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仪器评价考核汇总表</w:t>
      </w:r>
    </w:p>
    <w:p>
      <w:pPr>
        <w:jc w:val="both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单位（盖章）：                  填报人：              日期：2023年11月  日           </w:t>
      </w:r>
    </w:p>
    <w:tbl>
      <w:tblPr>
        <w:tblStyle w:val="4"/>
        <w:tblW w:w="44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211"/>
        <w:gridCol w:w="1009"/>
        <w:gridCol w:w="963"/>
        <w:gridCol w:w="1056"/>
        <w:gridCol w:w="982"/>
        <w:gridCol w:w="1056"/>
        <w:gridCol w:w="1053"/>
        <w:gridCol w:w="1063"/>
        <w:gridCol w:w="1030"/>
        <w:gridCol w:w="1338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仪器</w:t>
            </w:r>
            <w:bookmarkStart w:id="0" w:name="_GoBack"/>
            <w:bookmarkEnd w:id="0"/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本次考核周期总机时数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(小时)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对外服务样品总数(件)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对台企服务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样品数（件）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原值是否5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万元以上</w:t>
            </w: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服务科技创新样品数（件）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是否非财政资金购置仪器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管理团队高级职称人数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管理团队中级职称人数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管理团队初级及以下级职称人数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本单位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仪器编号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3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389" w:type="pct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530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注：</w:t>
      </w:r>
    </w:p>
    <w:p>
      <w:pPr>
        <w:spacing w:line="560" w:lineRule="exac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1</w:t>
      </w:r>
      <w:r>
        <w:rPr>
          <w:rFonts w:ascii="仿宋" w:hAnsi="仿宋" w:eastAsia="仿宋"/>
          <w:bCs/>
          <w:szCs w:val="32"/>
        </w:rPr>
        <w:t>.</w:t>
      </w:r>
      <w:r>
        <w:rPr>
          <w:rFonts w:hint="eastAsia" w:ascii="仿宋" w:hAnsi="仿宋" w:eastAsia="仿宋"/>
          <w:bCs/>
          <w:szCs w:val="32"/>
        </w:rPr>
        <w:t>汇总数据应与申报表中数据一致</w:t>
      </w:r>
      <w:r>
        <w:rPr>
          <w:rFonts w:hint="eastAsia" w:ascii="仿宋_GB2312" w:hAnsi="仿宋"/>
          <w:bCs/>
          <w:sz w:val="30"/>
          <w:szCs w:val="30"/>
        </w:rPr>
        <w:t>；</w:t>
      </w:r>
    </w:p>
    <w:p>
      <w:pPr>
        <w:spacing w:line="560" w:lineRule="exact"/>
        <w:rPr>
          <w:rFonts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2</w:t>
      </w:r>
      <w:r>
        <w:rPr>
          <w:rFonts w:ascii="仿宋" w:hAnsi="仿宋" w:eastAsia="仿宋"/>
          <w:bCs/>
          <w:szCs w:val="32"/>
        </w:rPr>
        <w:t>.</w:t>
      </w:r>
      <w:r>
        <w:rPr>
          <w:rFonts w:hint="eastAsia" w:ascii="仿宋" w:hAnsi="仿宋" w:eastAsia="仿宋"/>
          <w:bCs/>
          <w:szCs w:val="32"/>
        </w:rPr>
        <w:t>纳入财政预算管理的事业单位“是否非财政资金购置仪器”栏均填否；</w:t>
      </w:r>
      <w:r>
        <w:rPr>
          <w:rFonts w:ascii="仿宋" w:hAnsi="仿宋" w:eastAsia="仿宋"/>
          <w:bCs/>
          <w:szCs w:val="32"/>
        </w:rPr>
        <w:t xml:space="preserve"> </w:t>
      </w:r>
    </w:p>
    <w:p>
      <w:pPr>
        <w:snapToGrid w:val="0"/>
        <w:spacing w:line="560" w:lineRule="exact"/>
      </w:pPr>
      <w:r>
        <w:rPr>
          <w:rFonts w:hint="eastAsia" w:ascii="仿宋_GB2312" w:hAnsi="仿宋"/>
          <w:bCs/>
          <w:sz w:val="30"/>
          <w:szCs w:val="30"/>
        </w:rPr>
        <w:t>3</w:t>
      </w:r>
      <w:r>
        <w:rPr>
          <w:rFonts w:ascii="仿宋_GB2312" w:hAnsi="仿宋"/>
          <w:bCs/>
          <w:sz w:val="30"/>
          <w:szCs w:val="30"/>
        </w:rPr>
        <w:t>.</w:t>
      </w:r>
      <w:r>
        <w:rPr>
          <w:rFonts w:hint="eastAsia" w:ascii="仿宋_GB2312" w:hAnsi="仿宋"/>
          <w:bCs/>
          <w:sz w:val="30"/>
          <w:szCs w:val="30"/>
        </w:rPr>
        <w:t>“服务科技创新样品数”为该仪器评价考核申报表“五、服务科技创新贡献情况”中服务样品数的总和。</w:t>
      </w:r>
    </w:p>
    <w:sectPr>
      <w:headerReference r:id="rId3" w:type="default"/>
      <w:footerReference r:id="rId4" w:type="default"/>
      <w:pgSz w:w="16838" w:h="11906" w:orient="landscape"/>
      <w:pgMar w:top="1587" w:right="1417" w:bottom="1417" w:left="1587" w:header="851" w:footer="956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ljY2RmZWM3YzcyMzJiNmM1ZWJhYWE2NGUwZTIifQ=="/>
  </w:docVars>
  <w:rsids>
    <w:rsidRoot w:val="03D2539A"/>
    <w:rsid w:val="03D2539A"/>
    <w:rsid w:val="302B7EAC"/>
    <w:rsid w:val="508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277</Characters>
  <Lines>0</Lines>
  <Paragraphs>0</Paragraphs>
  <TotalTime>0</TotalTime>
  <ScaleCrop>false</ScaleCrop>
  <LinksUpToDate>false</LinksUpToDate>
  <CharactersWithSpaces>324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2023-11-20T08:50:00Z</dcterms:created>
  <dc:creator>Zzzzzz</dc:creator>
  <cp:lastModifiedBy>翡冷翠</cp:lastModifiedBy>
  <dcterms:modified xsi:type="dcterms:W3CDTF">2023-11-22T01:41:55Z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21CEF9EB019D461D9F2911E1684256D8_13</vt:lpwstr>
  </property>
</Properties>
</file>