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E4B" w:rsidRPr="000401B0" w:rsidRDefault="00727E4B" w:rsidP="00727E4B">
      <w:pPr>
        <w:spacing w:line="1000" w:lineRule="exact"/>
        <w:jc w:val="center"/>
        <w:rPr>
          <w:rFonts w:ascii="宋体" w:hAnsi="宋体" w:hint="eastAsia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727E4B" w:rsidRDefault="00727E4B" w:rsidP="00727E4B">
      <w:pPr>
        <w:spacing w:line="540" w:lineRule="exact"/>
        <w:jc w:val="center"/>
        <w:rPr>
          <w:rFonts w:ascii="仿宋_GB2312" w:eastAsia="仿宋_GB2312" w:hint="eastAsia"/>
          <w:sz w:val="28"/>
          <w:szCs w:val="28"/>
        </w:rPr>
      </w:pPr>
    </w:p>
    <w:p w:rsidR="00727E4B" w:rsidRPr="00C95133" w:rsidRDefault="00727E4B" w:rsidP="00727E4B">
      <w:pPr>
        <w:spacing w:line="540" w:lineRule="exact"/>
        <w:jc w:val="center"/>
        <w:rPr>
          <w:rFonts w:ascii="仿宋" w:eastAsia="仿宋" w:hAnsi="仿宋" w:hint="eastAsia"/>
          <w:sz w:val="30"/>
          <w:szCs w:val="30"/>
        </w:rPr>
      </w:pPr>
      <w:r w:rsidRPr="00C95133">
        <w:rPr>
          <w:rFonts w:ascii="仿宋" w:eastAsia="仿宋" w:hAnsi="仿宋" w:hint="eastAsia"/>
          <w:sz w:val="30"/>
          <w:szCs w:val="30"/>
        </w:rPr>
        <w:t>团泉师院委〔2015〕</w:t>
      </w:r>
      <w:r>
        <w:rPr>
          <w:rFonts w:ascii="仿宋" w:eastAsia="仿宋" w:hAnsi="仿宋" w:hint="eastAsia"/>
          <w:sz w:val="30"/>
          <w:szCs w:val="30"/>
        </w:rPr>
        <w:t>20</w:t>
      </w:r>
      <w:bookmarkStart w:id="0" w:name="_GoBack"/>
      <w:bookmarkEnd w:id="0"/>
      <w:r w:rsidRPr="00C95133">
        <w:rPr>
          <w:rFonts w:ascii="仿宋" w:eastAsia="仿宋" w:hAnsi="仿宋" w:hint="eastAsia"/>
          <w:sz w:val="30"/>
          <w:szCs w:val="30"/>
        </w:rPr>
        <w:t>号</w:t>
      </w:r>
    </w:p>
    <w:p w:rsidR="00727E4B" w:rsidRDefault="00727E4B" w:rsidP="00727E4B">
      <w:pPr>
        <w:spacing w:line="540" w:lineRule="exact"/>
        <w:jc w:val="center"/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264160</wp:posOffset>
                </wp:positionV>
                <wp:extent cx="5486400" cy="0"/>
                <wp:effectExtent l="17145" t="13335" r="20955" b="1524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" strokecolor="red" strokeweight="2pt"/>
            </w:pict>
          </mc:Fallback>
        </mc:AlternateContent>
      </w:r>
    </w:p>
    <w:p w:rsidR="00727E4B" w:rsidRDefault="00727E4B" w:rsidP="00727E4B">
      <w:pPr>
        <w:widowControl/>
        <w:wordWrap w:val="0"/>
        <w:jc w:val="center"/>
        <w:rPr>
          <w:rFonts w:cs="宋体" w:hint="eastAsia"/>
          <w:b/>
          <w:kern w:val="0"/>
          <w:sz w:val="44"/>
          <w:szCs w:val="44"/>
        </w:rPr>
      </w:pPr>
    </w:p>
    <w:p w:rsidR="00727E4B" w:rsidRPr="00BF6541" w:rsidRDefault="00727E4B" w:rsidP="00727E4B">
      <w:pPr>
        <w:widowControl/>
        <w:wordWrap w:val="0"/>
        <w:jc w:val="center"/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</w:pPr>
      <w:r w:rsidRPr="00BF6541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关于开展选派大学生骨干参加</w:t>
      </w:r>
      <w:r w:rsidRPr="00BF6541">
        <w:rPr>
          <w:rFonts w:asciiTheme="majorEastAsia" w:eastAsiaTheme="majorEastAsia" w:hAnsiTheme="majorEastAsia"/>
          <w:b/>
          <w:kern w:val="0"/>
          <w:sz w:val="36"/>
          <w:szCs w:val="36"/>
        </w:rPr>
        <w:t>201</w:t>
      </w:r>
      <w:r w:rsidRPr="00BF654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5年</w:t>
      </w:r>
      <w:r w:rsidRPr="00BF6541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暑期</w:t>
      </w:r>
    </w:p>
    <w:p w:rsidR="00727E4B" w:rsidRPr="00BF6541" w:rsidRDefault="00727E4B" w:rsidP="00727E4B">
      <w:pPr>
        <w:widowControl/>
        <w:wordWrap w:val="0"/>
        <w:jc w:val="center"/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</w:pPr>
      <w:r w:rsidRPr="00BF6541">
        <w:rPr>
          <w:rFonts w:asciiTheme="majorEastAsia" w:eastAsiaTheme="majorEastAsia" w:hAnsiTheme="majorEastAsia" w:cs="宋体" w:hint="eastAsia"/>
          <w:b/>
          <w:kern w:val="0"/>
          <w:sz w:val="36"/>
          <w:szCs w:val="36"/>
        </w:rPr>
        <w:t>挂职锻炼工作的通知</w:t>
      </w:r>
    </w:p>
    <w:p w:rsidR="00727E4B" w:rsidRDefault="00727E4B" w:rsidP="00727E4B">
      <w:pPr>
        <w:spacing w:line="480" w:lineRule="exact"/>
        <w:rPr>
          <w:rFonts w:ascii="仿宋_GB2312" w:eastAsia="仿宋_GB2312" w:hAnsi="仿宋_GB2312" w:cs="宋体" w:hint="eastAsia"/>
          <w:kern w:val="0"/>
          <w:sz w:val="30"/>
          <w:szCs w:val="30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各二级学院团委：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为认真贯彻我校“植根泉州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，服务泉州”的办学理念，进一步提升大学生社会实践工作水平，促进大学生深入基层、了解国情、磨砺品格，创新大学生思想政治教育的措施，探索建立区域人才联动机制，经研究，决定开展选派我校大学生骨干参加</w:t>
      </w:r>
      <w:r w:rsidRPr="00AA1E8B">
        <w:rPr>
          <w:rFonts w:ascii="仿宋" w:eastAsia="仿宋" w:hAnsi="仿宋" w:cs="宋体"/>
          <w:kern w:val="0"/>
          <w:sz w:val="28"/>
          <w:szCs w:val="28"/>
        </w:rPr>
        <w:t>201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5暑期挂职锻炼工作。现将有关事宜通知如下： </w:t>
      </w:r>
    </w:p>
    <w:p w:rsidR="00727E4B" w:rsidRPr="00BF6541" w:rsidRDefault="00727E4B" w:rsidP="00727E4B">
      <w:pPr>
        <w:spacing w:line="480" w:lineRule="exact"/>
        <w:ind w:firstLineChars="210" w:firstLine="588"/>
        <w:rPr>
          <w:rFonts w:ascii="黑体" w:eastAsia="黑体" w:hAnsi="黑体" w:cs="宋体" w:hint="eastAsia"/>
          <w:kern w:val="0"/>
          <w:sz w:val="28"/>
          <w:szCs w:val="28"/>
        </w:rPr>
      </w:pPr>
      <w:r w:rsidRPr="00BF6541">
        <w:rPr>
          <w:rFonts w:ascii="黑体" w:eastAsia="黑体" w:hAnsi="黑体" w:cs="宋体" w:hint="eastAsia"/>
          <w:kern w:val="0"/>
          <w:sz w:val="28"/>
          <w:szCs w:val="28"/>
        </w:rPr>
        <w:t>一、指导思想</w:t>
      </w:r>
    </w:p>
    <w:p w:rsidR="00727E4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坚持以中国特色社会主义理论为指导，学习贯彻党的十八大、十八届三中、四中全会精神和团的十七大精神，充分发挥共青团的组织优势和社会动员优势，不断创新工作方式方法，丰富活动载体，拓展活动内涵，积极组织大学生骨干到地方基层挂职锻炼，为大学生提供更多接触社会、服务社会的机会，提高大学生的实践能力和综合素质，使大学生在挂职锻炼中受教育、长才干增智慧。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4A3118">
        <w:rPr>
          <w:rFonts w:ascii="黑体" w:eastAsia="黑体" w:hAnsi="黑体" w:cs="宋体" w:hint="eastAsia"/>
          <w:kern w:val="0"/>
          <w:sz w:val="28"/>
          <w:szCs w:val="28"/>
        </w:rPr>
        <w:t xml:space="preserve">二、活动安排        </w:t>
      </w: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 xml:space="preserve">                                   </w:t>
      </w:r>
    </w:p>
    <w:p w:rsidR="00727E4B" w:rsidRPr="00AA1E8B" w:rsidRDefault="00727E4B" w:rsidP="00727E4B">
      <w:pPr>
        <w:spacing w:line="480" w:lineRule="exact"/>
        <w:ind w:firstLineChars="147" w:firstLine="413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（一）挂职时间、地区</w:t>
      </w:r>
    </w:p>
    <w:p w:rsidR="00727E4B" w:rsidRPr="000C2C22" w:rsidRDefault="00727E4B" w:rsidP="00727E4B">
      <w:pPr>
        <w:spacing w:line="480" w:lineRule="exact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0C2C22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2015年7月中旬——2014年8月中旬，为期一个月左右；主要集中在泉州市鲤城区、丰泽区。</w:t>
      </w:r>
    </w:p>
    <w:p w:rsidR="00727E4B" w:rsidRPr="00AA1E8B" w:rsidRDefault="00727E4B" w:rsidP="00727E4B">
      <w:pPr>
        <w:spacing w:line="480" w:lineRule="exact"/>
        <w:ind w:firstLineChars="147" w:firstLine="413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（二）报名条件</w:t>
      </w:r>
    </w:p>
    <w:p w:rsidR="00727E4B" w:rsidRPr="00AA1E8B" w:rsidRDefault="00727E4B" w:rsidP="00727E4B">
      <w:pPr>
        <w:spacing w:line="48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挂职锻炼人员选拔采用个人自荐和学院推荐相结合的方式进行，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报名参加挂职锻炼活动的大学生原则上须符合以下条件：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</w:t>
      </w:r>
      <w:r>
        <w:rPr>
          <w:rFonts w:ascii="仿宋" w:eastAsia="仿宋" w:hAnsi="仿宋" w:cs="宋体" w:hint="eastAsia"/>
          <w:kern w:val="0"/>
          <w:sz w:val="28"/>
          <w:szCs w:val="28"/>
        </w:rPr>
        <w:t>在校全日制本科生，担任过主要学生干部，</w:t>
      </w: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一般应为中共党员；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2.政治素质好，思想觉悟高，有较强服务意识和奉献精神；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3.学习成绩优异，专业功底扎实，学有余力；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4.有较强的组织协调能力，集体观念和大局意识强，善于沟通，在学生中有较高威信；</w:t>
      </w:r>
    </w:p>
    <w:p w:rsidR="00727E4B" w:rsidRPr="0038251F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5.</w:t>
      </w:r>
      <w:r>
        <w:rPr>
          <w:rFonts w:ascii="仿宋" w:eastAsia="仿宋" w:hAnsi="仿宋" w:cs="宋体" w:hint="eastAsia"/>
          <w:kern w:val="0"/>
          <w:sz w:val="28"/>
          <w:szCs w:val="28"/>
        </w:rPr>
        <w:t>身体素质和心理素质良好，能吃苦耐劳。</w:t>
      </w:r>
    </w:p>
    <w:p w:rsidR="00727E4B" w:rsidRPr="00AA1E8B" w:rsidRDefault="00727E4B" w:rsidP="00727E4B">
      <w:pPr>
        <w:spacing w:line="480" w:lineRule="exact"/>
        <w:ind w:firstLineChars="147" w:firstLine="413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（三）岗位设置及工作内容</w:t>
      </w:r>
    </w:p>
    <w:p w:rsidR="00727E4B" w:rsidRPr="00AA1E8B" w:rsidRDefault="00727E4B" w:rsidP="00727E4B">
      <w:pPr>
        <w:spacing w:line="480" w:lineRule="exact"/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主要岗位：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1.区级机关相关部门中层助理；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2.街道机关中层助理；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3.街道团工委书记助理；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主要工作内容：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1.协助处理日常工作；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2.活动策划、课题调研；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3.信息采编、公文写作、文艺宣传；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4.挂职岗位要求的其他工作内容， 如法律援助、 网站维护、 社区服务等。 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此外，可以挂职学生为纽带，以学院乃至学校为支撑，适时开展规模性、集中性服务或调研活动，增强活动效果。</w:t>
      </w:r>
      <w:r>
        <w:rPr>
          <w:rFonts w:ascii="仿宋" w:eastAsia="仿宋" w:hAnsi="仿宋" w:cs="宋体" w:hint="eastAsia"/>
          <w:kern w:val="0"/>
          <w:sz w:val="28"/>
          <w:szCs w:val="28"/>
        </w:rPr>
        <w:t>具体岗位设置详见附件5、附件6。</w:t>
      </w:r>
    </w:p>
    <w:p w:rsidR="00727E4B" w:rsidRPr="00AA1E8B" w:rsidRDefault="00727E4B" w:rsidP="00727E4B">
      <w:pPr>
        <w:spacing w:line="480" w:lineRule="exact"/>
        <w:ind w:firstLineChars="148" w:firstLine="416"/>
        <w:jc w:val="left"/>
        <w:rPr>
          <w:rFonts w:ascii="仿宋" w:eastAsia="仿宋" w:hAnsi="仿宋" w:cs="宋体" w:hint="eastAsia"/>
          <w:b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kern w:val="0"/>
          <w:sz w:val="28"/>
          <w:szCs w:val="28"/>
        </w:rPr>
        <w:t>（四）报名时间和方式</w:t>
      </w:r>
    </w:p>
    <w:p w:rsidR="00727E4B" w:rsidRPr="00AA1E8B" w:rsidRDefault="00727E4B" w:rsidP="00727E4B">
      <w:pPr>
        <w:spacing w:line="480" w:lineRule="exact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1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.报名参加挂职锻炼的学生需填写《泉州师范学院学生挂职锻炼推荐表》（见附件1），表格送交所在学院团委进行初审；</w:t>
      </w:r>
    </w:p>
    <w:p w:rsidR="00727E4B" w:rsidRPr="00AA1E8B" w:rsidRDefault="00727E4B" w:rsidP="00727E4B">
      <w:pPr>
        <w:spacing w:line="480" w:lineRule="exact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2.学院团委负责初步筛选，筛选结果报请学院党总支批准后，于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9"/>
          <w:attr w:name="Month" w:val="6"/>
          <w:attr w:name="Year" w:val="2015"/>
        </w:smartTagPr>
        <w:r w:rsidRPr="00AA1E8B">
          <w:rPr>
            <w:rFonts w:ascii="仿宋" w:eastAsia="仿宋" w:hAnsi="仿宋" w:cs="宋体" w:hint="eastAsia"/>
            <w:color w:val="000000"/>
            <w:kern w:val="0"/>
            <w:sz w:val="28"/>
            <w:szCs w:val="28"/>
          </w:rPr>
          <w:t>6月29日</w:t>
        </w:r>
      </w:smartTag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前连同《挂职锻炼学生信息汇总表》（见附件2）统一送交校团委办公室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，同时将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《挂职锻炼学生信息汇总表》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电子版发送至</w:t>
      </w:r>
      <w:r w:rsidRPr="00372CD6">
        <w:rPr>
          <w:rFonts w:ascii="仿宋" w:eastAsia="仿宋" w:hAnsi="仿宋" w:cs="宋体"/>
          <w:color w:val="000000"/>
          <w:kern w:val="0"/>
          <w:sz w:val="28"/>
          <w:szCs w:val="28"/>
        </w:rPr>
        <w:t>879076321</w:t>
      </w:r>
      <w:r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@qq.com</w:t>
      </w: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；</w:t>
      </w:r>
    </w:p>
    <w:p w:rsidR="00727E4B" w:rsidRPr="00AA1E8B" w:rsidRDefault="00727E4B" w:rsidP="00727E4B">
      <w:pPr>
        <w:spacing w:line="480" w:lineRule="exact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lastRenderedPageBreak/>
        <w:t>3.挂职锻炼确定人选将于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7"/>
          <w:attr w:name="Year" w:val="2015"/>
        </w:smartTagPr>
        <w:r w:rsidRPr="00AA1E8B">
          <w:rPr>
            <w:rFonts w:ascii="仿宋" w:eastAsia="仿宋" w:hAnsi="仿宋" w:cs="宋体" w:hint="eastAsia"/>
            <w:color w:val="000000"/>
            <w:kern w:val="0"/>
            <w:sz w:val="28"/>
            <w:szCs w:val="28"/>
          </w:rPr>
          <w:t>7月1日</w:t>
        </w:r>
      </w:smartTag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前在校园网站上发布。</w:t>
      </w:r>
    </w:p>
    <w:p w:rsidR="00727E4B" w:rsidRPr="00AA1E8B" w:rsidRDefault="00727E4B" w:rsidP="00727E4B">
      <w:pPr>
        <w:spacing w:line="480" w:lineRule="exact"/>
        <w:ind w:firstLineChars="148" w:firstLine="416"/>
        <w:jc w:val="left"/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b/>
          <w:color w:val="000000"/>
          <w:kern w:val="0"/>
          <w:sz w:val="28"/>
          <w:szCs w:val="28"/>
        </w:rPr>
        <w:t>（五）工作保障</w:t>
      </w:r>
    </w:p>
    <w:p w:rsidR="00727E4B" w:rsidRPr="00AA1E8B" w:rsidRDefault="00727E4B" w:rsidP="00727E4B">
      <w:pPr>
        <w:spacing w:line="480" w:lineRule="exact"/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  <w:r w:rsidRPr="00AA1E8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1.</w:t>
      </w:r>
      <w:r w:rsidRPr="00AA1E8B">
        <w:rPr>
          <w:rFonts w:ascii="仿宋" w:eastAsia="仿宋" w:hAnsi="仿宋" w:hint="eastAsia"/>
          <w:sz w:val="28"/>
          <w:szCs w:val="28"/>
        </w:rPr>
        <w:t>挂职锻炼期间，派出学校和接收单位要切实担负起挂职锻炼学生的管理工作，学生接受派出学校、接收单位的双重管理；</w:t>
      </w:r>
    </w:p>
    <w:p w:rsidR="00727E4B" w:rsidRPr="00AA1E8B" w:rsidRDefault="00727E4B" w:rsidP="00727E4B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2.挂职锻炼大学生要服从挂职单位工作安排，遵纪守法、爱岗敬业、服从管理，自觉维护大学生形象；应尊重民风民俗，严格遵守挂职单位的规章制度，确有特殊原因需请假的，须经过所在学院团委和挂职单位同意；</w:t>
      </w:r>
    </w:p>
    <w:p w:rsidR="00727E4B" w:rsidRPr="00AA1E8B" w:rsidRDefault="00727E4B" w:rsidP="00727E4B">
      <w:pPr>
        <w:spacing w:line="480" w:lineRule="exac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3.挂职锻炼</w:t>
      </w:r>
      <w:r w:rsidRPr="009238FE">
        <w:rPr>
          <w:rFonts w:ascii="仿宋" w:eastAsia="仿宋" w:hAnsi="仿宋" w:hint="eastAsia"/>
          <w:color w:val="000000"/>
          <w:sz w:val="28"/>
          <w:szCs w:val="28"/>
        </w:rPr>
        <w:t>期间，每周向带队教师递交一</w:t>
      </w:r>
      <w:r w:rsidRPr="00AA1E8B">
        <w:rPr>
          <w:rFonts w:ascii="仿宋" w:eastAsia="仿宋" w:hAnsi="仿宋" w:hint="eastAsia"/>
          <w:sz w:val="28"/>
          <w:szCs w:val="28"/>
        </w:rPr>
        <w:t>份《周记表》，挂职结束后撰写一份1500字左右个人总结，一并作为挂职考核的重要依据；</w:t>
      </w:r>
    </w:p>
    <w:p w:rsidR="00727E4B" w:rsidRPr="00AA1E8B" w:rsidRDefault="00727E4B" w:rsidP="00727E4B">
      <w:pPr>
        <w:spacing w:line="480" w:lineRule="exact"/>
        <w:ind w:firstLineChars="200" w:firstLine="560"/>
        <w:jc w:val="left"/>
        <w:rPr>
          <w:rFonts w:ascii="仿宋" w:eastAsia="仿宋" w:hAnsi="仿宋" w:cs="宋体" w:hint="eastAsia"/>
          <w:color w:val="000000"/>
          <w:kern w:val="0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4.学生挂职锻炼期满后，由挂职单位做出鉴定，报团区委统一审核，经二级学院团委考核合格以上者颁发《泉州师院大学生骨干挂职锻炼证书》，存入个人档案，并作为评奖评优、社会实践、就业推荐等的重要依据。</w:t>
      </w:r>
    </w:p>
    <w:p w:rsidR="00727E4B" w:rsidRPr="00BF6541" w:rsidRDefault="00727E4B" w:rsidP="00727E4B">
      <w:pPr>
        <w:spacing w:line="480" w:lineRule="exact"/>
        <w:ind w:firstLineChars="210" w:firstLine="588"/>
        <w:rPr>
          <w:rFonts w:ascii="黑体" w:eastAsia="黑体" w:hAnsi="黑体" w:cs="宋体" w:hint="eastAsia"/>
          <w:kern w:val="0"/>
          <w:sz w:val="28"/>
          <w:szCs w:val="28"/>
        </w:rPr>
      </w:pPr>
      <w:r w:rsidRPr="00BF6541">
        <w:rPr>
          <w:rFonts w:ascii="黑体" w:eastAsia="黑体" w:hAnsi="黑体" w:cs="宋体" w:hint="eastAsia"/>
          <w:kern w:val="0"/>
          <w:sz w:val="28"/>
          <w:szCs w:val="28"/>
        </w:rPr>
        <w:t>三、工作要求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1.高度重视，认真选拔。各单位要充分认识、高度重视，认真做好宣传、发动、组织工作，要把有关精神和规定讲清、讲透，在选拔过程中把好第一道关。各二级学院团委应及时向所在单位党总支汇报工作情况。 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2.全程关注，重点指导。各单位要扎实做好首尾的选拔考核工作，更要做到全过程的关注、指导、督促和服务工作，要进一步关心帮助参与挂职锻炼的学生，积极为他们开展工作创造条件、提供便利，把他们的锻炼成长纳入整个学院的育人体系，切实发挥表现优秀的挂职学生在学院中的带动力、影响力，使受益面相对较小的挂职锻炼工作发挥出更大的育人效能。 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加强宣传，营造氛围。各单位应在学生中进行广泛发动和宣传，要加强信息的收集、整理和反馈，畅通信息渠道，努力营造良好的舆论氛围，以吸引更多的师生来关心和支持本次活动。要善于发现和树立典型，及时推广好的经验和做法，充分发挥榜样的正面引导力量。</w:t>
      </w:r>
    </w:p>
    <w:p w:rsidR="00727E4B" w:rsidRPr="00AA1E8B" w:rsidRDefault="00727E4B" w:rsidP="00727E4B">
      <w:pPr>
        <w:spacing w:line="480" w:lineRule="exact"/>
        <w:ind w:firstLineChars="210" w:firstLine="588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附件：1.</w:t>
      </w:r>
      <w:r w:rsidRPr="00AA1E8B">
        <w:rPr>
          <w:rFonts w:ascii="仿宋" w:eastAsia="仿宋" w:hAnsi="仿宋" w:cs="黑体" w:hint="eastAsia"/>
          <w:bCs/>
          <w:kern w:val="0"/>
          <w:sz w:val="28"/>
          <w:szCs w:val="28"/>
        </w:rPr>
        <w:t>泉州师范学院大学生骨干挂职锻炼推荐表</w:t>
      </w:r>
    </w:p>
    <w:p w:rsidR="00727E4B" w:rsidRPr="00AA1E8B" w:rsidRDefault="00727E4B" w:rsidP="00727E4B">
      <w:pPr>
        <w:spacing w:line="480" w:lineRule="exact"/>
        <w:ind w:firstLineChars="500" w:firstLine="1400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2.泉州师范学院大学生骨干挂职锻炼人员汇总表</w:t>
      </w:r>
    </w:p>
    <w:p w:rsidR="00727E4B" w:rsidRPr="00AA1E8B" w:rsidRDefault="00727E4B" w:rsidP="00727E4B">
      <w:pPr>
        <w:spacing w:line="480" w:lineRule="exact"/>
        <w:ind w:firstLineChars="500" w:firstLine="1400"/>
        <w:rPr>
          <w:rFonts w:ascii="仿宋" w:eastAsia="仿宋" w:hAnsi="仿宋" w:hint="eastAsia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3.泉州师范学院大学生骨干挂职锻炼</w:t>
      </w:r>
      <w:r w:rsidRPr="00AA1E8B">
        <w:rPr>
          <w:rFonts w:ascii="仿宋" w:eastAsia="仿宋" w:hAnsi="仿宋" w:hint="eastAsia"/>
          <w:sz w:val="28"/>
          <w:szCs w:val="28"/>
        </w:rPr>
        <w:t>周记表</w:t>
      </w:r>
    </w:p>
    <w:p w:rsidR="00727E4B" w:rsidRDefault="00727E4B" w:rsidP="00727E4B">
      <w:pPr>
        <w:spacing w:line="480" w:lineRule="exact"/>
        <w:ind w:firstLineChars="500" w:firstLine="1400"/>
        <w:rPr>
          <w:rFonts w:ascii="仿宋" w:eastAsia="仿宋" w:hAnsi="仿宋" w:hint="eastAsia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>4.泉州师范学院大学生骨干挂职锻炼</w:t>
      </w:r>
      <w:r w:rsidRPr="00AA1E8B">
        <w:rPr>
          <w:rFonts w:ascii="仿宋" w:eastAsia="仿宋" w:hAnsi="仿宋" w:hint="eastAsia"/>
          <w:sz w:val="28"/>
          <w:szCs w:val="28"/>
        </w:rPr>
        <w:t>组织鉴定书</w:t>
      </w:r>
    </w:p>
    <w:p w:rsidR="00727E4B" w:rsidRDefault="00727E4B" w:rsidP="00727E4B">
      <w:pPr>
        <w:spacing w:line="480" w:lineRule="exact"/>
        <w:ind w:firstLineChars="500" w:firstLine="14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5.</w:t>
      </w:r>
      <w:r w:rsidRPr="00F35A40">
        <w:rPr>
          <w:rFonts w:hint="eastAsia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2015</w:t>
      </w:r>
      <w:r>
        <w:rPr>
          <w:rFonts w:ascii="仿宋" w:eastAsia="仿宋" w:hAnsi="仿宋" w:hint="eastAsia"/>
          <w:sz w:val="28"/>
          <w:szCs w:val="28"/>
        </w:rPr>
        <w:t>年</w:t>
      </w:r>
      <w:proofErr w:type="gramStart"/>
      <w:r>
        <w:rPr>
          <w:rFonts w:ascii="仿宋" w:eastAsia="仿宋" w:hAnsi="仿宋" w:hint="eastAsia"/>
          <w:sz w:val="28"/>
          <w:szCs w:val="28"/>
        </w:rPr>
        <w:t>鲤</w:t>
      </w:r>
      <w:proofErr w:type="gramEnd"/>
      <w:r>
        <w:rPr>
          <w:rFonts w:ascii="仿宋" w:eastAsia="仿宋" w:hAnsi="仿宋" w:hint="eastAsia"/>
          <w:sz w:val="28"/>
          <w:szCs w:val="28"/>
        </w:rPr>
        <w:t>城区大学生暑期社会实践岗位需求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727E4B" w:rsidRPr="00AA1E8B" w:rsidRDefault="00727E4B" w:rsidP="00727E4B">
      <w:pPr>
        <w:spacing w:line="480" w:lineRule="exact"/>
        <w:ind w:firstLineChars="500" w:firstLine="140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6.</w:t>
      </w:r>
      <w:r w:rsidRPr="00F35A40">
        <w:rPr>
          <w:rFonts w:hint="eastAsia"/>
        </w:rPr>
        <w:t xml:space="preserve"> </w:t>
      </w:r>
      <w:r w:rsidRPr="00F35A40">
        <w:rPr>
          <w:rFonts w:ascii="仿宋" w:eastAsia="仿宋" w:hAnsi="仿宋" w:hint="eastAsia"/>
          <w:sz w:val="28"/>
          <w:szCs w:val="28"/>
        </w:rPr>
        <w:t>2015年丰泽区大学生暑期社会实践</w:t>
      </w:r>
      <w:r>
        <w:rPr>
          <w:rFonts w:ascii="仿宋" w:eastAsia="仿宋" w:hAnsi="仿宋" w:hint="eastAsia"/>
          <w:sz w:val="28"/>
          <w:szCs w:val="28"/>
        </w:rPr>
        <w:t>岗位需求</w:t>
      </w:r>
      <w:r w:rsidRPr="00F35A40">
        <w:rPr>
          <w:rFonts w:ascii="仿宋" w:eastAsia="仿宋" w:hAnsi="仿宋" w:hint="eastAsia"/>
          <w:sz w:val="28"/>
          <w:szCs w:val="28"/>
        </w:rPr>
        <w:t>表</w:t>
      </w:r>
    </w:p>
    <w:p w:rsidR="00727E4B" w:rsidRPr="00AA1E8B" w:rsidRDefault="00727E4B" w:rsidP="00727E4B">
      <w:pPr>
        <w:spacing w:line="480" w:lineRule="exac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jc w:val="center"/>
        <w:rPr>
          <w:rFonts w:ascii="仿宋" w:eastAsia="仿宋" w:hAnsi="仿宋" w:cs="宋体" w:hint="eastAsia"/>
          <w:kern w:val="0"/>
          <w:sz w:val="28"/>
          <w:szCs w:val="28"/>
        </w:rPr>
      </w:pPr>
      <w:r w:rsidRPr="00AA1E8B">
        <w:rPr>
          <w:rFonts w:ascii="仿宋" w:eastAsia="仿宋" w:hAnsi="仿宋" w:cs="宋体" w:hint="eastAsia"/>
          <w:kern w:val="0"/>
          <w:sz w:val="28"/>
          <w:szCs w:val="28"/>
        </w:rPr>
        <w:t xml:space="preserve">                共青团泉州师范学院委员会</w:t>
      </w:r>
    </w:p>
    <w:p w:rsidR="00727E4B" w:rsidRPr="00AA1E8B" w:rsidRDefault="00727E4B" w:rsidP="00727E4B">
      <w:pPr>
        <w:spacing w:line="480" w:lineRule="exact"/>
        <w:ind w:firstLineChars="1500" w:firstLine="4200"/>
        <w:rPr>
          <w:rFonts w:ascii="仿宋" w:eastAsia="仿宋" w:hAnsi="仿宋" w:cs="宋体" w:hint="eastAsia"/>
          <w:kern w:val="0"/>
          <w:sz w:val="28"/>
          <w:szCs w:val="28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25"/>
          <w:attr w:name="Month" w:val="6"/>
          <w:attr w:name="Year" w:val="2015"/>
        </w:smartTagPr>
        <w:r w:rsidRPr="00AA1E8B">
          <w:rPr>
            <w:rFonts w:ascii="仿宋" w:eastAsia="仿宋" w:hAnsi="仿宋" w:cs="宋体" w:hint="eastAsia"/>
            <w:kern w:val="0"/>
            <w:sz w:val="28"/>
            <w:szCs w:val="28"/>
          </w:rPr>
          <w:t>2015年6月25日</w:t>
        </w:r>
      </w:smartTag>
    </w:p>
    <w:p w:rsidR="00727E4B" w:rsidRPr="00AA1E8B" w:rsidRDefault="00727E4B" w:rsidP="00727E4B">
      <w:pPr>
        <w:ind w:right="240"/>
        <w:jc w:val="left"/>
        <w:rPr>
          <w:rFonts w:ascii="仿宋" w:eastAsia="仿宋" w:hAnsi="仿宋" w:cs="宋体" w:hint="eastAsia"/>
          <w:kern w:val="0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  <w:u w:val="single"/>
        </w:rPr>
      </w:pPr>
    </w:p>
    <w:p w:rsidR="00727E4B" w:rsidRPr="00AA1E8B" w:rsidRDefault="00727E4B" w:rsidP="00727E4B">
      <w:pPr>
        <w:spacing w:line="480" w:lineRule="exact"/>
        <w:rPr>
          <w:rFonts w:ascii="仿宋" w:eastAsia="仿宋" w:hAnsi="仿宋" w:hint="eastAsia"/>
          <w:sz w:val="28"/>
          <w:szCs w:val="28"/>
          <w:u w:val="single"/>
        </w:rPr>
      </w:pPr>
    </w:p>
    <w:p w:rsidR="00727E4B" w:rsidRPr="00AA1E8B" w:rsidRDefault="00727E4B" w:rsidP="00727E4B">
      <w:pPr>
        <w:spacing w:line="520" w:lineRule="exact"/>
        <w:rPr>
          <w:rFonts w:ascii="仿宋" w:eastAsia="仿宋" w:hAnsi="仿宋" w:hint="eastAsia"/>
          <w:sz w:val="28"/>
          <w:szCs w:val="28"/>
        </w:rPr>
      </w:pPr>
    </w:p>
    <w:p w:rsidR="00727E4B" w:rsidRPr="00BF6541" w:rsidRDefault="00727E4B" w:rsidP="00727E4B">
      <w:pPr>
        <w:spacing w:line="520" w:lineRule="exact"/>
        <w:ind w:firstLineChars="100" w:firstLine="28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0650" cy="0"/>
                <wp:effectExtent l="17145" t="12065" r="11430" b="1651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5200650" cy="0"/>
                <wp:effectExtent l="7620" t="9525" r="11430" b="9525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8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"/>
            </w:pict>
          </mc:Fallback>
        </mc:AlternateContent>
      </w:r>
      <w:r w:rsidRPr="00AA1E8B">
        <w:rPr>
          <w:rFonts w:ascii="仿宋" w:eastAsia="仿宋" w:hAnsi="仿宋" w:hint="eastAsia"/>
          <w:sz w:val="28"/>
          <w:szCs w:val="28"/>
        </w:rPr>
        <w:t>抄送：校领导,校内各有关部门，鲤城、丰泽团区委</w:t>
      </w:r>
    </w:p>
    <w:p w:rsidR="00727E4B" w:rsidRPr="00AA1E8B" w:rsidRDefault="00727E4B" w:rsidP="00727E4B">
      <w:pPr>
        <w:tabs>
          <w:tab w:val="left" w:pos="7920"/>
        </w:tabs>
        <w:ind w:firstLineChars="100" w:firstLine="280"/>
        <w:rPr>
          <w:rFonts w:ascii="仿宋" w:eastAsia="仿宋" w:hAnsi="仿宋" w:hint="eastAsia"/>
          <w:sz w:val="28"/>
          <w:szCs w:val="28"/>
        </w:rPr>
      </w:pPr>
      <w:r w:rsidRPr="00AA1E8B">
        <w:rPr>
          <w:rFonts w:ascii="仿宋" w:eastAsia="仿宋" w:hAnsi="仿宋" w:hint="eastAsia"/>
          <w:sz w:val="28"/>
          <w:szCs w:val="28"/>
        </w:rPr>
        <w:t>共青团泉州师范学院委员会</w:t>
      </w:r>
      <w:r>
        <w:rPr>
          <w:rFonts w:ascii="仿宋" w:eastAsia="仿宋" w:hAnsi="仿宋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00650" cy="0"/>
                <wp:effectExtent l="17145" t="10160" r="11430" b="1841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006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09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" strokeweight="1.5pt"/>
            </w:pict>
          </mc:Fallback>
        </mc:AlternateContent>
      </w:r>
      <w:r w:rsidRPr="00AA1E8B">
        <w:rPr>
          <w:rFonts w:ascii="仿宋" w:eastAsia="仿宋" w:hAnsi="仿宋" w:hint="eastAsia"/>
          <w:sz w:val="28"/>
          <w:szCs w:val="28"/>
        </w:rPr>
        <w:t xml:space="preserve">           2015年6月25日印发</w:t>
      </w:r>
    </w:p>
    <w:p w:rsidR="00727E4B" w:rsidRPr="00C95133" w:rsidRDefault="00727E4B" w:rsidP="00727E4B">
      <w:pPr>
        <w:ind w:right="240"/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仿宋_GB2312" w:cs="宋体"/>
          <w:kern w:val="0"/>
          <w:sz w:val="30"/>
          <w:szCs w:val="30"/>
        </w:rPr>
        <w:br w:type="page"/>
      </w: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附件1：</w:t>
      </w:r>
    </w:p>
    <w:p w:rsidR="00727E4B" w:rsidRDefault="00727E4B" w:rsidP="00727E4B">
      <w:pPr>
        <w:jc w:val="center"/>
        <w:rPr>
          <w:rFonts w:ascii="仿宋_GB2312" w:eastAsia="黑体" w:cs="黑体" w:hint="eastAsia"/>
          <w:bCs/>
          <w:kern w:val="0"/>
          <w:sz w:val="32"/>
          <w:szCs w:val="32"/>
        </w:rPr>
      </w:pPr>
      <w:r>
        <w:rPr>
          <w:rFonts w:ascii="仿宋_GB2312" w:eastAsia="黑体" w:cs="黑体" w:hint="eastAsia"/>
          <w:bCs/>
          <w:kern w:val="0"/>
          <w:sz w:val="32"/>
          <w:szCs w:val="32"/>
        </w:rPr>
        <w:t>泉州师范学院</w:t>
      </w:r>
      <w:r w:rsidRPr="00804F59">
        <w:rPr>
          <w:rFonts w:ascii="仿宋_GB2312" w:eastAsia="黑体" w:cs="黑体" w:hint="eastAsia"/>
          <w:bCs/>
          <w:kern w:val="0"/>
          <w:sz w:val="32"/>
          <w:szCs w:val="32"/>
        </w:rPr>
        <w:t>大学</w:t>
      </w:r>
      <w:r>
        <w:rPr>
          <w:rFonts w:ascii="仿宋_GB2312" w:eastAsia="黑体" w:cs="黑体" w:hint="eastAsia"/>
          <w:bCs/>
          <w:kern w:val="0"/>
          <w:sz w:val="32"/>
          <w:szCs w:val="32"/>
        </w:rPr>
        <w:t>生骨干</w:t>
      </w:r>
      <w:r w:rsidRPr="00804F59">
        <w:rPr>
          <w:rFonts w:ascii="仿宋_GB2312" w:eastAsia="黑体" w:cs="黑体" w:hint="eastAsia"/>
          <w:bCs/>
          <w:kern w:val="0"/>
          <w:sz w:val="32"/>
          <w:szCs w:val="32"/>
        </w:rPr>
        <w:t>挂职锻炼推荐表</w:t>
      </w:r>
    </w:p>
    <w:p w:rsidR="00727E4B" w:rsidRPr="00055807" w:rsidRDefault="00727E4B" w:rsidP="00727E4B">
      <w:pPr>
        <w:rPr>
          <w:rFonts w:ascii="仿宋_GB2312" w:eastAsia="仿宋_GB2312" w:cs="黑体" w:hint="eastAsia"/>
          <w:bCs/>
          <w:kern w:val="0"/>
          <w:sz w:val="30"/>
          <w:szCs w:val="30"/>
          <w:u w:val="single"/>
        </w:rPr>
      </w:pPr>
      <w:r w:rsidRPr="00D63087">
        <w:rPr>
          <w:rFonts w:ascii="仿宋_GB2312" w:eastAsia="仿宋_GB2312" w:cs="黑体" w:hint="eastAsia"/>
          <w:bCs/>
          <w:kern w:val="0"/>
          <w:sz w:val="30"/>
          <w:szCs w:val="30"/>
        </w:rPr>
        <w:t>二级学院：</w:t>
      </w:r>
      <w:r>
        <w:rPr>
          <w:rFonts w:ascii="仿宋_GB2312" w:eastAsia="仿宋_GB2312" w:cs="黑体" w:hint="eastAsia"/>
          <w:bCs/>
          <w:kern w:val="0"/>
          <w:sz w:val="30"/>
          <w:szCs w:val="30"/>
          <w:u w:val="single"/>
        </w:rPr>
        <w:t xml:space="preserve">            </w:t>
      </w:r>
    </w:p>
    <w:tbl>
      <w:tblPr>
        <w:tblW w:w="84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3"/>
        <w:gridCol w:w="278"/>
        <w:gridCol w:w="1203"/>
        <w:gridCol w:w="1440"/>
        <w:gridCol w:w="1785"/>
        <w:gridCol w:w="47"/>
        <w:gridCol w:w="1344"/>
        <w:gridCol w:w="1613"/>
      </w:tblGrid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2"/>
          <w:jc w:val="center"/>
        </w:trPr>
        <w:tc>
          <w:tcPr>
            <w:tcW w:w="1041" w:type="dxa"/>
            <w:gridSpan w:val="2"/>
            <w:vAlign w:val="center"/>
          </w:tcPr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姓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203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性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别</w:t>
            </w:r>
          </w:p>
        </w:tc>
        <w:tc>
          <w:tcPr>
            <w:tcW w:w="1832" w:type="dxa"/>
            <w:gridSpan w:val="2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3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7"/>
          <w:jc w:val="center"/>
        </w:trPr>
        <w:tc>
          <w:tcPr>
            <w:tcW w:w="1041" w:type="dxa"/>
            <w:gridSpan w:val="2"/>
            <w:vAlign w:val="center"/>
          </w:tcPr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籍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贯</w:t>
            </w:r>
          </w:p>
        </w:tc>
        <w:tc>
          <w:tcPr>
            <w:tcW w:w="1203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2E1C49">
              <w:rPr>
                <w:rFonts w:ascii="宋体" w:hAnsi="宋体" w:hint="eastAsia"/>
                <w:kern w:val="0"/>
                <w:sz w:val="24"/>
              </w:rPr>
              <w:t>家庭地址</w:t>
            </w:r>
          </w:p>
        </w:tc>
        <w:tc>
          <w:tcPr>
            <w:tcW w:w="4789" w:type="dxa"/>
            <w:gridSpan w:val="4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45"/>
          <w:jc w:val="center"/>
        </w:trPr>
        <w:tc>
          <w:tcPr>
            <w:tcW w:w="1041" w:type="dxa"/>
            <w:gridSpan w:val="2"/>
            <w:vAlign w:val="center"/>
          </w:tcPr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民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族</w:t>
            </w:r>
          </w:p>
        </w:tc>
        <w:tc>
          <w:tcPr>
            <w:tcW w:w="1203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40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832" w:type="dxa"/>
            <w:gridSpan w:val="2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44" w:type="dxa"/>
            <w:vAlign w:val="center"/>
          </w:tcPr>
          <w:p w:rsidR="00727E4B" w:rsidRPr="002E1C49" w:rsidRDefault="00727E4B" w:rsidP="00AE3ACD">
            <w:pPr>
              <w:ind w:firstLineChars="150" w:firstLine="360"/>
              <w:rPr>
                <w:rFonts w:ascii="宋体" w:hAnsi="宋体" w:hint="eastAsia"/>
                <w:kern w:val="0"/>
                <w:sz w:val="24"/>
              </w:rPr>
            </w:pPr>
            <w:r w:rsidRPr="002E1C49">
              <w:rPr>
                <w:rFonts w:ascii="宋体" w:hAnsi="宋体" w:hint="eastAsia"/>
                <w:kern w:val="0"/>
                <w:sz w:val="24"/>
              </w:rPr>
              <w:t xml:space="preserve">专 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hint="eastAsia"/>
                <w:kern w:val="0"/>
                <w:sz w:val="24"/>
              </w:rPr>
              <w:t>业</w:t>
            </w:r>
          </w:p>
        </w:tc>
        <w:tc>
          <w:tcPr>
            <w:tcW w:w="1613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8"/>
          <w:jc w:val="center"/>
        </w:trPr>
        <w:tc>
          <w:tcPr>
            <w:tcW w:w="1041" w:type="dxa"/>
            <w:gridSpan w:val="2"/>
            <w:vAlign w:val="center"/>
          </w:tcPr>
          <w:p w:rsidR="00727E4B" w:rsidRPr="002E1C49" w:rsidRDefault="00727E4B" w:rsidP="00AE3ACD">
            <w:pPr>
              <w:ind w:firstLineChars="50" w:firstLine="12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身份证号码</w:t>
            </w:r>
          </w:p>
        </w:tc>
        <w:tc>
          <w:tcPr>
            <w:tcW w:w="2643" w:type="dxa"/>
            <w:gridSpan w:val="2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联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系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话</w:t>
            </w:r>
          </w:p>
        </w:tc>
        <w:tc>
          <w:tcPr>
            <w:tcW w:w="2957" w:type="dxa"/>
            <w:gridSpan w:val="2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21"/>
          <w:jc w:val="center"/>
        </w:trPr>
        <w:tc>
          <w:tcPr>
            <w:tcW w:w="2244" w:type="dxa"/>
            <w:gridSpan w:val="3"/>
            <w:vAlign w:val="center"/>
          </w:tcPr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电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子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邮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件</w:t>
            </w:r>
          </w:p>
        </w:tc>
        <w:tc>
          <w:tcPr>
            <w:tcW w:w="6229" w:type="dxa"/>
            <w:gridSpan w:val="5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6"/>
          <w:jc w:val="center"/>
        </w:trPr>
        <w:tc>
          <w:tcPr>
            <w:tcW w:w="2244" w:type="dxa"/>
            <w:gridSpan w:val="3"/>
            <w:vAlign w:val="center"/>
          </w:tcPr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现 任 职 </w:t>
            </w:r>
            <w:proofErr w:type="gramStart"/>
            <w:r w:rsidRPr="002E1C49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229" w:type="dxa"/>
            <w:gridSpan w:val="5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  <w:jc w:val="center"/>
        </w:trPr>
        <w:tc>
          <w:tcPr>
            <w:tcW w:w="2244" w:type="dxa"/>
            <w:gridSpan w:val="3"/>
            <w:vAlign w:val="center"/>
          </w:tcPr>
          <w:p w:rsidR="00727E4B" w:rsidRPr="002E1C49" w:rsidRDefault="00727E4B" w:rsidP="00AE3ACD">
            <w:pPr>
              <w:ind w:firstLineChars="50" w:firstLine="120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拟挂职单位和岗位</w:t>
            </w:r>
          </w:p>
        </w:tc>
        <w:tc>
          <w:tcPr>
            <w:tcW w:w="6229" w:type="dxa"/>
            <w:gridSpan w:val="5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5"/>
          <w:jc w:val="center"/>
        </w:trPr>
        <w:tc>
          <w:tcPr>
            <w:tcW w:w="763" w:type="dxa"/>
            <w:vAlign w:val="center"/>
          </w:tcPr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简</w:t>
            </w:r>
          </w:p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ind w:firstLineChars="100" w:firstLine="24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7710" w:type="dxa"/>
            <w:gridSpan w:val="7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2"/>
          <w:jc w:val="center"/>
        </w:trPr>
        <w:tc>
          <w:tcPr>
            <w:tcW w:w="763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二级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学院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团委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推荐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2921" w:type="dxa"/>
            <w:gridSpan w:val="3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1785" w:type="dxa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二级学院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党总支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004" w:type="dxa"/>
            <w:gridSpan w:val="3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:rsidR="00727E4B" w:rsidRPr="002E1C49" w:rsidRDefault="00727E4B" w:rsidP="00AE3ACD">
            <w:pPr>
              <w:ind w:firstLine="4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727E4B" w:rsidRPr="002E1C49" w:rsidRDefault="00727E4B" w:rsidP="00AE3ACD">
            <w:pPr>
              <w:ind w:firstLine="42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  <w:tr w:rsidR="00727E4B" w:rsidRPr="00804F59" w:rsidTr="00AE3A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5"/>
          <w:jc w:val="center"/>
        </w:trPr>
        <w:tc>
          <w:tcPr>
            <w:tcW w:w="763" w:type="dxa"/>
            <w:vAlign w:val="center"/>
          </w:tcPr>
          <w:p w:rsidR="00727E4B" w:rsidRPr="002E1C49" w:rsidRDefault="00727E4B" w:rsidP="00AE3ACD">
            <w:pPr>
              <w:ind w:firstLineChars="50" w:firstLine="1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校</w:t>
            </w:r>
          </w:p>
          <w:p w:rsidR="00727E4B" w:rsidRPr="002E1C49" w:rsidRDefault="00727E4B" w:rsidP="00AE3ACD">
            <w:pPr>
              <w:ind w:firstLineChars="50" w:firstLine="120"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团委</w:t>
            </w:r>
          </w:p>
          <w:p w:rsidR="00727E4B" w:rsidRPr="002E1C49" w:rsidRDefault="00727E4B" w:rsidP="00AE3ACD">
            <w:pPr>
              <w:ind w:firstLineChars="50" w:firstLine="120"/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710" w:type="dxa"/>
            <w:gridSpan w:val="7"/>
            <w:vAlign w:val="center"/>
          </w:tcPr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</w:t>
            </w:r>
            <w:r w:rsidRPr="002E1C49">
              <w:rPr>
                <w:rFonts w:ascii="宋体" w:hAnsi="宋体" w:cs="宋体"/>
                <w:kern w:val="0"/>
                <w:sz w:val="24"/>
              </w:rPr>
              <w:t>(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盖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章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)</w:t>
            </w:r>
          </w:p>
          <w:p w:rsidR="00727E4B" w:rsidRPr="002E1C49" w:rsidRDefault="00727E4B" w:rsidP="00AE3ACD">
            <w:pPr>
              <w:jc w:val="center"/>
              <w:rPr>
                <w:rFonts w:ascii="宋体" w:hAnsi="宋体"/>
                <w:kern w:val="0"/>
                <w:sz w:val="24"/>
              </w:rPr>
            </w:pPr>
            <w:r w:rsidRPr="002E1C49"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Pr="002E1C49">
              <w:rPr>
                <w:rFonts w:ascii="宋体" w:hAnsi="宋体" w:cs="宋体"/>
                <w:kern w:val="0"/>
                <w:sz w:val="24"/>
              </w:rPr>
              <w:t xml:space="preserve">    </w:t>
            </w:r>
            <w:r w:rsidRPr="002E1C49"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:rsidR="00727E4B" w:rsidRPr="00C95133" w:rsidRDefault="00727E4B" w:rsidP="00727E4B">
      <w:pPr>
        <w:rPr>
          <w:rFonts w:ascii="仿宋" w:eastAsia="仿宋" w:hAnsi="仿宋" w:cs="宋体" w:hint="eastAsia"/>
          <w:kern w:val="0"/>
          <w:sz w:val="30"/>
          <w:szCs w:val="30"/>
        </w:rPr>
      </w:pP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附件2：</w:t>
      </w:r>
    </w:p>
    <w:p w:rsidR="00727E4B" w:rsidRPr="002E1C49" w:rsidRDefault="00727E4B" w:rsidP="00727E4B">
      <w:pPr>
        <w:jc w:val="center"/>
        <w:rPr>
          <w:rFonts w:ascii="黑体" w:eastAsia="黑体" w:hAnsi="宋体" w:cs="宋体" w:hint="eastAsia"/>
          <w:kern w:val="0"/>
          <w:sz w:val="32"/>
          <w:szCs w:val="32"/>
        </w:rPr>
      </w:pPr>
      <w:r w:rsidRPr="002E1C49">
        <w:rPr>
          <w:rFonts w:ascii="黑体" w:eastAsia="黑体" w:hAnsi="宋体" w:cs="宋体" w:hint="eastAsia"/>
          <w:kern w:val="0"/>
          <w:sz w:val="32"/>
          <w:szCs w:val="32"/>
        </w:rPr>
        <w:t>泉州师范学院大学生</w:t>
      </w:r>
      <w:r>
        <w:rPr>
          <w:rFonts w:ascii="黑体" w:eastAsia="黑体" w:hAnsi="宋体" w:cs="宋体" w:hint="eastAsia"/>
          <w:kern w:val="0"/>
          <w:sz w:val="32"/>
          <w:szCs w:val="32"/>
        </w:rPr>
        <w:t>骨干</w:t>
      </w:r>
      <w:r w:rsidRPr="002E1C49">
        <w:rPr>
          <w:rFonts w:ascii="黑体" w:eastAsia="黑体" w:hAnsi="宋体" w:cs="宋体" w:hint="eastAsia"/>
          <w:kern w:val="0"/>
          <w:sz w:val="32"/>
          <w:szCs w:val="32"/>
        </w:rPr>
        <w:t>挂职锻炼人员汇总表</w:t>
      </w:r>
    </w:p>
    <w:p w:rsidR="00727E4B" w:rsidRPr="002E1C49" w:rsidRDefault="00727E4B" w:rsidP="00727E4B">
      <w:pPr>
        <w:ind w:firstLineChars="50" w:firstLine="140"/>
        <w:rPr>
          <w:rFonts w:ascii="宋体" w:hAnsi="宋体" w:cs="宋体" w:hint="eastAsia"/>
          <w:kern w:val="0"/>
          <w:sz w:val="28"/>
          <w:szCs w:val="28"/>
        </w:rPr>
      </w:pPr>
      <w:r w:rsidRPr="002E1C49">
        <w:rPr>
          <w:rFonts w:ascii="宋体" w:hAnsi="宋体" w:cs="宋体" w:hint="eastAsia"/>
          <w:kern w:val="0"/>
          <w:sz w:val="28"/>
          <w:szCs w:val="28"/>
          <w:u w:val="single"/>
        </w:rPr>
        <w:t xml:space="preserve">           </w:t>
      </w:r>
      <w:r w:rsidRPr="002E1C49">
        <w:rPr>
          <w:rFonts w:ascii="宋体" w:hAnsi="宋体" w:cs="宋体" w:hint="eastAsia"/>
          <w:kern w:val="0"/>
          <w:sz w:val="28"/>
          <w:szCs w:val="28"/>
        </w:rPr>
        <w:t>学院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996"/>
        <w:gridCol w:w="1431"/>
        <w:gridCol w:w="1432"/>
        <w:gridCol w:w="1839"/>
        <w:gridCol w:w="960"/>
      </w:tblGrid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年级专业</w:t>
            </w: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担任职务</w:t>
            </w: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kern w:val="0"/>
                <w:sz w:val="28"/>
                <w:szCs w:val="28"/>
              </w:rPr>
            </w:pPr>
            <w:r w:rsidRPr="00850980">
              <w:rPr>
                <w:rFonts w:ascii="宋体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  <w:tr w:rsidR="00727E4B" w:rsidRPr="00850980" w:rsidTr="00AE3ACD">
        <w:tc>
          <w:tcPr>
            <w:tcW w:w="114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96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1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432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1839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  <w:tc>
          <w:tcPr>
            <w:tcW w:w="960" w:type="dxa"/>
            <w:shd w:val="clear" w:color="auto" w:fill="auto"/>
          </w:tcPr>
          <w:p w:rsidR="00727E4B" w:rsidRPr="00850980" w:rsidRDefault="00727E4B" w:rsidP="00AE3ACD">
            <w:pPr>
              <w:jc w:val="center"/>
              <w:rPr>
                <w:rFonts w:ascii="宋体" w:hAnsi="宋体" w:cs="宋体" w:hint="eastAsia"/>
                <w:b/>
                <w:kern w:val="0"/>
                <w:sz w:val="30"/>
                <w:szCs w:val="30"/>
              </w:rPr>
            </w:pPr>
          </w:p>
        </w:tc>
      </w:tr>
    </w:tbl>
    <w:p w:rsidR="00727E4B" w:rsidRDefault="00727E4B" w:rsidP="00727E4B">
      <w:pPr>
        <w:rPr>
          <w:rFonts w:ascii="黑体" w:eastAsia="黑体" w:hAnsi="宋体" w:cs="宋体" w:hint="eastAsia"/>
          <w:kern w:val="0"/>
          <w:sz w:val="32"/>
          <w:szCs w:val="32"/>
        </w:rPr>
      </w:pPr>
    </w:p>
    <w:p w:rsidR="00727E4B" w:rsidRDefault="00727E4B" w:rsidP="00727E4B">
      <w:pPr>
        <w:rPr>
          <w:rFonts w:ascii="黑体" w:eastAsia="黑体" w:hAnsi="宋体" w:cs="宋体" w:hint="eastAsia"/>
          <w:kern w:val="0"/>
          <w:sz w:val="32"/>
          <w:szCs w:val="32"/>
        </w:rPr>
      </w:pPr>
    </w:p>
    <w:p w:rsidR="00727E4B" w:rsidRPr="00C95133" w:rsidRDefault="00727E4B" w:rsidP="00727E4B">
      <w:pPr>
        <w:rPr>
          <w:rFonts w:ascii="仿宋" w:eastAsia="仿宋" w:hAnsi="仿宋" w:cs="宋体" w:hint="eastAsia"/>
          <w:kern w:val="0"/>
          <w:sz w:val="30"/>
          <w:szCs w:val="30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br w:type="page"/>
      </w:r>
      <w:r w:rsidRPr="00C95133">
        <w:rPr>
          <w:rFonts w:ascii="仿宋" w:eastAsia="仿宋" w:hAnsi="仿宋" w:cs="宋体" w:hint="eastAsia"/>
          <w:kern w:val="0"/>
          <w:sz w:val="30"/>
          <w:szCs w:val="30"/>
        </w:rPr>
        <w:lastRenderedPageBreak/>
        <w:t>附件3：</w:t>
      </w:r>
    </w:p>
    <w:p w:rsidR="00727E4B" w:rsidRPr="00277D52" w:rsidRDefault="00727E4B" w:rsidP="00727E4B">
      <w:pPr>
        <w:jc w:val="center"/>
        <w:rPr>
          <w:rFonts w:ascii="黑体" w:eastAsia="黑体" w:hint="eastAsia"/>
          <w:sz w:val="32"/>
          <w:szCs w:val="32"/>
        </w:rPr>
      </w:pPr>
      <w:r w:rsidRPr="00277D52">
        <w:rPr>
          <w:rFonts w:ascii="黑体" w:eastAsia="黑体" w:hAnsi="宋体" w:cs="宋体" w:hint="eastAsia"/>
          <w:kern w:val="0"/>
          <w:sz w:val="32"/>
          <w:szCs w:val="32"/>
        </w:rPr>
        <w:t>泉州师范学院大学生骨干挂职锻炼</w:t>
      </w:r>
      <w:r w:rsidRPr="00277D52">
        <w:rPr>
          <w:rFonts w:ascii="黑体" w:eastAsia="黑体" w:hint="eastAsia"/>
          <w:sz w:val="32"/>
          <w:szCs w:val="32"/>
        </w:rPr>
        <w:t>周记表</w:t>
      </w:r>
    </w:p>
    <w:tbl>
      <w:tblPr>
        <w:tblpPr w:leftFromText="180" w:rightFromText="180" w:vertAnchor="text" w:tblpY="1"/>
        <w:tblOverlap w:val="never"/>
        <w:tblW w:w="9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6"/>
        <w:gridCol w:w="3649"/>
        <w:gridCol w:w="1356"/>
        <w:gridCol w:w="2739"/>
      </w:tblGrid>
      <w:tr w:rsidR="00727E4B" w:rsidRPr="00095A66" w:rsidTr="00AE3ACD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1286" w:type="dxa"/>
            <w:vAlign w:val="center"/>
          </w:tcPr>
          <w:p w:rsidR="00727E4B" w:rsidRPr="00095A66" w:rsidRDefault="00727E4B" w:rsidP="00AE3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3649" w:type="dxa"/>
            <w:vAlign w:val="center"/>
          </w:tcPr>
          <w:p w:rsidR="00727E4B" w:rsidRPr="00095A66" w:rsidRDefault="00727E4B" w:rsidP="00AE3A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727E4B" w:rsidRPr="00095A66" w:rsidRDefault="00727E4B" w:rsidP="00AE3AC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填报时间</w:t>
            </w:r>
          </w:p>
        </w:tc>
        <w:tc>
          <w:tcPr>
            <w:tcW w:w="2739" w:type="dxa"/>
            <w:vAlign w:val="center"/>
          </w:tcPr>
          <w:p w:rsidR="00727E4B" w:rsidRPr="00095A66" w:rsidRDefault="00727E4B" w:rsidP="00AE3ACD">
            <w:pPr>
              <w:jc w:val="center"/>
              <w:rPr>
                <w:rFonts w:hint="eastAsia"/>
                <w:sz w:val="24"/>
              </w:rPr>
            </w:pPr>
          </w:p>
        </w:tc>
      </w:tr>
      <w:tr w:rsidR="00727E4B" w:rsidRPr="00095A66" w:rsidTr="00AE3ACD">
        <w:tblPrEx>
          <w:tblCellMar>
            <w:top w:w="0" w:type="dxa"/>
            <w:bottom w:w="0" w:type="dxa"/>
          </w:tblCellMar>
        </w:tblPrEx>
        <w:trPr>
          <w:trHeight w:val="11553"/>
        </w:trPr>
        <w:tc>
          <w:tcPr>
            <w:tcW w:w="9030" w:type="dxa"/>
            <w:gridSpan w:val="4"/>
            <w:vAlign w:val="bottom"/>
          </w:tcPr>
          <w:p w:rsidR="00727E4B" w:rsidRDefault="00727E4B" w:rsidP="00AE3ACD">
            <w:pPr>
              <w:wordWrap w:val="0"/>
              <w:jc w:val="right"/>
              <w:rPr>
                <w:rFonts w:hint="eastAsia"/>
                <w:sz w:val="24"/>
              </w:rPr>
            </w:pPr>
            <w:r w:rsidRPr="00095A66">
              <w:rPr>
                <w:rFonts w:hint="eastAsia"/>
                <w:sz w:val="24"/>
              </w:rPr>
              <w:t>填报人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             </w:t>
            </w:r>
          </w:p>
          <w:p w:rsidR="00727E4B" w:rsidRPr="00095A66" w:rsidRDefault="00727E4B" w:rsidP="00AE3ACD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</w:t>
            </w:r>
          </w:p>
        </w:tc>
      </w:tr>
    </w:tbl>
    <w:p w:rsidR="00727E4B" w:rsidRPr="00C95133" w:rsidRDefault="00727E4B" w:rsidP="00727E4B">
      <w:pPr>
        <w:rPr>
          <w:rFonts w:ascii="仿宋" w:eastAsia="仿宋" w:hAnsi="仿宋" w:cs="宋体" w:hint="eastAsia"/>
          <w:b/>
          <w:kern w:val="0"/>
          <w:sz w:val="30"/>
          <w:szCs w:val="30"/>
        </w:rPr>
      </w:pPr>
      <w:r w:rsidRPr="00C95133">
        <w:rPr>
          <w:rFonts w:ascii="仿宋" w:eastAsia="仿宋" w:hAnsi="仿宋" w:hint="eastAsia"/>
          <w:sz w:val="30"/>
          <w:szCs w:val="30"/>
        </w:rPr>
        <w:lastRenderedPageBreak/>
        <w:t>附件4：</w:t>
      </w:r>
    </w:p>
    <w:p w:rsidR="00727E4B" w:rsidRPr="00AD0A59" w:rsidRDefault="00727E4B" w:rsidP="00727E4B">
      <w:pPr>
        <w:jc w:val="center"/>
        <w:rPr>
          <w:rFonts w:ascii="黑体" w:eastAsia="黑体" w:hAnsi="宋体" w:hint="eastAsia"/>
          <w:sz w:val="32"/>
          <w:szCs w:val="32"/>
        </w:rPr>
      </w:pPr>
      <w:r w:rsidRPr="00AD0A59">
        <w:rPr>
          <w:rFonts w:ascii="黑体" w:eastAsia="黑体" w:hAnsi="宋体" w:cs="宋体" w:hint="eastAsia"/>
          <w:kern w:val="0"/>
          <w:sz w:val="32"/>
          <w:szCs w:val="32"/>
        </w:rPr>
        <w:t>泉州师范学院大学生骨干挂职锻炼</w:t>
      </w:r>
      <w:r w:rsidRPr="00AD0A59">
        <w:rPr>
          <w:rFonts w:ascii="黑体" w:eastAsia="黑体" w:hAnsi="宋体" w:hint="eastAsia"/>
          <w:sz w:val="32"/>
          <w:szCs w:val="32"/>
        </w:rPr>
        <w:t>组织鉴定书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180"/>
        <w:gridCol w:w="720"/>
        <w:gridCol w:w="540"/>
        <w:gridCol w:w="1080"/>
        <w:gridCol w:w="720"/>
        <w:gridCol w:w="360"/>
        <w:gridCol w:w="360"/>
        <w:gridCol w:w="720"/>
        <w:gridCol w:w="1260"/>
        <w:gridCol w:w="1620"/>
      </w:tblGrid>
      <w:tr w:rsidR="00727E4B" w:rsidTr="00AE3A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寸照片</w:t>
            </w: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6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90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所在学院班级</w:t>
            </w:r>
          </w:p>
        </w:tc>
        <w:tc>
          <w:tcPr>
            <w:tcW w:w="3420" w:type="dxa"/>
            <w:gridSpan w:val="5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126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vMerge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20" w:type="dxa"/>
            <w:gridSpan w:val="3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岗位名称</w:t>
            </w:r>
          </w:p>
        </w:tc>
        <w:tc>
          <w:tcPr>
            <w:tcW w:w="2700" w:type="dxa"/>
            <w:gridSpan w:val="4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挂职时间</w:t>
            </w:r>
          </w:p>
        </w:tc>
        <w:tc>
          <w:tcPr>
            <w:tcW w:w="28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620" w:type="dxa"/>
            <w:gridSpan w:val="3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挂职单位联系人姓名</w:t>
            </w:r>
          </w:p>
        </w:tc>
        <w:tc>
          <w:tcPr>
            <w:tcW w:w="2700" w:type="dxa"/>
            <w:gridSpan w:val="4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72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挂职单位鉴定意见</w:t>
            </w:r>
          </w:p>
        </w:tc>
        <w:tc>
          <w:tcPr>
            <w:tcW w:w="7560" w:type="dxa"/>
            <w:gridSpan w:val="10"/>
          </w:tcPr>
          <w:p w:rsidR="00727E4B" w:rsidRDefault="00727E4B" w:rsidP="00AE3ACD">
            <w:pPr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ind w:right="420" w:firstLineChars="2700" w:firstLine="5670"/>
              <w:rPr>
                <w:rFonts w:hint="eastAsia"/>
              </w:rPr>
            </w:pPr>
          </w:p>
          <w:p w:rsidR="00727E4B" w:rsidRDefault="00727E4B" w:rsidP="00AE3ACD">
            <w:pPr>
              <w:ind w:right="420" w:firstLineChars="2700" w:firstLine="5670"/>
              <w:rPr>
                <w:rFonts w:hint="eastAsia"/>
              </w:rPr>
            </w:pPr>
          </w:p>
          <w:p w:rsidR="00727E4B" w:rsidRDefault="00727E4B" w:rsidP="00AE3ACD">
            <w:pPr>
              <w:ind w:right="420" w:firstLineChars="2700" w:firstLine="5670"/>
              <w:rPr>
                <w:rFonts w:hint="eastAsia"/>
              </w:rPr>
            </w:pPr>
          </w:p>
          <w:p w:rsidR="00727E4B" w:rsidRDefault="00727E4B" w:rsidP="00AE3ACD">
            <w:pPr>
              <w:ind w:right="420" w:firstLineChars="2700" w:firstLine="5670"/>
              <w:rPr>
                <w:rFonts w:hint="eastAsia"/>
              </w:rPr>
            </w:pPr>
          </w:p>
          <w:p w:rsidR="00727E4B" w:rsidRDefault="00727E4B" w:rsidP="00AE3ACD">
            <w:pPr>
              <w:ind w:right="420" w:firstLineChars="2700" w:firstLine="5670"/>
              <w:rPr>
                <w:rFonts w:hint="eastAsia"/>
              </w:rPr>
            </w:pPr>
          </w:p>
          <w:p w:rsidR="00727E4B" w:rsidRDefault="00727E4B" w:rsidP="00AE3ACD">
            <w:pPr>
              <w:ind w:right="420"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盖章）</w:t>
            </w:r>
          </w:p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2475"/>
        </w:trPr>
        <w:tc>
          <w:tcPr>
            <w:tcW w:w="72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团区委鉴定意见</w:t>
            </w:r>
          </w:p>
        </w:tc>
        <w:tc>
          <w:tcPr>
            <w:tcW w:w="7560" w:type="dxa"/>
            <w:gridSpan w:val="10"/>
          </w:tcPr>
          <w:p w:rsidR="00727E4B" w:rsidRDefault="00727E4B" w:rsidP="00AE3ACD">
            <w:pPr>
              <w:ind w:right="420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rPr>
                <w:rFonts w:hint="eastAsia"/>
              </w:rPr>
            </w:pPr>
          </w:p>
          <w:p w:rsidR="00727E4B" w:rsidRDefault="00727E4B" w:rsidP="00AE3ACD">
            <w:pPr>
              <w:ind w:right="840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rPr>
                <w:rFonts w:hint="eastAsia"/>
              </w:rPr>
            </w:pPr>
          </w:p>
          <w:p w:rsidR="00727E4B" w:rsidRDefault="00727E4B" w:rsidP="00AE3ACD">
            <w:pPr>
              <w:ind w:right="420" w:firstLineChars="2700" w:firstLine="5670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盖章）</w:t>
            </w:r>
          </w:p>
          <w:p w:rsidR="00727E4B" w:rsidRDefault="00727E4B" w:rsidP="00AE3ACD">
            <w:pPr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2250"/>
        </w:trPr>
        <w:tc>
          <w:tcPr>
            <w:tcW w:w="72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二级学院团委</w:t>
            </w:r>
          </w:p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成绩</w:t>
            </w:r>
          </w:p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评定</w:t>
            </w:r>
          </w:p>
        </w:tc>
        <w:tc>
          <w:tcPr>
            <w:tcW w:w="3240" w:type="dxa"/>
            <w:gridSpan w:val="5"/>
          </w:tcPr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widowControl/>
              <w:jc w:val="left"/>
            </w:pPr>
          </w:p>
          <w:p w:rsidR="00727E4B" w:rsidRDefault="00727E4B" w:rsidP="00AE3ACD">
            <w:pPr>
              <w:ind w:right="840"/>
              <w:rPr>
                <w:rFonts w:hint="eastAsia"/>
              </w:rPr>
            </w:pPr>
          </w:p>
          <w:p w:rsidR="00727E4B" w:rsidRDefault="00727E4B" w:rsidP="00AE3ACD">
            <w:pPr>
              <w:ind w:right="6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727E4B" w:rsidRDefault="00727E4B" w:rsidP="00AE3ACD">
            <w:pPr>
              <w:ind w:right="3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720" w:type="dxa"/>
            <w:gridSpan w:val="2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二级学院</w:t>
            </w:r>
          </w:p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党总</w:t>
            </w:r>
          </w:p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支意</w:t>
            </w:r>
          </w:p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见</w:t>
            </w:r>
          </w:p>
        </w:tc>
        <w:tc>
          <w:tcPr>
            <w:tcW w:w="3600" w:type="dxa"/>
            <w:gridSpan w:val="3"/>
          </w:tcPr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widowControl/>
              <w:jc w:val="left"/>
            </w:pPr>
          </w:p>
          <w:p w:rsidR="00727E4B" w:rsidRDefault="00727E4B" w:rsidP="00AE3ACD">
            <w:pPr>
              <w:ind w:right="840"/>
              <w:rPr>
                <w:rFonts w:hint="eastAsia"/>
              </w:rPr>
            </w:pPr>
          </w:p>
          <w:p w:rsidR="00727E4B" w:rsidRDefault="00727E4B" w:rsidP="00AE3ACD">
            <w:pPr>
              <w:ind w:right="7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27E4B" w:rsidTr="00AE3ACD">
        <w:tblPrEx>
          <w:tblCellMar>
            <w:top w:w="0" w:type="dxa"/>
            <w:bottom w:w="0" w:type="dxa"/>
          </w:tblCellMar>
        </w:tblPrEx>
        <w:trPr>
          <w:trHeight w:val="1076"/>
        </w:trPr>
        <w:tc>
          <w:tcPr>
            <w:tcW w:w="720" w:type="dxa"/>
            <w:vAlign w:val="center"/>
          </w:tcPr>
          <w:p w:rsidR="00727E4B" w:rsidRDefault="00727E4B" w:rsidP="00AE3AC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7560" w:type="dxa"/>
            <w:gridSpan w:val="10"/>
          </w:tcPr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</w:p>
          <w:p w:rsidR="00727E4B" w:rsidRDefault="00727E4B" w:rsidP="00AE3ACD">
            <w:pPr>
              <w:ind w:right="7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 w:rsidR="00727E4B" w:rsidRDefault="00727E4B" w:rsidP="00AE3ACD"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727E4B" w:rsidRDefault="00727E4B" w:rsidP="00727E4B">
      <w:pPr>
        <w:sectPr w:rsidR="00727E4B" w:rsidSect="001B058D">
          <w:headerReference w:type="even" r:id="rId5"/>
          <w:headerReference w:type="default" r:id="rId6"/>
          <w:footerReference w:type="even" r:id="rId7"/>
          <w:footerReference w:type="default" r:id="rId8"/>
          <w:pgSz w:w="11906" w:h="16838" w:code="9"/>
          <w:pgMar w:top="1440" w:right="1797" w:bottom="1440" w:left="1797" w:header="851" w:footer="992" w:gutter="0"/>
          <w:pgNumType w:fmt="numberInDash"/>
          <w:cols w:space="425"/>
          <w:docGrid w:type="lines" w:linePitch="312"/>
        </w:sectPr>
      </w:pPr>
      <w:r w:rsidRPr="00637971">
        <w:rPr>
          <w:rFonts w:hint="eastAsia"/>
        </w:rPr>
        <w:t>注：</w:t>
      </w:r>
      <w:r w:rsidRPr="00095B6B">
        <w:rPr>
          <w:rFonts w:hint="eastAsia"/>
        </w:rPr>
        <w:t>挂职锻炼考核等级分为优秀、合格、不合格三档</w:t>
      </w:r>
      <w:r>
        <w:rPr>
          <w:rFonts w:hint="eastAsia"/>
        </w:rPr>
        <w:t>，由学院团委结合挂职单位鉴定意见、团区委意见和学生的挂职锻炼小结进行综合评定后填写。挂职单位签署鉴定意见后请直接寄回学生所在二级学院团委。</w:t>
      </w:r>
    </w:p>
    <w:tbl>
      <w:tblPr>
        <w:tblW w:w="13799" w:type="dxa"/>
        <w:jc w:val="center"/>
        <w:tblInd w:w="-2769" w:type="dxa"/>
        <w:tblLook w:val="04A0" w:firstRow="1" w:lastRow="0" w:firstColumn="1" w:lastColumn="0" w:noHBand="0" w:noVBand="1"/>
      </w:tblPr>
      <w:tblGrid>
        <w:gridCol w:w="3308"/>
        <w:gridCol w:w="3113"/>
        <w:gridCol w:w="2268"/>
        <w:gridCol w:w="2468"/>
        <w:gridCol w:w="1050"/>
        <w:gridCol w:w="1592"/>
      </w:tblGrid>
      <w:tr w:rsidR="00727E4B" w:rsidRPr="00C95133" w:rsidTr="00AE3ACD">
        <w:trPr>
          <w:trHeight w:val="780"/>
          <w:jc w:val="center"/>
        </w:trPr>
        <w:tc>
          <w:tcPr>
            <w:tcW w:w="137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</w:pPr>
            <w:r w:rsidRPr="00C95133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附件5：</w:t>
            </w:r>
          </w:p>
          <w:p w:rsidR="00727E4B" w:rsidRPr="00C95133" w:rsidRDefault="00727E4B" w:rsidP="00AE3AC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C9513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2015年</w:t>
            </w:r>
            <w:proofErr w:type="gramStart"/>
            <w:r w:rsidRPr="00C9513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鲤</w:t>
            </w:r>
            <w:proofErr w:type="gramEnd"/>
            <w:r w:rsidRPr="00C95133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城区大学生暑期社会实践岗位需求表</w:t>
            </w:r>
          </w:p>
        </w:tc>
      </w:tr>
      <w:tr w:rsidR="00727E4B" w:rsidRPr="00C95133" w:rsidTr="00AE3ACD">
        <w:trPr>
          <w:trHeight w:val="375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13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地点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13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实践单位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13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实践内容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13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所需专业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95133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所需人数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机关大院6号楼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区委办秘书股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文印编排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机关大院6号楼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区委办信息股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信息采编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机关大院6号楼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</w:t>
            </w: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党建办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机关事务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机关大院6号楼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区委督查室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机关大院4号楼2楼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政府办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网络维护及办公事务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计算机科学技术与应用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城区政府3号楼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城区纪委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新闻编辑、写作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新闻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区人大办公室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区人大办公室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文秘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区大院5号楼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区委宣传部理论股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党建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文科类、社科类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区大院5号楼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区委宣传部宣传股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日常事务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文科类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涂门街352号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城执法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公文信息报送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8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城区住房和建设局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城区住房和建设局</w:t>
            </w:r>
            <w:r w:rsidRPr="00C9513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党委办公室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文学类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81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城区住房和建设局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城区住房和建设局 房地产与物业管理股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7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城区新门街</w:t>
            </w:r>
            <w:r w:rsidRPr="00C95133">
              <w:rPr>
                <w:kern w:val="0"/>
                <w:sz w:val="22"/>
                <w:szCs w:val="22"/>
              </w:rPr>
              <w:t>101</w:t>
            </w: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号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海滨街道办事处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信息员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汉语言、中文系、新闻学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81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方志委</w:t>
            </w:r>
            <w:proofErr w:type="gramEnd"/>
            <w:r w:rsidRPr="00C95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办公室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方志委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志书、年鉴编辑，地情资料编研。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中文、历史、地理、文秘、计算机等专业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727E4B" w:rsidRPr="00C95133" w:rsidTr="00AE3ACD">
        <w:trPr>
          <w:trHeight w:val="108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庄府巷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24号行政服务中心13号楼1层</w:t>
            </w: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城区信访局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办信、公文处理、信访件录入</w:t>
            </w:r>
          </w:p>
        </w:tc>
        <w:tc>
          <w:tcPr>
            <w:tcW w:w="2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汉语言文学</w:t>
            </w: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108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庄府巷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24号行政服务中心13号楼1层</w:t>
            </w:r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城区信访局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接访、法律咨询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法律专业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1080"/>
          <w:jc w:val="center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城区行政服务中心</w:t>
            </w: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打锡巷157号</w:t>
            </w:r>
            <w:proofErr w:type="gramEnd"/>
          </w:p>
        </w:tc>
        <w:tc>
          <w:tcPr>
            <w:tcW w:w="3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城区交通和市政公用事业管理局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办公室文秘</w:t>
            </w:r>
          </w:p>
        </w:tc>
        <w:tc>
          <w:tcPr>
            <w:tcW w:w="24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中文系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85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</w:t>
            </w: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打锡街157号</w:t>
            </w:r>
            <w:proofErr w:type="gramEnd"/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</w:t>
            </w: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人社局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办公室工作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中文、文秘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54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区机关大院1号楼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团委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81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泉州市鲤城区七星街22号</w:t>
            </w:r>
          </w:p>
        </w:tc>
        <w:tc>
          <w:tcPr>
            <w:tcW w:w="3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鲤</w:t>
            </w:r>
            <w:proofErr w:type="gramEnd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城区档案局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档案管理</w:t>
            </w:r>
          </w:p>
        </w:tc>
        <w:tc>
          <w:tcPr>
            <w:tcW w:w="2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文秘、计算机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270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合计：</w:t>
            </w:r>
          </w:p>
        </w:tc>
        <w:tc>
          <w:tcPr>
            <w:tcW w:w="1049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30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</w:p>
        </w:tc>
      </w:tr>
    </w:tbl>
    <w:p w:rsidR="00727E4B" w:rsidRDefault="00727E4B" w:rsidP="00727E4B">
      <w:pPr>
        <w:sectPr w:rsidR="00727E4B" w:rsidSect="00C95133">
          <w:pgSz w:w="16838" w:h="11906" w:orient="landscape" w:code="9"/>
          <w:pgMar w:top="1134" w:right="1440" w:bottom="1134" w:left="1440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907" w:type="dxa"/>
        <w:tblInd w:w="93" w:type="dxa"/>
        <w:tblLook w:val="04A0" w:firstRow="1" w:lastRow="0" w:firstColumn="1" w:lastColumn="0" w:noHBand="0" w:noVBand="1"/>
      </w:tblPr>
      <w:tblGrid>
        <w:gridCol w:w="660"/>
        <w:gridCol w:w="2640"/>
        <w:gridCol w:w="3803"/>
        <w:gridCol w:w="2977"/>
        <w:gridCol w:w="1275"/>
        <w:gridCol w:w="2552"/>
      </w:tblGrid>
      <w:tr w:rsidR="00727E4B" w:rsidRPr="00C95133" w:rsidTr="00AE3ACD">
        <w:trPr>
          <w:trHeight w:val="1110"/>
        </w:trPr>
        <w:tc>
          <w:tcPr>
            <w:tcW w:w="1390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727E4B" w:rsidRPr="00C95133" w:rsidRDefault="00727E4B" w:rsidP="00AE3ACD">
            <w:pPr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</w:pPr>
            <w:r w:rsidRPr="00C95133">
              <w:rPr>
                <w:rFonts w:ascii="仿宋" w:eastAsia="仿宋" w:hAnsi="仿宋" w:hint="eastAsia"/>
                <w:sz w:val="30"/>
                <w:szCs w:val="30"/>
              </w:rPr>
              <w:lastRenderedPageBreak/>
              <w:t>附件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5</w:t>
            </w:r>
            <w:r w:rsidRPr="00C95133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727E4B" w:rsidRPr="000C2C22" w:rsidRDefault="00727E4B" w:rsidP="00AE3ACD">
            <w:pPr>
              <w:widowControl/>
              <w:jc w:val="center"/>
              <w:rPr>
                <w:rFonts w:ascii="黑体" w:eastAsia="黑体" w:hAnsi="黑体" w:cs="宋体"/>
                <w:bCs/>
                <w:kern w:val="0"/>
                <w:sz w:val="32"/>
                <w:szCs w:val="32"/>
              </w:rPr>
            </w:pPr>
            <w:r w:rsidRPr="000C2C22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2015年丰泽区大学生暑期社会实践</w:t>
            </w:r>
            <w:r w:rsidRPr="000C2C22">
              <w:rPr>
                <w:rFonts w:ascii="黑体" w:eastAsia="黑体" w:hAnsi="仿宋" w:hint="eastAsia"/>
                <w:sz w:val="32"/>
                <w:szCs w:val="32"/>
              </w:rPr>
              <w:t>岗位需求</w:t>
            </w:r>
            <w:r w:rsidRPr="000C2C22">
              <w:rPr>
                <w:rFonts w:ascii="黑体" w:eastAsia="黑体" w:hAnsi="黑体" w:cs="宋体" w:hint="eastAsia"/>
                <w:bCs/>
                <w:kern w:val="0"/>
                <w:sz w:val="32"/>
                <w:szCs w:val="32"/>
              </w:rPr>
              <w:t>表</w:t>
            </w:r>
          </w:p>
        </w:tc>
      </w:tr>
      <w:tr w:rsidR="00727E4B" w:rsidRPr="00C95133" w:rsidTr="00AE3AC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实践单位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实践内容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所需专业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人数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727E4B" w:rsidRPr="00C95133" w:rsidTr="00AE3ACD">
        <w:trPr>
          <w:trHeight w:val="60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区纪委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女生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区委组织部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人才办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1男1女，能熟练使用PPT软件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4B" w:rsidRPr="00C95133" w:rsidRDefault="00727E4B" w:rsidP="00AE3A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4B" w:rsidRPr="00C95133" w:rsidRDefault="00727E4B" w:rsidP="00AE3A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组织股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4B" w:rsidRPr="00C95133" w:rsidRDefault="00727E4B" w:rsidP="00AE3A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4B" w:rsidRPr="00C95133" w:rsidRDefault="00727E4B" w:rsidP="00AE3A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区委宣传部报道组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宣传报道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中文、新闻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区委宣传部广电站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宣传报道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广播电视新闻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区委文明办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内勤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区委编办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办公室内勤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区人大机关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中文、文秘类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区司法局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协助办公室日常工作作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中文、文秘类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4B" w:rsidRPr="00C95133" w:rsidRDefault="00727E4B" w:rsidP="00AE3A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7E4B" w:rsidRPr="00C95133" w:rsidRDefault="00727E4B" w:rsidP="00AE3ACD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协助法律援助中心工作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法律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区医疗保险管理中心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社会保障卡发放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财务、计算机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区住建局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语言文学、法学类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39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区文体旅游新闻出版局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办公室文书、文化活动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中文、艺术专业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64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区交通和市政</w:t>
            </w: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公用事业管理局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参与工程项目管理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项目管理、计算机、交通工程管理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lastRenderedPageBreak/>
              <w:t>13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区城市管理行政执法局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城管课题调研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中文、文秘类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72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14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区科技和技术产权局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科技项目申报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15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区审计局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中文、文秘类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69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区法院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法律实务实践、志愿服务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法学为主，管理学科亦可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17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区妇联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文字工作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中文、文秘类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区计生协会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办公室内勤事务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中文、文秘类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19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区财政国库支付中心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账务处理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财会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20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丰泽街道办事处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21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proofErr w:type="gramStart"/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泉秀街道办事处</w:t>
            </w:r>
            <w:proofErr w:type="gramEnd"/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22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团区委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内勤事务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727E4B" w:rsidRPr="00C95133" w:rsidTr="00AE3ACD">
        <w:trPr>
          <w:trHeight w:val="499"/>
        </w:trPr>
        <w:tc>
          <w:tcPr>
            <w:tcW w:w="33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06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7E4B" w:rsidRPr="00C95133" w:rsidRDefault="00727E4B" w:rsidP="00AE3AC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 w:rsidRPr="00C95133">
              <w:rPr>
                <w:rFonts w:ascii="宋体" w:hAnsi="宋体" w:cs="宋体" w:hint="eastAsia"/>
                <w:kern w:val="0"/>
                <w:sz w:val="22"/>
                <w:szCs w:val="22"/>
              </w:rPr>
              <w:t>48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人</w:t>
            </w:r>
          </w:p>
        </w:tc>
      </w:tr>
    </w:tbl>
    <w:p w:rsidR="00727E4B" w:rsidRPr="00825335" w:rsidRDefault="00727E4B" w:rsidP="00727E4B">
      <w:pPr>
        <w:rPr>
          <w:rFonts w:hint="eastAsia"/>
        </w:rPr>
      </w:pPr>
    </w:p>
    <w:p w:rsidR="00B52E59" w:rsidRDefault="00B52E59"/>
    <w:sectPr w:rsidR="00B52E59" w:rsidSect="00C95133">
      <w:pgSz w:w="16838" w:h="11906" w:orient="landscape" w:code="9"/>
      <w:pgMar w:top="1134" w:right="1440" w:bottom="1134" w:left="1440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2" w:rsidRPr="001B058D" w:rsidRDefault="00727E4B" w:rsidP="00F569BE">
    <w:pPr>
      <w:pStyle w:val="a4"/>
      <w:framePr w:wrap="around" w:vAnchor="text" w:hAnchor="page" w:x="1978" w:yAlign="center"/>
      <w:rPr>
        <w:rStyle w:val="a5"/>
        <w:rFonts w:ascii="宋体" w:hAnsi="宋体"/>
        <w:sz w:val="28"/>
        <w:szCs w:val="28"/>
      </w:rPr>
    </w:pPr>
    <w:r w:rsidRPr="001B058D">
      <w:rPr>
        <w:rStyle w:val="a5"/>
        <w:rFonts w:ascii="宋体" w:hAnsi="宋体"/>
        <w:sz w:val="28"/>
        <w:szCs w:val="28"/>
      </w:rPr>
      <w:fldChar w:fldCharType="begin"/>
    </w:r>
    <w:r w:rsidRPr="001B058D">
      <w:rPr>
        <w:rStyle w:val="a5"/>
        <w:rFonts w:ascii="宋体" w:hAnsi="宋体"/>
        <w:sz w:val="28"/>
        <w:szCs w:val="28"/>
      </w:rPr>
      <w:instrText xml:space="preserve">PAGE  </w:instrText>
    </w:r>
    <w:r w:rsidRPr="001B058D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- 12 -</w:t>
    </w:r>
    <w:r w:rsidRPr="001B058D">
      <w:rPr>
        <w:rStyle w:val="a5"/>
        <w:rFonts w:ascii="宋体" w:hAnsi="宋体"/>
        <w:sz w:val="28"/>
        <w:szCs w:val="28"/>
      </w:rPr>
      <w:fldChar w:fldCharType="end"/>
    </w:r>
  </w:p>
  <w:p w:rsidR="000C2C22" w:rsidRDefault="00727E4B" w:rsidP="001B058D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2" w:rsidRPr="001B058D" w:rsidRDefault="00727E4B" w:rsidP="00F569BE">
    <w:pPr>
      <w:pStyle w:val="a4"/>
      <w:framePr w:wrap="around" w:vAnchor="text" w:hAnchor="page" w:x="9178" w:yAlign="center"/>
      <w:rPr>
        <w:rStyle w:val="a5"/>
        <w:rFonts w:ascii="宋体" w:hAnsi="宋体"/>
        <w:sz w:val="28"/>
        <w:szCs w:val="28"/>
      </w:rPr>
    </w:pPr>
    <w:r w:rsidRPr="001B058D">
      <w:rPr>
        <w:rStyle w:val="a5"/>
        <w:rFonts w:ascii="宋体" w:hAnsi="宋体"/>
        <w:sz w:val="28"/>
        <w:szCs w:val="28"/>
      </w:rPr>
      <w:fldChar w:fldCharType="begin"/>
    </w:r>
    <w:r w:rsidRPr="001B058D">
      <w:rPr>
        <w:rStyle w:val="a5"/>
        <w:rFonts w:ascii="宋体" w:hAnsi="宋体"/>
        <w:sz w:val="28"/>
        <w:szCs w:val="28"/>
      </w:rPr>
      <w:instrText xml:space="preserve">PAGE  </w:instrText>
    </w:r>
    <w:r w:rsidRPr="001B058D">
      <w:rPr>
        <w:rStyle w:val="a5"/>
        <w:rFonts w:ascii="宋体" w:hAnsi="宋体"/>
        <w:sz w:val="28"/>
        <w:szCs w:val="28"/>
      </w:rPr>
      <w:fldChar w:fldCharType="separate"/>
    </w:r>
    <w:r>
      <w:rPr>
        <w:rStyle w:val="a5"/>
        <w:rFonts w:ascii="宋体" w:hAnsi="宋体"/>
        <w:noProof/>
        <w:sz w:val="28"/>
        <w:szCs w:val="28"/>
      </w:rPr>
      <w:t>- 1 -</w:t>
    </w:r>
    <w:r w:rsidRPr="001B058D">
      <w:rPr>
        <w:rStyle w:val="a5"/>
        <w:rFonts w:ascii="宋体" w:hAnsi="宋体"/>
        <w:sz w:val="28"/>
        <w:szCs w:val="28"/>
      </w:rPr>
      <w:fldChar w:fldCharType="end"/>
    </w:r>
  </w:p>
  <w:p w:rsidR="000C2C22" w:rsidRDefault="00727E4B" w:rsidP="001B058D">
    <w:pPr>
      <w:pStyle w:val="a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2" w:rsidRDefault="00727E4B" w:rsidP="00F569BE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C22" w:rsidRDefault="00727E4B" w:rsidP="009D28A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E4B"/>
    <w:rsid w:val="00727E4B"/>
    <w:rsid w:val="00B5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7E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2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7E4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27E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E4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27E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27E4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727E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27E4B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727E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730</Words>
  <Characters>4165</Characters>
  <Application>Microsoft Office Word</Application>
  <DocSecurity>0</DocSecurity>
  <Lines>34</Lines>
  <Paragraphs>9</Paragraphs>
  <ScaleCrop>false</ScaleCrop>
  <Company>Lenovo</Company>
  <LinksUpToDate>false</LinksUpToDate>
  <CharactersWithSpaces>4886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2015-06-29T01:51:00Z</dcterms:created>
  <dcterms:modified xsi:type="dcterms:W3CDTF">2015-06-29T01:52:00Z</dcterms:modified>
</cp:coreProperties>
</file>