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jc w:val="right"/>
        <w:rPr>
          <w:rFonts w:ascii="宋体"/>
          <w:b/>
          <w:color w:val="auto"/>
          <w:w w:val="150"/>
          <w:sz w:val="52"/>
          <w:highlight w:val="none"/>
        </w:rPr>
      </w:pPr>
    </w:p>
    <w:p>
      <w:pPr>
        <w:ind w:firstLine="1572"/>
        <w:jc w:val="right"/>
        <w:rPr>
          <w:rFonts w:ascii="宋体"/>
          <w:b/>
          <w:color w:val="auto"/>
          <w:w w:val="150"/>
          <w:sz w:val="52"/>
          <w:highlight w:val="none"/>
        </w:rPr>
      </w:pPr>
    </w:p>
    <w:p>
      <w:pPr>
        <w:jc w:val="center"/>
        <w:rPr>
          <w:rFonts w:ascii="黑体" w:hAnsi="宋体" w:eastAsia="黑体"/>
          <w:b/>
          <w:color w:val="auto"/>
          <w:w w:val="150"/>
          <w:sz w:val="84"/>
          <w:szCs w:val="84"/>
          <w:highlight w:val="none"/>
        </w:rPr>
      </w:pPr>
      <w:r>
        <w:rPr>
          <w:rFonts w:hint="eastAsia" w:ascii="黑体" w:hAnsi="宋体" w:eastAsia="黑体"/>
          <w:b/>
          <w:color w:val="auto"/>
          <w:w w:val="150"/>
          <w:sz w:val="84"/>
          <w:szCs w:val="84"/>
          <w:highlight w:val="none"/>
        </w:rPr>
        <w:t>招标文件</w:t>
      </w:r>
    </w:p>
    <w:p>
      <w:pPr>
        <w:rPr>
          <w:b/>
          <w:bCs/>
          <w:color w:val="auto"/>
          <w:sz w:val="48"/>
          <w:szCs w:val="48"/>
          <w:highlight w:val="none"/>
        </w:rPr>
      </w:pPr>
    </w:p>
    <w:p>
      <w:pPr>
        <w:rPr>
          <w:rFonts w:ascii="宋体"/>
          <w:color w:val="auto"/>
          <w:sz w:val="44"/>
          <w:szCs w:val="44"/>
          <w:highlight w:val="none"/>
        </w:rPr>
      </w:pPr>
    </w:p>
    <w:p>
      <w:pPr>
        <w:rPr>
          <w:rFonts w:ascii="宋体"/>
          <w:color w:val="auto"/>
          <w:sz w:val="44"/>
          <w:szCs w:val="44"/>
          <w:highlight w:val="none"/>
        </w:rPr>
      </w:pPr>
    </w:p>
    <w:p>
      <w:pPr>
        <w:rPr>
          <w:color w:val="auto"/>
          <w:sz w:val="36"/>
          <w:szCs w:val="36"/>
          <w:highlight w:val="none"/>
        </w:rPr>
      </w:pPr>
    </w:p>
    <w:p>
      <w:pPr>
        <w:rPr>
          <w:color w:val="auto"/>
          <w:sz w:val="36"/>
          <w:szCs w:val="36"/>
          <w:highlight w:val="none"/>
        </w:rPr>
      </w:pPr>
    </w:p>
    <w:p>
      <w:pPr>
        <w:rPr>
          <w:color w:val="auto"/>
          <w:highlight w:val="none"/>
        </w:rPr>
      </w:pPr>
    </w:p>
    <w:p>
      <w:pPr>
        <w:tabs>
          <w:tab w:val="left" w:pos="1140"/>
        </w:tabs>
        <w:rPr>
          <w:rFonts w:ascii="Arial" w:hAnsi="Arial"/>
          <w:color w:val="auto"/>
          <w:sz w:val="32"/>
          <w:highlight w:val="none"/>
        </w:rPr>
      </w:pPr>
    </w:p>
    <w:p>
      <w:pPr>
        <w:spacing w:line="800" w:lineRule="exact"/>
        <w:ind w:firstLine="1084" w:firstLineChars="300"/>
        <w:rPr>
          <w:rFonts w:ascii="黑体" w:hAnsi="Arial"/>
          <w:b/>
          <w:color w:val="auto"/>
          <w:sz w:val="36"/>
          <w:szCs w:val="36"/>
          <w:highlight w:val="none"/>
          <w:u w:val="single"/>
        </w:rPr>
      </w:pPr>
      <w:r>
        <w:rPr>
          <w:rFonts w:hint="eastAsia" w:ascii="宋体" w:hAnsi="宋体"/>
          <w:b/>
          <w:color w:val="auto"/>
          <w:sz w:val="36"/>
          <w:szCs w:val="36"/>
          <w:highlight w:val="none"/>
        </w:rPr>
        <w:t>招标编号：</w:t>
      </w:r>
      <w:r>
        <w:rPr>
          <w:rFonts w:ascii="宋体" w:hAnsi="宋体" w:cs="宋体"/>
          <w:b/>
          <w:color w:val="auto"/>
          <w:sz w:val="36"/>
          <w:szCs w:val="36"/>
          <w:highlight w:val="none"/>
          <w:u w:val="single"/>
        </w:rPr>
        <w:t>CXQZ2020108</w:t>
      </w:r>
    </w:p>
    <w:p>
      <w:pPr>
        <w:spacing w:line="800" w:lineRule="exact"/>
        <w:ind w:firstLine="1084" w:firstLineChars="300"/>
        <w:rPr>
          <w:rFonts w:ascii="宋体"/>
          <w:b/>
          <w:color w:val="auto"/>
          <w:sz w:val="36"/>
          <w:szCs w:val="36"/>
          <w:highlight w:val="none"/>
          <w:u w:val="single"/>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rPr>
        <w:t>创新创业学院三创综合服务平台采购项目</w:t>
      </w:r>
    </w:p>
    <w:p>
      <w:pPr>
        <w:spacing w:line="800" w:lineRule="exact"/>
        <w:ind w:firstLine="1084" w:firstLineChars="300"/>
        <w:rPr>
          <w:rFonts w:ascii="宋体"/>
          <w:b/>
          <w:color w:val="auto"/>
          <w:sz w:val="36"/>
          <w:szCs w:val="36"/>
          <w:highlight w:val="none"/>
          <w:u w:val="single"/>
        </w:rPr>
      </w:pPr>
      <w:r>
        <w:rPr>
          <w:rFonts w:hint="eastAsia" w:ascii="宋体" w:hAnsi="宋体"/>
          <w:b/>
          <w:color w:val="auto"/>
          <w:sz w:val="36"/>
          <w:szCs w:val="36"/>
          <w:highlight w:val="none"/>
        </w:rPr>
        <w:t>采</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购</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人：</w:t>
      </w:r>
      <w:r>
        <w:rPr>
          <w:rFonts w:hint="eastAsia" w:ascii="宋体" w:hAnsi="宋体"/>
          <w:b/>
          <w:color w:val="auto"/>
          <w:sz w:val="36"/>
          <w:szCs w:val="36"/>
          <w:highlight w:val="none"/>
          <w:u w:val="single"/>
        </w:rPr>
        <w:t>泉州师范学院</w:t>
      </w:r>
    </w:p>
    <w:p>
      <w:pPr>
        <w:rPr>
          <w:color w:val="auto"/>
          <w:sz w:val="24"/>
          <w:highlight w:val="none"/>
        </w:rPr>
      </w:pPr>
    </w:p>
    <w:p>
      <w:pPr>
        <w:rPr>
          <w:color w:val="auto"/>
          <w:highlight w:val="none"/>
        </w:rPr>
      </w:pPr>
    </w:p>
    <w:p>
      <w:pPr>
        <w:rPr>
          <w:color w:val="auto"/>
          <w:highlight w:val="none"/>
        </w:rPr>
      </w:pPr>
    </w:p>
    <w:p>
      <w:pPr>
        <w:rPr>
          <w:color w:val="auto"/>
          <w:highlight w:val="none"/>
        </w:rPr>
      </w:pPr>
    </w:p>
    <w:p>
      <w:pPr>
        <w:ind w:firstLine="1792" w:firstLineChars="498"/>
        <w:rPr>
          <w:rFonts w:ascii="楷体_GB2312" w:hAnsi="宋体" w:eastAsia="楷体_GB2312"/>
          <w:color w:val="auto"/>
          <w:sz w:val="36"/>
          <w:highlight w:val="none"/>
        </w:rPr>
      </w:pPr>
    </w:p>
    <w:p>
      <w:pPr>
        <w:ind w:firstLine="1792" w:firstLineChars="498"/>
        <w:rPr>
          <w:rFonts w:ascii="楷体_GB2312" w:hAnsi="宋体" w:eastAsia="楷体_GB2312"/>
          <w:color w:val="auto"/>
          <w:sz w:val="36"/>
          <w:highlight w:val="none"/>
        </w:rPr>
      </w:pPr>
    </w:p>
    <w:p>
      <w:pPr>
        <w:rPr>
          <w:rFonts w:ascii="楷体_GB2312" w:hAnsi="宋体" w:eastAsia="楷体_GB2312"/>
          <w:color w:val="auto"/>
          <w:sz w:val="36"/>
          <w:highlight w:val="none"/>
        </w:rPr>
      </w:pPr>
    </w:p>
    <w:p>
      <w:pPr>
        <w:spacing w:line="560" w:lineRule="exact"/>
        <w:ind w:firstLine="3065" w:firstLineChars="848"/>
        <w:rPr>
          <w:rFonts w:ascii="宋体"/>
          <w:b/>
          <w:color w:val="auto"/>
          <w:sz w:val="36"/>
          <w:szCs w:val="36"/>
          <w:highlight w:val="none"/>
        </w:rPr>
      </w:pPr>
      <w:r>
        <w:rPr>
          <w:rFonts w:hint="eastAsia" w:ascii="宋体" w:hAnsi="宋体"/>
          <w:b/>
          <w:color w:val="auto"/>
          <w:sz w:val="36"/>
          <w:szCs w:val="36"/>
          <w:highlight w:val="none"/>
        </w:rPr>
        <w:t>福建诚信招标有限公司</w:t>
      </w:r>
    </w:p>
    <w:p>
      <w:pPr>
        <w:tabs>
          <w:tab w:val="center" w:pos="4762"/>
          <w:tab w:val="left" w:pos="7860"/>
        </w:tabs>
        <w:spacing w:line="560" w:lineRule="exact"/>
        <w:jc w:val="left"/>
        <w:rPr>
          <w:rFonts w:ascii="宋体"/>
          <w:b/>
          <w:color w:val="auto"/>
          <w:sz w:val="36"/>
          <w:szCs w:val="36"/>
          <w:highlight w:val="none"/>
        </w:rPr>
      </w:pPr>
      <w:r>
        <w:rPr>
          <w:rFonts w:ascii="宋体"/>
          <w:b/>
          <w:color w:val="auto"/>
          <w:sz w:val="36"/>
          <w:szCs w:val="36"/>
          <w:highlight w:val="none"/>
        </w:rPr>
        <w:tab/>
      </w:r>
      <w:r>
        <w:rPr>
          <w:rFonts w:hint="eastAsia" w:ascii="宋体" w:hAnsi="宋体"/>
          <w:b/>
          <w:color w:val="auto"/>
          <w:sz w:val="36"/>
          <w:szCs w:val="36"/>
          <w:highlight w:val="none"/>
        </w:rPr>
        <w:t>二○二○年十月</w:t>
      </w:r>
      <w:r>
        <w:rPr>
          <w:rFonts w:ascii="宋体"/>
          <w:b/>
          <w:color w:val="auto"/>
          <w:sz w:val="36"/>
          <w:szCs w:val="36"/>
          <w:highlight w:val="none"/>
        </w:rPr>
        <w:tab/>
      </w:r>
    </w:p>
    <w:p>
      <w:pPr>
        <w:tabs>
          <w:tab w:val="center" w:pos="4762"/>
          <w:tab w:val="left" w:pos="7860"/>
        </w:tabs>
        <w:spacing w:line="360" w:lineRule="exact"/>
        <w:jc w:val="left"/>
        <w:rPr>
          <w:rFonts w:ascii="宋体"/>
          <w:b/>
          <w:color w:val="auto"/>
          <w:sz w:val="36"/>
          <w:szCs w:val="36"/>
          <w:highlight w:val="none"/>
        </w:rPr>
      </w:pPr>
    </w:p>
    <w:p>
      <w:pPr>
        <w:tabs>
          <w:tab w:val="center" w:pos="4762"/>
          <w:tab w:val="left" w:pos="7860"/>
        </w:tabs>
        <w:spacing w:line="360" w:lineRule="exact"/>
        <w:jc w:val="left"/>
        <w:rPr>
          <w:rFonts w:ascii="宋体"/>
          <w:b/>
          <w:color w:val="auto"/>
          <w:sz w:val="36"/>
          <w:szCs w:val="36"/>
          <w:highlight w:val="none"/>
        </w:rPr>
      </w:pPr>
    </w:p>
    <w:p>
      <w:pPr>
        <w:tabs>
          <w:tab w:val="center" w:pos="4762"/>
          <w:tab w:val="left" w:pos="7860"/>
        </w:tabs>
        <w:spacing w:line="360" w:lineRule="exact"/>
        <w:jc w:val="left"/>
        <w:rPr>
          <w:rFonts w:ascii="宋体"/>
          <w:b/>
          <w:color w:val="auto"/>
          <w:sz w:val="36"/>
          <w:szCs w:val="36"/>
          <w:highlight w:val="none"/>
        </w:rPr>
      </w:pPr>
    </w:p>
    <w:p>
      <w:pPr>
        <w:tabs>
          <w:tab w:val="center" w:pos="4762"/>
          <w:tab w:val="left" w:pos="7860"/>
        </w:tabs>
        <w:spacing w:line="360" w:lineRule="exact"/>
        <w:jc w:val="left"/>
        <w:rPr>
          <w:rFonts w:ascii="宋体"/>
          <w:b/>
          <w:color w:val="auto"/>
          <w:sz w:val="36"/>
          <w:szCs w:val="36"/>
          <w:highlight w:val="none"/>
        </w:rPr>
      </w:pPr>
    </w:p>
    <w:p>
      <w:pPr>
        <w:jc w:val="center"/>
        <w:rPr>
          <w:color w:val="auto"/>
          <w:sz w:val="28"/>
          <w:szCs w:val="28"/>
          <w:highlight w:val="none"/>
        </w:rPr>
      </w:pPr>
      <w:r>
        <w:rPr>
          <w:rFonts w:hint="eastAsia"/>
          <w:color w:val="auto"/>
          <w:sz w:val="28"/>
          <w:szCs w:val="28"/>
          <w:highlight w:val="none"/>
        </w:rPr>
        <w:t>目录</w:t>
      </w:r>
    </w:p>
    <w:p>
      <w:pPr>
        <w:pStyle w:val="29"/>
        <w:tabs>
          <w:tab w:val="right" w:leader="dot" w:pos="9525"/>
          <w:tab w:val="clear" w:pos="9515"/>
        </w:tabs>
        <w:rPr>
          <w:color w:val="auto"/>
          <w:highlight w:val="none"/>
        </w:rPr>
      </w:pPr>
      <w:r>
        <w:rPr>
          <w:color w:val="auto"/>
          <w:sz w:val="21"/>
          <w:szCs w:val="21"/>
          <w:highlight w:val="none"/>
        </w:rPr>
        <w:fldChar w:fldCharType="begin"/>
      </w:r>
      <w:r>
        <w:rPr>
          <w:color w:val="auto"/>
          <w:sz w:val="21"/>
          <w:szCs w:val="21"/>
          <w:highlight w:val="none"/>
        </w:rPr>
        <w:instrText xml:space="preserve"> TOC \o "1-1" \h \z \u </w:instrText>
      </w:r>
      <w:r>
        <w:rPr>
          <w:color w:val="auto"/>
          <w:sz w:val="21"/>
          <w:szCs w:val="21"/>
          <w:highlight w:val="none"/>
        </w:rPr>
        <w:fldChar w:fldCharType="separate"/>
      </w:r>
      <w:r>
        <w:rPr>
          <w:color w:val="auto"/>
          <w:szCs w:val="21"/>
          <w:highlight w:val="none"/>
        </w:rPr>
        <w:fldChar w:fldCharType="begin"/>
      </w:r>
      <w:r>
        <w:rPr>
          <w:color w:val="auto"/>
          <w:szCs w:val="21"/>
          <w:highlight w:val="none"/>
        </w:rPr>
        <w:instrText xml:space="preserve"> HYPERLINK \l _Toc2695 </w:instrText>
      </w:r>
      <w:r>
        <w:rPr>
          <w:color w:val="auto"/>
          <w:szCs w:val="21"/>
          <w:highlight w:val="none"/>
        </w:rPr>
        <w:fldChar w:fldCharType="separate"/>
      </w:r>
      <w:r>
        <w:rPr>
          <w:rFonts w:hint="eastAsia" w:ascii="宋体" w:hAnsi="宋体" w:eastAsia="宋体"/>
          <w:color w:val="auto"/>
          <w:szCs w:val="32"/>
          <w:highlight w:val="none"/>
        </w:rPr>
        <w:t>第一章投标邀请</w:t>
      </w:r>
      <w:r>
        <w:rPr>
          <w:color w:val="auto"/>
          <w:highlight w:val="none"/>
        </w:rPr>
        <w:tab/>
      </w:r>
      <w:r>
        <w:rPr>
          <w:color w:val="auto"/>
          <w:highlight w:val="none"/>
        </w:rPr>
        <w:fldChar w:fldCharType="begin"/>
      </w:r>
      <w:r>
        <w:rPr>
          <w:color w:val="auto"/>
          <w:highlight w:val="none"/>
        </w:rPr>
        <w:instrText xml:space="preserve"> PAGEREF _Toc2695 </w:instrText>
      </w:r>
      <w:r>
        <w:rPr>
          <w:color w:val="auto"/>
          <w:highlight w:val="none"/>
        </w:rPr>
        <w:fldChar w:fldCharType="separate"/>
      </w:r>
      <w:r>
        <w:rPr>
          <w:color w:val="auto"/>
          <w:highlight w:val="none"/>
        </w:rPr>
        <w:t>4</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_Toc32464 </w:instrText>
      </w:r>
      <w:r>
        <w:rPr>
          <w:color w:val="auto"/>
          <w:szCs w:val="21"/>
          <w:highlight w:val="none"/>
        </w:rPr>
        <w:fldChar w:fldCharType="separate"/>
      </w:r>
      <w:r>
        <w:rPr>
          <w:rFonts w:hint="eastAsia" w:ascii="宋体" w:hAnsi="宋体"/>
          <w:color w:val="auto"/>
          <w:szCs w:val="28"/>
          <w:highlight w:val="none"/>
        </w:rPr>
        <w:t>招标货物（服务）一览表</w:t>
      </w:r>
      <w:r>
        <w:rPr>
          <w:color w:val="auto"/>
          <w:highlight w:val="none"/>
        </w:rPr>
        <w:tab/>
      </w:r>
      <w:r>
        <w:rPr>
          <w:color w:val="auto"/>
          <w:highlight w:val="none"/>
        </w:rPr>
        <w:fldChar w:fldCharType="begin"/>
      </w:r>
      <w:r>
        <w:rPr>
          <w:color w:val="auto"/>
          <w:highlight w:val="none"/>
        </w:rPr>
        <w:instrText xml:space="preserve"> PAGEREF _Toc32464 </w:instrText>
      </w:r>
      <w:r>
        <w:rPr>
          <w:color w:val="auto"/>
          <w:highlight w:val="none"/>
        </w:rPr>
        <w:fldChar w:fldCharType="separate"/>
      </w:r>
      <w:r>
        <w:rPr>
          <w:color w:val="auto"/>
          <w:highlight w:val="none"/>
        </w:rPr>
        <w:t>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_Toc7606 </w:instrText>
      </w:r>
      <w:r>
        <w:rPr>
          <w:color w:val="auto"/>
          <w:szCs w:val="21"/>
          <w:highlight w:val="none"/>
        </w:rPr>
        <w:fldChar w:fldCharType="separate"/>
      </w:r>
      <w:r>
        <w:rPr>
          <w:rFonts w:hint="eastAsia"/>
          <w:color w:val="auto"/>
          <w:szCs w:val="32"/>
          <w:highlight w:val="none"/>
        </w:rPr>
        <w:t>第二章招标内容及要求</w:t>
      </w:r>
      <w:r>
        <w:rPr>
          <w:color w:val="auto"/>
          <w:highlight w:val="none"/>
        </w:rPr>
        <w:tab/>
      </w:r>
      <w:r>
        <w:rPr>
          <w:color w:val="auto"/>
          <w:highlight w:val="none"/>
        </w:rPr>
        <w:fldChar w:fldCharType="begin"/>
      </w:r>
      <w:r>
        <w:rPr>
          <w:color w:val="auto"/>
          <w:highlight w:val="none"/>
        </w:rPr>
        <w:instrText xml:space="preserve"> PAGEREF _Toc7606 </w:instrText>
      </w:r>
      <w:r>
        <w:rPr>
          <w:color w:val="auto"/>
          <w:highlight w:val="none"/>
        </w:rPr>
        <w:fldChar w:fldCharType="separate"/>
      </w:r>
      <w:r>
        <w:rPr>
          <w:color w:val="auto"/>
          <w:highlight w:val="none"/>
        </w:rPr>
        <w:t>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_Toc7862 </w:instrText>
      </w:r>
      <w:r>
        <w:rPr>
          <w:color w:val="auto"/>
          <w:szCs w:val="21"/>
          <w:highlight w:val="none"/>
        </w:rPr>
        <w:fldChar w:fldCharType="separate"/>
      </w:r>
      <w:r>
        <w:rPr>
          <w:rFonts w:hint="eastAsia" w:cs="Times New Roman"/>
          <w:color w:val="auto"/>
          <w:highlight w:val="none"/>
        </w:rPr>
        <w:t xml:space="preserve">一、 </w:t>
      </w:r>
      <w:r>
        <w:rPr>
          <w:rFonts w:hint="eastAsia" w:ascii="宋体" w:hAnsi="宋体"/>
          <w:color w:val="auto"/>
          <w:szCs w:val="21"/>
          <w:highlight w:val="none"/>
        </w:rPr>
        <w:t>项目概况</w:t>
      </w:r>
      <w:r>
        <w:rPr>
          <w:color w:val="auto"/>
          <w:highlight w:val="none"/>
        </w:rPr>
        <w:tab/>
      </w:r>
      <w:r>
        <w:rPr>
          <w:color w:val="auto"/>
          <w:highlight w:val="none"/>
        </w:rPr>
        <w:fldChar w:fldCharType="begin"/>
      </w:r>
      <w:r>
        <w:rPr>
          <w:color w:val="auto"/>
          <w:highlight w:val="none"/>
        </w:rPr>
        <w:instrText xml:space="preserve"> PAGEREF _Toc7862 </w:instrText>
      </w:r>
      <w:r>
        <w:rPr>
          <w:color w:val="auto"/>
          <w:highlight w:val="none"/>
        </w:rPr>
        <w:fldChar w:fldCharType="separate"/>
      </w:r>
      <w:r>
        <w:rPr>
          <w:color w:val="auto"/>
          <w:highlight w:val="none"/>
        </w:rPr>
        <w:t>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_Toc20433 </w:instrText>
      </w:r>
      <w:r>
        <w:rPr>
          <w:color w:val="auto"/>
          <w:szCs w:val="21"/>
          <w:highlight w:val="none"/>
        </w:rPr>
        <w:fldChar w:fldCharType="separate"/>
      </w:r>
      <w:r>
        <w:rPr>
          <w:rFonts w:hint="eastAsia" w:ascii="宋体" w:hAnsi="宋体"/>
          <w:color w:val="auto"/>
          <w:szCs w:val="21"/>
          <w:highlight w:val="none"/>
        </w:rPr>
        <w:t>二、</w:t>
      </w:r>
      <w:r>
        <w:rPr>
          <w:rFonts w:hint="eastAsia" w:ascii="宋体" w:hAnsi="宋体" w:cs="宋体"/>
          <w:bCs/>
          <w:color w:val="auto"/>
          <w:szCs w:val="21"/>
          <w:highlight w:val="none"/>
        </w:rPr>
        <w:t>技术和服务要求</w:t>
      </w:r>
      <w:r>
        <w:rPr>
          <w:color w:val="auto"/>
          <w:highlight w:val="none"/>
        </w:rPr>
        <w:tab/>
      </w:r>
      <w:r>
        <w:rPr>
          <w:color w:val="auto"/>
          <w:highlight w:val="none"/>
        </w:rPr>
        <w:fldChar w:fldCharType="begin"/>
      </w:r>
      <w:r>
        <w:rPr>
          <w:color w:val="auto"/>
          <w:highlight w:val="none"/>
        </w:rPr>
        <w:instrText xml:space="preserve"> PAGEREF _Toc20433 </w:instrText>
      </w:r>
      <w:r>
        <w:rPr>
          <w:color w:val="auto"/>
          <w:highlight w:val="none"/>
        </w:rPr>
        <w:fldChar w:fldCharType="separate"/>
      </w:r>
      <w:r>
        <w:rPr>
          <w:color w:val="auto"/>
          <w:highlight w:val="none"/>
        </w:rPr>
        <w:t>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_Toc30878 </w:instrText>
      </w:r>
      <w:r>
        <w:rPr>
          <w:color w:val="auto"/>
          <w:szCs w:val="21"/>
          <w:highlight w:val="none"/>
        </w:rPr>
        <w:fldChar w:fldCharType="separate"/>
      </w:r>
      <w:r>
        <w:rPr>
          <w:rFonts w:hint="eastAsia" w:ascii="宋体" w:hAnsi="宋体"/>
          <w:color w:val="auto"/>
          <w:szCs w:val="21"/>
          <w:highlight w:val="none"/>
        </w:rPr>
        <w:t>（一）基本技术参数要求</w:t>
      </w:r>
      <w:r>
        <w:rPr>
          <w:color w:val="auto"/>
          <w:highlight w:val="none"/>
        </w:rPr>
        <w:tab/>
      </w:r>
      <w:r>
        <w:rPr>
          <w:color w:val="auto"/>
          <w:highlight w:val="none"/>
        </w:rPr>
        <w:fldChar w:fldCharType="begin"/>
      </w:r>
      <w:r>
        <w:rPr>
          <w:color w:val="auto"/>
          <w:highlight w:val="none"/>
        </w:rPr>
        <w:instrText xml:space="preserve"> PAGEREF _Toc30878 </w:instrText>
      </w:r>
      <w:r>
        <w:rPr>
          <w:color w:val="auto"/>
          <w:highlight w:val="none"/>
        </w:rPr>
        <w:fldChar w:fldCharType="separate"/>
      </w:r>
      <w:r>
        <w:rPr>
          <w:color w:val="auto"/>
          <w:highlight w:val="none"/>
        </w:rPr>
        <w:t>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_Toc139 </w:instrText>
      </w:r>
      <w:r>
        <w:rPr>
          <w:color w:val="auto"/>
          <w:szCs w:val="21"/>
          <w:highlight w:val="none"/>
        </w:rPr>
        <w:fldChar w:fldCharType="separate"/>
      </w:r>
      <w:r>
        <w:rPr>
          <w:rFonts w:hint="eastAsia" w:ascii="宋体" w:hAnsi="宋体" w:eastAsia="宋体"/>
          <w:color w:val="auto"/>
          <w:szCs w:val="32"/>
          <w:highlight w:val="none"/>
        </w:rPr>
        <w:t>第三章投标人须知</w:t>
      </w:r>
      <w:r>
        <w:rPr>
          <w:color w:val="auto"/>
          <w:highlight w:val="none"/>
        </w:rPr>
        <w:tab/>
      </w:r>
      <w:r>
        <w:rPr>
          <w:color w:val="auto"/>
          <w:highlight w:val="none"/>
        </w:rPr>
        <w:fldChar w:fldCharType="begin"/>
      </w:r>
      <w:r>
        <w:rPr>
          <w:color w:val="auto"/>
          <w:highlight w:val="none"/>
        </w:rPr>
        <w:instrText xml:space="preserve"> PAGEREF _Toc139 </w:instrText>
      </w:r>
      <w:r>
        <w:rPr>
          <w:color w:val="auto"/>
          <w:highlight w:val="none"/>
        </w:rPr>
        <w:fldChar w:fldCharType="separate"/>
      </w:r>
      <w:r>
        <w:rPr>
          <w:color w:val="auto"/>
          <w:highlight w:val="none"/>
        </w:rPr>
        <w:t>10</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_Toc32178 </w:instrText>
      </w:r>
      <w:r>
        <w:rPr>
          <w:color w:val="auto"/>
          <w:szCs w:val="21"/>
          <w:highlight w:val="none"/>
        </w:rPr>
        <w:fldChar w:fldCharType="separate"/>
      </w:r>
      <w:r>
        <w:rPr>
          <w:rFonts w:hint="eastAsia" w:ascii="宋体" w:hAnsi="宋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_Toc32178 </w:instrText>
      </w:r>
      <w:r>
        <w:rPr>
          <w:color w:val="auto"/>
          <w:highlight w:val="none"/>
        </w:rPr>
        <w:fldChar w:fldCharType="separate"/>
      </w:r>
      <w:r>
        <w:rPr>
          <w:color w:val="auto"/>
          <w:highlight w:val="none"/>
        </w:rPr>
        <w:t>10</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_Toc13222 </w:instrText>
      </w:r>
      <w:r>
        <w:rPr>
          <w:color w:val="auto"/>
          <w:szCs w:val="21"/>
          <w:highlight w:val="none"/>
        </w:rPr>
        <w:fldChar w:fldCharType="separate"/>
      </w:r>
      <w:r>
        <w:rPr>
          <w:rFonts w:hint="eastAsia"/>
          <w:color w:val="auto"/>
          <w:szCs w:val="28"/>
          <w:highlight w:val="none"/>
        </w:rPr>
        <w:t>投标人须知</w:t>
      </w:r>
      <w:r>
        <w:rPr>
          <w:color w:val="auto"/>
          <w:highlight w:val="none"/>
        </w:rPr>
        <w:tab/>
      </w:r>
      <w:r>
        <w:rPr>
          <w:color w:val="auto"/>
          <w:highlight w:val="none"/>
        </w:rPr>
        <w:fldChar w:fldCharType="begin"/>
      </w:r>
      <w:r>
        <w:rPr>
          <w:color w:val="auto"/>
          <w:highlight w:val="none"/>
        </w:rPr>
        <w:instrText xml:space="preserve"> PAGEREF _Toc13222 </w:instrText>
      </w:r>
      <w:r>
        <w:rPr>
          <w:color w:val="auto"/>
          <w:highlight w:val="none"/>
        </w:rPr>
        <w:fldChar w:fldCharType="separate"/>
      </w:r>
      <w:r>
        <w:rPr>
          <w:color w:val="auto"/>
          <w:highlight w:val="none"/>
        </w:rPr>
        <w:t>16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_Toc1281 </w:instrText>
      </w:r>
      <w:r>
        <w:rPr>
          <w:color w:val="auto"/>
          <w:szCs w:val="21"/>
          <w:highlight w:val="none"/>
        </w:rPr>
        <w:fldChar w:fldCharType="separate"/>
      </w:r>
      <w:r>
        <w:rPr>
          <w:rFonts w:hint="eastAsia"/>
          <w:color w:val="auto"/>
          <w:szCs w:val="21"/>
          <w:highlight w:val="none"/>
        </w:rPr>
        <w:t>一、概述</w:t>
      </w:r>
      <w:r>
        <w:rPr>
          <w:color w:val="auto"/>
          <w:highlight w:val="none"/>
        </w:rPr>
        <w:tab/>
      </w:r>
      <w:r>
        <w:rPr>
          <w:color w:val="auto"/>
          <w:highlight w:val="none"/>
        </w:rPr>
        <w:fldChar w:fldCharType="begin"/>
      </w:r>
      <w:r>
        <w:rPr>
          <w:color w:val="auto"/>
          <w:highlight w:val="none"/>
        </w:rPr>
        <w:instrText xml:space="preserve"> PAGEREF _Toc1281 </w:instrText>
      </w:r>
      <w:r>
        <w:rPr>
          <w:color w:val="auto"/>
          <w:highlight w:val="none"/>
        </w:rPr>
        <w:fldChar w:fldCharType="separate"/>
      </w:r>
      <w:r>
        <w:rPr>
          <w:color w:val="auto"/>
          <w:highlight w:val="none"/>
        </w:rPr>
        <w:t>16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_Toc1273 </w:instrText>
      </w:r>
      <w:r>
        <w:rPr>
          <w:color w:val="auto"/>
          <w:szCs w:val="21"/>
          <w:highlight w:val="none"/>
        </w:rPr>
        <w:fldChar w:fldCharType="separate"/>
      </w:r>
      <w:r>
        <w:rPr>
          <w:color w:val="auto"/>
          <w:szCs w:val="21"/>
          <w:highlight w:val="none"/>
        </w:rPr>
        <w:t>1</w:t>
      </w:r>
      <w:r>
        <w:rPr>
          <w:rFonts w:hint="eastAsia"/>
          <w:color w:val="auto"/>
          <w:szCs w:val="21"/>
          <w:highlight w:val="none"/>
        </w:rPr>
        <w:t>．适用范围</w:t>
      </w:r>
      <w:r>
        <w:rPr>
          <w:color w:val="auto"/>
          <w:highlight w:val="none"/>
        </w:rPr>
        <w:tab/>
      </w:r>
      <w:r>
        <w:rPr>
          <w:color w:val="auto"/>
          <w:highlight w:val="none"/>
        </w:rPr>
        <w:fldChar w:fldCharType="begin"/>
      </w:r>
      <w:r>
        <w:rPr>
          <w:color w:val="auto"/>
          <w:highlight w:val="none"/>
        </w:rPr>
        <w:instrText xml:space="preserve"> PAGEREF _Toc1273 </w:instrText>
      </w:r>
      <w:r>
        <w:rPr>
          <w:color w:val="auto"/>
          <w:highlight w:val="none"/>
        </w:rPr>
        <w:fldChar w:fldCharType="separate"/>
      </w:r>
      <w:r>
        <w:rPr>
          <w:color w:val="auto"/>
          <w:highlight w:val="none"/>
        </w:rPr>
        <w:t>16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_Toc32743 </w:instrText>
      </w:r>
      <w:r>
        <w:rPr>
          <w:color w:val="auto"/>
          <w:szCs w:val="21"/>
          <w:highlight w:val="none"/>
        </w:rPr>
        <w:fldChar w:fldCharType="separate"/>
      </w:r>
      <w:r>
        <w:rPr>
          <w:color w:val="auto"/>
          <w:szCs w:val="21"/>
          <w:highlight w:val="none"/>
        </w:rPr>
        <w:t>2</w:t>
      </w:r>
      <w:r>
        <w:rPr>
          <w:rFonts w:hint="eastAsia"/>
          <w:color w:val="auto"/>
          <w:szCs w:val="21"/>
          <w:highlight w:val="none"/>
        </w:rPr>
        <w:t>．定义</w:t>
      </w:r>
      <w:r>
        <w:rPr>
          <w:color w:val="auto"/>
          <w:highlight w:val="none"/>
        </w:rPr>
        <w:tab/>
      </w:r>
      <w:r>
        <w:rPr>
          <w:color w:val="auto"/>
          <w:highlight w:val="none"/>
        </w:rPr>
        <w:fldChar w:fldCharType="begin"/>
      </w:r>
      <w:r>
        <w:rPr>
          <w:color w:val="auto"/>
          <w:highlight w:val="none"/>
        </w:rPr>
        <w:instrText xml:space="preserve"> PAGEREF _Toc32743 </w:instrText>
      </w:r>
      <w:r>
        <w:rPr>
          <w:color w:val="auto"/>
          <w:highlight w:val="none"/>
        </w:rPr>
        <w:fldChar w:fldCharType="separate"/>
      </w:r>
      <w:r>
        <w:rPr>
          <w:color w:val="auto"/>
          <w:highlight w:val="none"/>
        </w:rPr>
        <w:t>16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_Toc22990 </w:instrText>
      </w:r>
      <w:r>
        <w:rPr>
          <w:color w:val="auto"/>
          <w:szCs w:val="21"/>
          <w:highlight w:val="none"/>
        </w:rPr>
        <w:fldChar w:fldCharType="separate"/>
      </w:r>
      <w:r>
        <w:rPr>
          <w:color w:val="auto"/>
          <w:szCs w:val="21"/>
          <w:highlight w:val="none"/>
        </w:rPr>
        <w:t>3</w:t>
      </w:r>
      <w:r>
        <w:rPr>
          <w:rFonts w:hint="eastAsia"/>
          <w:color w:val="auto"/>
          <w:szCs w:val="21"/>
          <w:highlight w:val="none"/>
        </w:rPr>
        <w:t>．合格的投标人</w:t>
      </w:r>
      <w:r>
        <w:rPr>
          <w:color w:val="auto"/>
          <w:highlight w:val="none"/>
        </w:rPr>
        <w:tab/>
      </w:r>
      <w:r>
        <w:rPr>
          <w:color w:val="auto"/>
          <w:highlight w:val="none"/>
        </w:rPr>
        <w:fldChar w:fldCharType="begin"/>
      </w:r>
      <w:r>
        <w:rPr>
          <w:color w:val="auto"/>
          <w:highlight w:val="none"/>
        </w:rPr>
        <w:instrText xml:space="preserve"> PAGEREF _Toc22990 </w:instrText>
      </w:r>
      <w:r>
        <w:rPr>
          <w:color w:val="auto"/>
          <w:highlight w:val="none"/>
        </w:rPr>
        <w:fldChar w:fldCharType="separate"/>
      </w:r>
      <w:r>
        <w:rPr>
          <w:color w:val="auto"/>
          <w:highlight w:val="none"/>
        </w:rPr>
        <w:t>16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_Toc31350 </w:instrText>
      </w:r>
      <w:r>
        <w:rPr>
          <w:color w:val="auto"/>
          <w:szCs w:val="21"/>
          <w:highlight w:val="none"/>
        </w:rPr>
        <w:fldChar w:fldCharType="separate"/>
      </w:r>
      <w:r>
        <w:rPr>
          <w:color w:val="auto"/>
          <w:szCs w:val="21"/>
          <w:highlight w:val="none"/>
        </w:rPr>
        <w:t>4</w:t>
      </w:r>
      <w:r>
        <w:rPr>
          <w:rFonts w:hint="eastAsia"/>
          <w:color w:val="auto"/>
          <w:szCs w:val="21"/>
          <w:highlight w:val="none"/>
        </w:rPr>
        <w:t>．废标界定</w:t>
      </w:r>
      <w:r>
        <w:rPr>
          <w:color w:val="auto"/>
          <w:highlight w:val="none"/>
        </w:rPr>
        <w:tab/>
      </w:r>
      <w:r>
        <w:rPr>
          <w:color w:val="auto"/>
          <w:highlight w:val="none"/>
        </w:rPr>
        <w:fldChar w:fldCharType="begin"/>
      </w:r>
      <w:r>
        <w:rPr>
          <w:color w:val="auto"/>
          <w:highlight w:val="none"/>
        </w:rPr>
        <w:instrText xml:space="preserve"> PAGEREF _Toc31350 </w:instrText>
      </w:r>
      <w:r>
        <w:rPr>
          <w:color w:val="auto"/>
          <w:highlight w:val="none"/>
        </w:rPr>
        <w:fldChar w:fldCharType="separate"/>
      </w:r>
      <w:r>
        <w:rPr>
          <w:color w:val="auto"/>
          <w:highlight w:val="none"/>
        </w:rPr>
        <w:t>16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_Toc8726 </w:instrText>
      </w:r>
      <w:r>
        <w:rPr>
          <w:color w:val="auto"/>
          <w:szCs w:val="21"/>
          <w:highlight w:val="none"/>
        </w:rPr>
        <w:fldChar w:fldCharType="separate"/>
      </w:r>
      <w:r>
        <w:rPr>
          <w:rFonts w:ascii="宋体" w:hAnsi="宋体"/>
          <w:bCs/>
          <w:color w:val="auto"/>
          <w:szCs w:val="21"/>
          <w:highlight w:val="none"/>
        </w:rPr>
        <w:t>(</w:t>
      </w:r>
      <w:r>
        <w:rPr>
          <w:rFonts w:hint="eastAsia" w:ascii="宋体" w:hAnsi="宋体"/>
          <w:bCs/>
          <w:color w:val="auto"/>
          <w:szCs w:val="21"/>
          <w:highlight w:val="none"/>
        </w:rPr>
        <w:t>具体见投标人须知前附表中的规定</w:t>
      </w:r>
      <w:r>
        <w:rPr>
          <w:rFonts w:ascii="宋体" w:hAnsi="宋体"/>
          <w:bCs/>
          <w:color w:val="auto"/>
          <w:szCs w:val="21"/>
          <w:highlight w:val="none"/>
        </w:rPr>
        <w:t>)</w:t>
      </w:r>
      <w:r>
        <w:rPr>
          <w:rFonts w:hint="eastAsia" w:ascii="宋体" w:hAnsi="宋体"/>
          <w:bCs/>
          <w:color w:val="auto"/>
          <w:szCs w:val="21"/>
          <w:highlight w:val="none"/>
        </w:rPr>
        <w:t>。</w:t>
      </w:r>
      <w:r>
        <w:rPr>
          <w:color w:val="auto"/>
          <w:highlight w:val="none"/>
        </w:rPr>
        <w:tab/>
      </w:r>
      <w:r>
        <w:rPr>
          <w:color w:val="auto"/>
          <w:highlight w:val="none"/>
        </w:rPr>
        <w:fldChar w:fldCharType="begin"/>
      </w:r>
      <w:r>
        <w:rPr>
          <w:color w:val="auto"/>
          <w:highlight w:val="none"/>
        </w:rPr>
        <w:instrText xml:space="preserve"> PAGEREF _Toc8726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_Toc4189 </w:instrText>
      </w:r>
      <w:r>
        <w:rPr>
          <w:color w:val="auto"/>
          <w:szCs w:val="21"/>
          <w:highlight w:val="none"/>
        </w:rPr>
        <w:fldChar w:fldCharType="separate"/>
      </w:r>
      <w:r>
        <w:rPr>
          <w:color w:val="auto"/>
          <w:szCs w:val="21"/>
          <w:highlight w:val="none"/>
        </w:rPr>
        <w:t>5</w:t>
      </w:r>
      <w:r>
        <w:rPr>
          <w:rFonts w:hint="eastAsia"/>
          <w:color w:val="auto"/>
          <w:szCs w:val="21"/>
          <w:highlight w:val="none"/>
        </w:rPr>
        <w:t>．联合体</w:t>
      </w:r>
      <w:r>
        <w:rPr>
          <w:color w:val="auto"/>
          <w:highlight w:val="none"/>
        </w:rPr>
        <w:tab/>
      </w:r>
      <w:r>
        <w:rPr>
          <w:color w:val="auto"/>
          <w:highlight w:val="none"/>
        </w:rPr>
        <w:fldChar w:fldCharType="begin"/>
      </w:r>
      <w:r>
        <w:rPr>
          <w:color w:val="auto"/>
          <w:highlight w:val="none"/>
        </w:rPr>
        <w:instrText xml:space="preserve"> PAGEREF _Toc4189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_Toc20543 </w:instrText>
      </w:r>
      <w:r>
        <w:rPr>
          <w:color w:val="auto"/>
          <w:szCs w:val="21"/>
          <w:highlight w:val="none"/>
        </w:rPr>
        <w:fldChar w:fldCharType="separate"/>
      </w:r>
      <w:r>
        <w:rPr>
          <w:color w:val="auto"/>
          <w:szCs w:val="21"/>
          <w:highlight w:val="none"/>
        </w:rPr>
        <w:t>6</w:t>
      </w:r>
      <w:r>
        <w:rPr>
          <w:rFonts w:hint="eastAsia"/>
          <w:color w:val="auto"/>
          <w:szCs w:val="21"/>
          <w:highlight w:val="none"/>
        </w:rPr>
        <w:t>．投标费用及风险</w:t>
      </w:r>
      <w:r>
        <w:rPr>
          <w:color w:val="auto"/>
          <w:highlight w:val="none"/>
        </w:rPr>
        <w:tab/>
      </w:r>
      <w:r>
        <w:rPr>
          <w:color w:val="auto"/>
          <w:highlight w:val="none"/>
        </w:rPr>
        <w:fldChar w:fldCharType="begin"/>
      </w:r>
      <w:r>
        <w:rPr>
          <w:color w:val="auto"/>
          <w:highlight w:val="none"/>
        </w:rPr>
        <w:instrText xml:space="preserve"> PAGEREF _Toc20543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_Toc489 </w:instrText>
      </w:r>
      <w:r>
        <w:rPr>
          <w:color w:val="auto"/>
          <w:szCs w:val="21"/>
          <w:highlight w:val="none"/>
        </w:rPr>
        <w:fldChar w:fldCharType="separate"/>
      </w:r>
      <w:r>
        <w:rPr>
          <w:color w:val="auto"/>
          <w:szCs w:val="21"/>
          <w:highlight w:val="none"/>
        </w:rPr>
        <w:t>7</w:t>
      </w:r>
      <w:r>
        <w:rPr>
          <w:rFonts w:hint="eastAsia"/>
          <w:color w:val="auto"/>
          <w:szCs w:val="21"/>
          <w:highlight w:val="none"/>
        </w:rPr>
        <w:t>．投标代表</w:t>
      </w:r>
      <w:r>
        <w:rPr>
          <w:color w:val="auto"/>
          <w:highlight w:val="none"/>
        </w:rPr>
        <w:tab/>
      </w:r>
      <w:r>
        <w:rPr>
          <w:color w:val="auto"/>
          <w:highlight w:val="none"/>
        </w:rPr>
        <w:fldChar w:fldCharType="begin"/>
      </w:r>
      <w:r>
        <w:rPr>
          <w:color w:val="auto"/>
          <w:highlight w:val="none"/>
        </w:rPr>
        <w:instrText xml:space="preserve"> PAGEREF _Toc489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_Toc9390 </w:instrText>
      </w:r>
      <w:r>
        <w:rPr>
          <w:color w:val="auto"/>
          <w:szCs w:val="21"/>
          <w:highlight w:val="none"/>
        </w:rPr>
        <w:fldChar w:fldCharType="separate"/>
      </w:r>
      <w:r>
        <w:rPr>
          <w:color w:val="auto"/>
          <w:szCs w:val="21"/>
          <w:highlight w:val="none"/>
        </w:rPr>
        <w:t>8</w:t>
      </w:r>
      <w:r>
        <w:rPr>
          <w:rFonts w:hint="eastAsia"/>
          <w:color w:val="auto"/>
          <w:szCs w:val="21"/>
          <w:highlight w:val="none"/>
        </w:rPr>
        <w:t>．专利说明</w:t>
      </w:r>
      <w:r>
        <w:rPr>
          <w:color w:val="auto"/>
          <w:highlight w:val="none"/>
        </w:rPr>
        <w:tab/>
      </w:r>
      <w:r>
        <w:rPr>
          <w:color w:val="auto"/>
          <w:highlight w:val="none"/>
        </w:rPr>
        <w:fldChar w:fldCharType="begin"/>
      </w:r>
      <w:r>
        <w:rPr>
          <w:color w:val="auto"/>
          <w:highlight w:val="none"/>
        </w:rPr>
        <w:instrText xml:space="preserve"> PAGEREF _Toc9390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_Toc12806 </w:instrText>
      </w:r>
      <w:r>
        <w:rPr>
          <w:color w:val="auto"/>
          <w:szCs w:val="21"/>
          <w:highlight w:val="none"/>
        </w:rPr>
        <w:fldChar w:fldCharType="separate"/>
      </w:r>
      <w:r>
        <w:rPr>
          <w:rFonts w:hint="eastAsia"/>
          <w:color w:val="auto"/>
          <w:szCs w:val="21"/>
          <w:highlight w:val="none"/>
        </w:rPr>
        <w:t>二、招标文件说明</w:t>
      </w:r>
      <w:r>
        <w:rPr>
          <w:color w:val="auto"/>
          <w:highlight w:val="none"/>
        </w:rPr>
        <w:tab/>
      </w:r>
      <w:r>
        <w:rPr>
          <w:color w:val="auto"/>
          <w:highlight w:val="none"/>
        </w:rPr>
        <w:fldChar w:fldCharType="begin"/>
      </w:r>
      <w:r>
        <w:rPr>
          <w:color w:val="auto"/>
          <w:highlight w:val="none"/>
        </w:rPr>
        <w:instrText xml:space="preserve"> PAGEREF _Toc12806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_Toc4659 </w:instrText>
      </w:r>
      <w:r>
        <w:rPr>
          <w:color w:val="auto"/>
          <w:szCs w:val="21"/>
          <w:highlight w:val="none"/>
        </w:rPr>
        <w:fldChar w:fldCharType="separate"/>
      </w:r>
      <w:r>
        <w:rPr>
          <w:color w:val="auto"/>
          <w:szCs w:val="21"/>
          <w:highlight w:val="none"/>
        </w:rPr>
        <w:t>9</w:t>
      </w:r>
      <w:r>
        <w:rPr>
          <w:rFonts w:hint="eastAsia"/>
          <w:color w:val="auto"/>
          <w:szCs w:val="21"/>
          <w:highlight w:val="none"/>
        </w:rPr>
        <w:t>．招标文件构成</w:t>
      </w:r>
      <w:r>
        <w:rPr>
          <w:color w:val="auto"/>
          <w:highlight w:val="none"/>
        </w:rPr>
        <w:tab/>
      </w:r>
      <w:r>
        <w:rPr>
          <w:color w:val="auto"/>
          <w:highlight w:val="none"/>
        </w:rPr>
        <w:fldChar w:fldCharType="begin"/>
      </w:r>
      <w:r>
        <w:rPr>
          <w:color w:val="auto"/>
          <w:highlight w:val="none"/>
        </w:rPr>
        <w:instrText xml:space="preserve"> PAGEREF _Toc4659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_Toc23930 </w:instrText>
      </w:r>
      <w:r>
        <w:rPr>
          <w:color w:val="auto"/>
          <w:szCs w:val="21"/>
          <w:highlight w:val="none"/>
        </w:rPr>
        <w:fldChar w:fldCharType="separate"/>
      </w:r>
      <w:r>
        <w:rPr>
          <w:color w:val="auto"/>
          <w:szCs w:val="21"/>
          <w:highlight w:val="none"/>
        </w:rPr>
        <w:t>10.</w:t>
      </w:r>
      <w:r>
        <w:rPr>
          <w:rFonts w:hint="eastAsia"/>
          <w:color w:val="auto"/>
          <w:szCs w:val="21"/>
          <w:highlight w:val="none"/>
        </w:rPr>
        <w:t>招标文件的澄清、修改或时间变更</w:t>
      </w:r>
      <w:r>
        <w:rPr>
          <w:color w:val="auto"/>
          <w:highlight w:val="none"/>
        </w:rPr>
        <w:tab/>
      </w:r>
      <w:r>
        <w:rPr>
          <w:color w:val="auto"/>
          <w:highlight w:val="none"/>
        </w:rPr>
        <w:fldChar w:fldCharType="begin"/>
      </w:r>
      <w:r>
        <w:rPr>
          <w:color w:val="auto"/>
          <w:highlight w:val="none"/>
        </w:rPr>
        <w:instrText xml:space="preserve"> PAGEREF _Toc23930 </w:instrText>
      </w:r>
      <w:r>
        <w:rPr>
          <w:color w:val="auto"/>
          <w:highlight w:val="none"/>
        </w:rPr>
        <w:fldChar w:fldCharType="separate"/>
      </w:r>
      <w:r>
        <w:rPr>
          <w:color w:val="auto"/>
          <w:highlight w:val="none"/>
        </w:rPr>
        <w:t>17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_Toc27376 </w:instrText>
      </w:r>
      <w:r>
        <w:rPr>
          <w:color w:val="auto"/>
          <w:szCs w:val="21"/>
          <w:highlight w:val="none"/>
        </w:rPr>
        <w:fldChar w:fldCharType="separate"/>
      </w:r>
      <w:r>
        <w:rPr>
          <w:rFonts w:hint="eastAsia"/>
          <w:color w:val="auto"/>
          <w:szCs w:val="21"/>
          <w:highlight w:val="none"/>
        </w:rPr>
        <w:t>三、投标文件的编写</w:t>
      </w:r>
      <w:r>
        <w:rPr>
          <w:color w:val="auto"/>
          <w:highlight w:val="none"/>
        </w:rPr>
        <w:tab/>
      </w:r>
      <w:r>
        <w:rPr>
          <w:color w:val="auto"/>
          <w:highlight w:val="none"/>
        </w:rPr>
        <w:fldChar w:fldCharType="begin"/>
      </w:r>
      <w:r>
        <w:rPr>
          <w:color w:val="auto"/>
          <w:highlight w:val="none"/>
        </w:rPr>
        <w:instrText xml:space="preserve"> PAGEREF _Toc27376 </w:instrText>
      </w:r>
      <w:r>
        <w:rPr>
          <w:color w:val="auto"/>
          <w:highlight w:val="none"/>
        </w:rPr>
        <w:fldChar w:fldCharType="separate"/>
      </w:r>
      <w:r>
        <w:rPr>
          <w:color w:val="auto"/>
          <w:highlight w:val="none"/>
        </w:rPr>
        <w:t>18</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_Toc7330 </w:instrText>
      </w:r>
      <w:r>
        <w:rPr>
          <w:color w:val="auto"/>
          <w:szCs w:val="21"/>
          <w:highlight w:val="none"/>
        </w:rPr>
        <w:fldChar w:fldCharType="separate"/>
      </w:r>
      <w:r>
        <w:rPr>
          <w:rFonts w:ascii="宋体" w:hAnsi="宋体"/>
          <w:color w:val="auto"/>
          <w:szCs w:val="21"/>
          <w:highlight w:val="none"/>
        </w:rPr>
        <w:t>11</w:t>
      </w:r>
      <w:r>
        <w:rPr>
          <w:rFonts w:hint="eastAsia" w:ascii="宋体" w:hAnsi="宋体"/>
          <w:color w:val="auto"/>
          <w:szCs w:val="21"/>
          <w:highlight w:val="none"/>
        </w:rPr>
        <w:t>．要求</w:t>
      </w:r>
      <w:r>
        <w:rPr>
          <w:color w:val="auto"/>
          <w:highlight w:val="none"/>
        </w:rPr>
        <w:tab/>
      </w:r>
      <w:r>
        <w:rPr>
          <w:color w:val="auto"/>
          <w:highlight w:val="none"/>
        </w:rPr>
        <w:fldChar w:fldCharType="begin"/>
      </w:r>
      <w:r>
        <w:rPr>
          <w:color w:val="auto"/>
          <w:highlight w:val="none"/>
        </w:rPr>
        <w:instrText xml:space="preserve"> PAGEREF _Toc7330 </w:instrText>
      </w:r>
      <w:r>
        <w:rPr>
          <w:color w:val="auto"/>
          <w:highlight w:val="none"/>
        </w:rPr>
        <w:fldChar w:fldCharType="separate"/>
      </w:r>
      <w:r>
        <w:rPr>
          <w:color w:val="auto"/>
          <w:highlight w:val="none"/>
        </w:rPr>
        <w:t>18</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_Toc16766 </w:instrText>
      </w:r>
      <w:r>
        <w:rPr>
          <w:color w:val="auto"/>
          <w:szCs w:val="21"/>
          <w:highlight w:val="none"/>
        </w:rPr>
        <w:fldChar w:fldCharType="separate"/>
      </w:r>
      <w:r>
        <w:rPr>
          <w:color w:val="auto"/>
          <w:szCs w:val="21"/>
          <w:highlight w:val="none"/>
        </w:rPr>
        <w:t>12</w:t>
      </w:r>
      <w:r>
        <w:rPr>
          <w:rFonts w:hint="eastAsia"/>
          <w:color w:val="auto"/>
          <w:szCs w:val="21"/>
          <w:highlight w:val="none"/>
        </w:rPr>
        <w:t>．投标语言及计量单位</w:t>
      </w:r>
      <w:r>
        <w:rPr>
          <w:color w:val="auto"/>
          <w:highlight w:val="none"/>
        </w:rPr>
        <w:tab/>
      </w:r>
      <w:r>
        <w:rPr>
          <w:color w:val="auto"/>
          <w:highlight w:val="none"/>
        </w:rPr>
        <w:fldChar w:fldCharType="begin"/>
      </w:r>
      <w:r>
        <w:rPr>
          <w:color w:val="auto"/>
          <w:highlight w:val="none"/>
        </w:rPr>
        <w:instrText xml:space="preserve"> PAGEREF _Toc16766 </w:instrText>
      </w:r>
      <w:r>
        <w:rPr>
          <w:color w:val="auto"/>
          <w:highlight w:val="none"/>
        </w:rPr>
        <w:fldChar w:fldCharType="separate"/>
      </w:r>
      <w:r>
        <w:rPr>
          <w:color w:val="auto"/>
          <w:highlight w:val="none"/>
        </w:rPr>
        <w:t>18</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_Toc3200 </w:instrText>
      </w:r>
      <w:r>
        <w:rPr>
          <w:color w:val="auto"/>
          <w:szCs w:val="21"/>
          <w:highlight w:val="none"/>
        </w:rPr>
        <w:fldChar w:fldCharType="separate"/>
      </w:r>
      <w:r>
        <w:rPr>
          <w:rFonts w:ascii="宋体" w:hAnsi="宋体"/>
          <w:color w:val="auto"/>
          <w:szCs w:val="21"/>
          <w:highlight w:val="none"/>
        </w:rPr>
        <w:t>13</w:t>
      </w:r>
      <w:r>
        <w:rPr>
          <w:rFonts w:hint="eastAsia" w:ascii="宋体" w:hAnsi="宋体"/>
          <w:color w:val="auto"/>
          <w:szCs w:val="21"/>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_Toc3200 </w:instrText>
      </w:r>
      <w:r>
        <w:rPr>
          <w:color w:val="auto"/>
          <w:highlight w:val="none"/>
        </w:rPr>
        <w:fldChar w:fldCharType="separate"/>
      </w:r>
      <w:r>
        <w:rPr>
          <w:color w:val="auto"/>
          <w:highlight w:val="none"/>
        </w:rPr>
        <w:t>18</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_Toc2150 </w:instrText>
      </w:r>
      <w:r>
        <w:rPr>
          <w:color w:val="auto"/>
          <w:szCs w:val="21"/>
          <w:highlight w:val="none"/>
        </w:rPr>
        <w:fldChar w:fldCharType="separate"/>
      </w:r>
      <w:r>
        <w:rPr>
          <w:rFonts w:ascii="宋体" w:hAnsi="宋体"/>
          <w:color w:val="auto"/>
          <w:szCs w:val="21"/>
          <w:highlight w:val="none"/>
        </w:rPr>
        <w:t>14</w:t>
      </w:r>
      <w:r>
        <w:rPr>
          <w:rFonts w:hint="eastAsia" w:ascii="宋体" w:hAnsi="宋体"/>
          <w:color w:val="auto"/>
          <w:szCs w:val="21"/>
          <w:highlight w:val="none"/>
        </w:rPr>
        <w:t>．投标文件格式</w:t>
      </w:r>
      <w:r>
        <w:rPr>
          <w:color w:val="auto"/>
          <w:highlight w:val="none"/>
        </w:rPr>
        <w:tab/>
      </w:r>
      <w:r>
        <w:rPr>
          <w:color w:val="auto"/>
          <w:highlight w:val="none"/>
        </w:rPr>
        <w:fldChar w:fldCharType="begin"/>
      </w:r>
      <w:r>
        <w:rPr>
          <w:color w:val="auto"/>
          <w:highlight w:val="none"/>
        </w:rPr>
        <w:instrText xml:space="preserve"> PAGEREF _Toc2150 </w:instrText>
      </w:r>
      <w:r>
        <w:rPr>
          <w:color w:val="auto"/>
          <w:highlight w:val="none"/>
        </w:rPr>
        <w:fldChar w:fldCharType="separate"/>
      </w:r>
      <w:r>
        <w:rPr>
          <w:color w:val="auto"/>
          <w:highlight w:val="none"/>
        </w:rPr>
        <w:t>18</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_Toc8416 </w:instrText>
      </w:r>
      <w:r>
        <w:rPr>
          <w:color w:val="auto"/>
          <w:szCs w:val="21"/>
          <w:highlight w:val="none"/>
        </w:rPr>
        <w:fldChar w:fldCharType="separate"/>
      </w:r>
      <w:r>
        <w:rPr>
          <w:rFonts w:ascii="宋体" w:hAnsi="宋体"/>
          <w:color w:val="auto"/>
          <w:szCs w:val="21"/>
          <w:highlight w:val="none"/>
        </w:rPr>
        <w:t>15.</w:t>
      </w:r>
      <w:r>
        <w:rPr>
          <w:rFonts w:hint="eastAsia" w:ascii="宋体" w:hAnsi="宋体"/>
          <w:color w:val="auto"/>
          <w:szCs w:val="21"/>
          <w:highlight w:val="none"/>
        </w:rPr>
        <w:t>投标人资格证明文件</w:t>
      </w:r>
      <w:r>
        <w:rPr>
          <w:color w:val="auto"/>
          <w:highlight w:val="none"/>
        </w:rPr>
        <w:tab/>
      </w:r>
      <w:r>
        <w:rPr>
          <w:color w:val="auto"/>
          <w:highlight w:val="none"/>
        </w:rPr>
        <w:fldChar w:fldCharType="begin"/>
      </w:r>
      <w:r>
        <w:rPr>
          <w:color w:val="auto"/>
          <w:highlight w:val="none"/>
        </w:rPr>
        <w:instrText xml:space="preserve"> PAGEREF _Toc8416 </w:instrText>
      </w:r>
      <w:r>
        <w:rPr>
          <w:color w:val="auto"/>
          <w:highlight w:val="none"/>
        </w:rPr>
        <w:fldChar w:fldCharType="separate"/>
      </w:r>
      <w:r>
        <w:rPr>
          <w:color w:val="auto"/>
          <w:highlight w:val="none"/>
        </w:rPr>
        <w:t>19</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_Toc2591 </w:instrText>
      </w:r>
      <w:r>
        <w:rPr>
          <w:color w:val="auto"/>
          <w:szCs w:val="21"/>
          <w:highlight w:val="none"/>
        </w:rPr>
        <w:fldChar w:fldCharType="separate"/>
      </w:r>
      <w:r>
        <w:rPr>
          <w:rFonts w:ascii="宋体" w:hAnsi="宋体"/>
          <w:color w:val="auto"/>
          <w:szCs w:val="21"/>
          <w:highlight w:val="none"/>
        </w:rPr>
        <w:t>16</w:t>
      </w:r>
      <w:r>
        <w:rPr>
          <w:rFonts w:hint="eastAsia" w:ascii="宋体" w:hAnsi="宋体"/>
          <w:color w:val="auto"/>
          <w:szCs w:val="21"/>
          <w:highlight w:val="none"/>
        </w:rPr>
        <w:t>．投标货物符合招标文件规定的技术响应文件</w:t>
      </w:r>
      <w:r>
        <w:rPr>
          <w:color w:val="auto"/>
          <w:highlight w:val="none"/>
        </w:rPr>
        <w:tab/>
      </w:r>
      <w:r>
        <w:rPr>
          <w:color w:val="auto"/>
          <w:highlight w:val="none"/>
        </w:rPr>
        <w:fldChar w:fldCharType="begin"/>
      </w:r>
      <w:r>
        <w:rPr>
          <w:color w:val="auto"/>
          <w:highlight w:val="none"/>
        </w:rPr>
        <w:instrText xml:space="preserve"> PAGEREF _Toc2591 </w:instrText>
      </w:r>
      <w:r>
        <w:rPr>
          <w:color w:val="auto"/>
          <w:highlight w:val="none"/>
        </w:rPr>
        <w:fldChar w:fldCharType="separate"/>
      </w:r>
      <w:r>
        <w:rPr>
          <w:color w:val="auto"/>
          <w:highlight w:val="none"/>
        </w:rPr>
        <w:t>19</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_Toc28878 </w:instrText>
      </w:r>
      <w:r>
        <w:rPr>
          <w:color w:val="auto"/>
          <w:szCs w:val="21"/>
          <w:highlight w:val="none"/>
        </w:rPr>
        <w:fldChar w:fldCharType="separate"/>
      </w:r>
      <w:r>
        <w:rPr>
          <w:rFonts w:ascii="宋体" w:hAnsi="宋体"/>
          <w:color w:val="auto"/>
          <w:szCs w:val="21"/>
          <w:highlight w:val="none"/>
        </w:rPr>
        <w:t>17</w:t>
      </w:r>
      <w:r>
        <w:rPr>
          <w:rFonts w:hint="eastAsia" w:ascii="宋体" w:hAnsi="宋体"/>
          <w:color w:val="auto"/>
          <w:szCs w:val="21"/>
          <w:highlight w:val="none"/>
        </w:rPr>
        <w:t>．投标保证金、履约保证金和中标服务费</w:t>
      </w:r>
      <w:r>
        <w:rPr>
          <w:color w:val="auto"/>
          <w:highlight w:val="none"/>
        </w:rPr>
        <w:tab/>
      </w:r>
      <w:r>
        <w:rPr>
          <w:color w:val="auto"/>
          <w:highlight w:val="none"/>
        </w:rPr>
        <w:fldChar w:fldCharType="begin"/>
      </w:r>
      <w:r>
        <w:rPr>
          <w:color w:val="auto"/>
          <w:highlight w:val="none"/>
        </w:rPr>
        <w:instrText xml:space="preserve"> PAGEREF _Toc28878 </w:instrText>
      </w:r>
      <w:r>
        <w:rPr>
          <w:color w:val="auto"/>
          <w:highlight w:val="none"/>
        </w:rPr>
        <w:fldChar w:fldCharType="separate"/>
      </w:r>
      <w:r>
        <w:rPr>
          <w:color w:val="auto"/>
          <w:highlight w:val="none"/>
        </w:rPr>
        <w:t>19</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_Toc26155 </w:instrText>
      </w:r>
      <w:r>
        <w:rPr>
          <w:color w:val="auto"/>
          <w:szCs w:val="21"/>
          <w:highlight w:val="none"/>
        </w:rPr>
        <w:fldChar w:fldCharType="separate"/>
      </w:r>
      <w:r>
        <w:rPr>
          <w:rFonts w:ascii="宋体" w:hAnsi="宋体"/>
          <w:color w:val="auto"/>
          <w:szCs w:val="21"/>
          <w:highlight w:val="none"/>
        </w:rPr>
        <w:t>18</w:t>
      </w:r>
      <w:r>
        <w:rPr>
          <w:rFonts w:hint="eastAsia" w:ascii="宋体" w:hAnsi="宋体"/>
          <w:color w:val="auto"/>
          <w:szCs w:val="21"/>
          <w:highlight w:val="none"/>
        </w:rPr>
        <w:t>．投标有效期</w:t>
      </w:r>
      <w:r>
        <w:rPr>
          <w:color w:val="auto"/>
          <w:highlight w:val="none"/>
        </w:rPr>
        <w:tab/>
      </w:r>
      <w:r>
        <w:rPr>
          <w:color w:val="auto"/>
          <w:highlight w:val="none"/>
        </w:rPr>
        <w:fldChar w:fldCharType="begin"/>
      </w:r>
      <w:r>
        <w:rPr>
          <w:color w:val="auto"/>
          <w:highlight w:val="none"/>
        </w:rPr>
        <w:instrText xml:space="preserve"> PAGEREF _Toc26155 </w:instrText>
      </w:r>
      <w:r>
        <w:rPr>
          <w:color w:val="auto"/>
          <w:highlight w:val="none"/>
        </w:rPr>
        <w:fldChar w:fldCharType="separate"/>
      </w:r>
      <w:r>
        <w:rPr>
          <w:color w:val="auto"/>
          <w:highlight w:val="none"/>
        </w:rPr>
        <w:t>20</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_Toc6086 </w:instrText>
      </w:r>
      <w:r>
        <w:rPr>
          <w:color w:val="auto"/>
          <w:szCs w:val="21"/>
          <w:highlight w:val="none"/>
        </w:rPr>
        <w:fldChar w:fldCharType="separate"/>
      </w:r>
      <w:r>
        <w:rPr>
          <w:rFonts w:ascii="宋体" w:hAnsi="宋体"/>
          <w:color w:val="auto"/>
          <w:szCs w:val="21"/>
          <w:highlight w:val="none"/>
        </w:rPr>
        <w:t>19</w:t>
      </w:r>
      <w:r>
        <w:rPr>
          <w:rFonts w:hint="eastAsia" w:ascii="宋体" w:hAnsi="宋体"/>
          <w:color w:val="auto"/>
          <w:szCs w:val="21"/>
          <w:highlight w:val="none"/>
        </w:rPr>
        <w:t>．投标文件的签署及规定</w:t>
      </w:r>
      <w:r>
        <w:rPr>
          <w:color w:val="auto"/>
          <w:highlight w:val="none"/>
        </w:rPr>
        <w:tab/>
      </w:r>
      <w:r>
        <w:rPr>
          <w:color w:val="auto"/>
          <w:highlight w:val="none"/>
        </w:rPr>
        <w:fldChar w:fldCharType="begin"/>
      </w:r>
      <w:r>
        <w:rPr>
          <w:color w:val="auto"/>
          <w:highlight w:val="none"/>
        </w:rPr>
        <w:instrText xml:space="preserve"> PAGEREF _Toc6086 </w:instrText>
      </w:r>
      <w:r>
        <w:rPr>
          <w:color w:val="auto"/>
          <w:highlight w:val="none"/>
        </w:rPr>
        <w:fldChar w:fldCharType="separate"/>
      </w:r>
      <w:r>
        <w:rPr>
          <w:color w:val="auto"/>
          <w:highlight w:val="none"/>
        </w:rPr>
        <w:t>20</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_Toc25621 </w:instrText>
      </w:r>
      <w:r>
        <w:rPr>
          <w:color w:val="auto"/>
          <w:szCs w:val="21"/>
          <w:highlight w:val="none"/>
        </w:rPr>
        <w:fldChar w:fldCharType="separate"/>
      </w:r>
      <w:r>
        <w:rPr>
          <w:rFonts w:hint="eastAsia" w:ascii="宋体" w:hAnsi="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_Toc25621 </w:instrText>
      </w:r>
      <w:r>
        <w:rPr>
          <w:color w:val="auto"/>
          <w:highlight w:val="none"/>
        </w:rPr>
        <w:fldChar w:fldCharType="separate"/>
      </w:r>
      <w:r>
        <w:rPr>
          <w:color w:val="auto"/>
          <w:highlight w:val="none"/>
        </w:rPr>
        <w:t>21</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_Toc22838 </w:instrText>
      </w:r>
      <w:r>
        <w:rPr>
          <w:color w:val="auto"/>
          <w:szCs w:val="21"/>
          <w:highlight w:val="none"/>
        </w:rPr>
        <w:fldChar w:fldCharType="separate"/>
      </w:r>
      <w:r>
        <w:rPr>
          <w:rFonts w:ascii="宋体" w:hAnsi="宋体"/>
          <w:color w:val="auto"/>
          <w:szCs w:val="21"/>
          <w:highlight w:val="none"/>
        </w:rPr>
        <w:t>20</w:t>
      </w:r>
      <w:r>
        <w:rPr>
          <w:rFonts w:hint="eastAsia" w:ascii="宋体" w:hAnsi="宋体"/>
          <w:color w:val="auto"/>
          <w:szCs w:val="21"/>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_Toc22838 </w:instrText>
      </w:r>
      <w:r>
        <w:rPr>
          <w:color w:val="auto"/>
          <w:highlight w:val="none"/>
        </w:rPr>
        <w:fldChar w:fldCharType="separate"/>
      </w:r>
      <w:r>
        <w:rPr>
          <w:color w:val="auto"/>
          <w:highlight w:val="none"/>
        </w:rPr>
        <w:t>21</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_Toc13144 </w:instrText>
      </w:r>
      <w:r>
        <w:rPr>
          <w:color w:val="auto"/>
          <w:szCs w:val="21"/>
          <w:highlight w:val="none"/>
        </w:rPr>
        <w:fldChar w:fldCharType="separate"/>
      </w:r>
      <w:r>
        <w:rPr>
          <w:rFonts w:ascii="宋体" w:hAnsi="宋体"/>
          <w:color w:val="auto"/>
          <w:szCs w:val="21"/>
          <w:highlight w:val="none"/>
        </w:rPr>
        <w:t>21</w:t>
      </w:r>
      <w:r>
        <w:rPr>
          <w:rFonts w:hint="eastAsia" w:ascii="宋体" w:hAnsi="宋体"/>
          <w:color w:val="auto"/>
          <w:szCs w:val="21"/>
          <w:highlight w:val="none"/>
        </w:rPr>
        <w:t>．递交投标文件</w:t>
      </w:r>
      <w:r>
        <w:rPr>
          <w:color w:val="auto"/>
          <w:highlight w:val="none"/>
        </w:rPr>
        <w:tab/>
      </w:r>
      <w:r>
        <w:rPr>
          <w:color w:val="auto"/>
          <w:highlight w:val="none"/>
        </w:rPr>
        <w:fldChar w:fldCharType="begin"/>
      </w:r>
      <w:r>
        <w:rPr>
          <w:color w:val="auto"/>
          <w:highlight w:val="none"/>
        </w:rPr>
        <w:instrText xml:space="preserve"> PAGEREF _Toc13144 </w:instrText>
      </w:r>
      <w:r>
        <w:rPr>
          <w:color w:val="auto"/>
          <w:highlight w:val="none"/>
        </w:rPr>
        <w:fldChar w:fldCharType="separate"/>
      </w:r>
      <w:r>
        <w:rPr>
          <w:color w:val="auto"/>
          <w:highlight w:val="none"/>
        </w:rPr>
        <w:t>21</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_Toc24914 </w:instrText>
      </w:r>
      <w:r>
        <w:rPr>
          <w:color w:val="auto"/>
          <w:szCs w:val="21"/>
          <w:highlight w:val="none"/>
        </w:rPr>
        <w:fldChar w:fldCharType="separate"/>
      </w:r>
      <w:r>
        <w:rPr>
          <w:rFonts w:ascii="宋体" w:hAnsi="宋体"/>
          <w:color w:val="auto"/>
          <w:szCs w:val="21"/>
          <w:highlight w:val="none"/>
        </w:rPr>
        <w:t>22</w:t>
      </w:r>
      <w:r>
        <w:rPr>
          <w:rFonts w:hint="eastAsia" w:ascii="宋体" w:hAnsi="宋体"/>
          <w:color w:val="auto"/>
          <w:szCs w:val="21"/>
          <w:highlight w:val="none"/>
        </w:rPr>
        <w:t>．投标截止时间</w:t>
      </w:r>
      <w:r>
        <w:rPr>
          <w:color w:val="auto"/>
          <w:highlight w:val="none"/>
        </w:rPr>
        <w:tab/>
      </w:r>
      <w:r>
        <w:rPr>
          <w:color w:val="auto"/>
          <w:highlight w:val="none"/>
        </w:rPr>
        <w:fldChar w:fldCharType="begin"/>
      </w:r>
      <w:r>
        <w:rPr>
          <w:color w:val="auto"/>
          <w:highlight w:val="none"/>
        </w:rPr>
        <w:instrText xml:space="preserve"> PAGEREF _Toc24914 </w:instrText>
      </w:r>
      <w:r>
        <w:rPr>
          <w:color w:val="auto"/>
          <w:highlight w:val="none"/>
        </w:rPr>
        <w:fldChar w:fldCharType="separate"/>
      </w:r>
      <w:r>
        <w:rPr>
          <w:color w:val="auto"/>
          <w:highlight w:val="none"/>
        </w:rPr>
        <w:t>22</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_Toc10100 </w:instrText>
      </w:r>
      <w:r>
        <w:rPr>
          <w:color w:val="auto"/>
          <w:szCs w:val="21"/>
          <w:highlight w:val="none"/>
        </w:rPr>
        <w:fldChar w:fldCharType="separate"/>
      </w:r>
      <w:r>
        <w:rPr>
          <w:rFonts w:ascii="宋体" w:hAnsi="宋体"/>
          <w:color w:val="auto"/>
          <w:szCs w:val="21"/>
          <w:highlight w:val="none"/>
        </w:rPr>
        <w:t>23</w:t>
      </w:r>
      <w:r>
        <w:rPr>
          <w:rFonts w:hint="eastAsia" w:ascii="宋体" w:hAnsi="宋体"/>
          <w:color w:val="auto"/>
          <w:szCs w:val="21"/>
          <w:highlight w:val="none"/>
        </w:rPr>
        <w:t>．迟交的投标文件</w:t>
      </w:r>
      <w:r>
        <w:rPr>
          <w:color w:val="auto"/>
          <w:highlight w:val="none"/>
        </w:rPr>
        <w:tab/>
      </w:r>
      <w:r>
        <w:rPr>
          <w:color w:val="auto"/>
          <w:highlight w:val="none"/>
        </w:rPr>
        <w:fldChar w:fldCharType="begin"/>
      </w:r>
      <w:r>
        <w:rPr>
          <w:color w:val="auto"/>
          <w:highlight w:val="none"/>
        </w:rPr>
        <w:instrText xml:space="preserve"> PAGEREF _Toc10100 </w:instrText>
      </w:r>
      <w:r>
        <w:rPr>
          <w:color w:val="auto"/>
          <w:highlight w:val="none"/>
        </w:rPr>
        <w:fldChar w:fldCharType="separate"/>
      </w:r>
      <w:r>
        <w:rPr>
          <w:color w:val="auto"/>
          <w:highlight w:val="none"/>
        </w:rPr>
        <w:t>22</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_Toc5452 </w:instrText>
      </w:r>
      <w:r>
        <w:rPr>
          <w:color w:val="auto"/>
          <w:szCs w:val="21"/>
          <w:highlight w:val="none"/>
        </w:rPr>
        <w:fldChar w:fldCharType="separate"/>
      </w:r>
      <w:r>
        <w:rPr>
          <w:rFonts w:ascii="宋体" w:hAnsi="宋体"/>
          <w:color w:val="auto"/>
          <w:szCs w:val="21"/>
          <w:highlight w:val="none"/>
        </w:rPr>
        <w:t>24</w:t>
      </w:r>
      <w:r>
        <w:rPr>
          <w:rFonts w:hint="eastAsia" w:ascii="宋体" w:hAnsi="宋体"/>
          <w:color w:val="auto"/>
          <w:szCs w:val="21"/>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_Toc5452 </w:instrText>
      </w:r>
      <w:r>
        <w:rPr>
          <w:color w:val="auto"/>
          <w:highlight w:val="none"/>
        </w:rPr>
        <w:fldChar w:fldCharType="separate"/>
      </w:r>
      <w:r>
        <w:rPr>
          <w:color w:val="auto"/>
          <w:highlight w:val="none"/>
        </w:rPr>
        <w:t>22</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_Toc14783 </w:instrText>
      </w:r>
      <w:r>
        <w:rPr>
          <w:color w:val="auto"/>
          <w:szCs w:val="21"/>
          <w:highlight w:val="none"/>
        </w:rPr>
        <w:fldChar w:fldCharType="separate"/>
      </w:r>
      <w:r>
        <w:rPr>
          <w:rFonts w:hint="eastAsia"/>
          <w:color w:val="auto"/>
          <w:szCs w:val="21"/>
          <w:highlight w:val="none"/>
        </w:rPr>
        <w:t>五、开标</w:t>
      </w:r>
      <w:r>
        <w:rPr>
          <w:color w:val="auto"/>
          <w:highlight w:val="none"/>
        </w:rPr>
        <w:tab/>
      </w:r>
      <w:r>
        <w:rPr>
          <w:color w:val="auto"/>
          <w:highlight w:val="none"/>
        </w:rPr>
        <w:fldChar w:fldCharType="begin"/>
      </w:r>
      <w:r>
        <w:rPr>
          <w:color w:val="auto"/>
          <w:highlight w:val="none"/>
        </w:rPr>
        <w:instrText xml:space="preserve"> PAGEREF _Toc14783 </w:instrText>
      </w:r>
      <w:r>
        <w:rPr>
          <w:color w:val="auto"/>
          <w:highlight w:val="none"/>
        </w:rPr>
        <w:fldChar w:fldCharType="separate"/>
      </w:r>
      <w:r>
        <w:rPr>
          <w:color w:val="auto"/>
          <w:highlight w:val="none"/>
        </w:rPr>
        <w:t>22</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_Toc13922 </w:instrText>
      </w:r>
      <w:r>
        <w:rPr>
          <w:color w:val="auto"/>
          <w:szCs w:val="21"/>
          <w:highlight w:val="none"/>
        </w:rPr>
        <w:fldChar w:fldCharType="separate"/>
      </w:r>
      <w:r>
        <w:rPr>
          <w:rFonts w:ascii="宋体" w:hAnsi="宋体"/>
          <w:color w:val="auto"/>
          <w:szCs w:val="21"/>
          <w:highlight w:val="none"/>
        </w:rPr>
        <w:t>25</w:t>
      </w:r>
      <w:r>
        <w:rPr>
          <w:rFonts w:hint="eastAsia" w:ascii="宋体" w:hAnsi="宋体"/>
          <w:color w:val="auto"/>
          <w:szCs w:val="21"/>
          <w:highlight w:val="none"/>
        </w:rPr>
        <w:t>．开标</w:t>
      </w:r>
      <w:r>
        <w:rPr>
          <w:color w:val="auto"/>
          <w:highlight w:val="none"/>
        </w:rPr>
        <w:tab/>
      </w:r>
      <w:r>
        <w:rPr>
          <w:color w:val="auto"/>
          <w:highlight w:val="none"/>
        </w:rPr>
        <w:fldChar w:fldCharType="begin"/>
      </w:r>
      <w:r>
        <w:rPr>
          <w:color w:val="auto"/>
          <w:highlight w:val="none"/>
        </w:rPr>
        <w:instrText xml:space="preserve"> PAGEREF _Toc13922 </w:instrText>
      </w:r>
      <w:r>
        <w:rPr>
          <w:color w:val="auto"/>
          <w:highlight w:val="none"/>
        </w:rPr>
        <w:fldChar w:fldCharType="separate"/>
      </w:r>
      <w:r>
        <w:rPr>
          <w:color w:val="auto"/>
          <w:highlight w:val="none"/>
        </w:rPr>
        <w:t>22</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_Toc9911 </w:instrText>
      </w:r>
      <w:r>
        <w:rPr>
          <w:color w:val="auto"/>
          <w:szCs w:val="21"/>
          <w:highlight w:val="none"/>
        </w:rPr>
        <w:fldChar w:fldCharType="separate"/>
      </w:r>
      <w:r>
        <w:rPr>
          <w:rFonts w:hint="eastAsia"/>
          <w:color w:val="auto"/>
          <w:szCs w:val="21"/>
          <w:highlight w:val="none"/>
        </w:rPr>
        <w:t>六、评标</w:t>
      </w:r>
      <w:r>
        <w:rPr>
          <w:color w:val="auto"/>
          <w:highlight w:val="none"/>
        </w:rPr>
        <w:tab/>
      </w:r>
      <w:r>
        <w:rPr>
          <w:color w:val="auto"/>
          <w:highlight w:val="none"/>
        </w:rPr>
        <w:fldChar w:fldCharType="begin"/>
      </w:r>
      <w:r>
        <w:rPr>
          <w:color w:val="auto"/>
          <w:highlight w:val="none"/>
        </w:rPr>
        <w:instrText xml:space="preserve"> PAGEREF _Toc9911 </w:instrText>
      </w:r>
      <w:r>
        <w:rPr>
          <w:color w:val="auto"/>
          <w:highlight w:val="none"/>
        </w:rPr>
        <w:fldChar w:fldCharType="separate"/>
      </w:r>
      <w:r>
        <w:rPr>
          <w:color w:val="auto"/>
          <w:highlight w:val="none"/>
        </w:rPr>
        <w:t>23</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_Toc30316 </w:instrText>
      </w:r>
      <w:r>
        <w:rPr>
          <w:color w:val="auto"/>
          <w:szCs w:val="21"/>
          <w:highlight w:val="none"/>
        </w:rPr>
        <w:fldChar w:fldCharType="separate"/>
      </w:r>
      <w:r>
        <w:rPr>
          <w:rFonts w:ascii="宋体" w:hAnsi="宋体"/>
          <w:color w:val="auto"/>
          <w:szCs w:val="21"/>
          <w:highlight w:val="none"/>
        </w:rPr>
        <w:t>26</w:t>
      </w:r>
      <w:r>
        <w:rPr>
          <w:rFonts w:hint="eastAsia" w:ascii="宋体" w:hAnsi="宋体"/>
          <w:color w:val="auto"/>
          <w:szCs w:val="21"/>
          <w:highlight w:val="none"/>
        </w:rPr>
        <w:t>．评标委员会</w:t>
      </w:r>
      <w:r>
        <w:rPr>
          <w:color w:val="auto"/>
          <w:highlight w:val="none"/>
        </w:rPr>
        <w:tab/>
      </w:r>
      <w:r>
        <w:rPr>
          <w:color w:val="auto"/>
          <w:highlight w:val="none"/>
        </w:rPr>
        <w:fldChar w:fldCharType="begin"/>
      </w:r>
      <w:r>
        <w:rPr>
          <w:color w:val="auto"/>
          <w:highlight w:val="none"/>
        </w:rPr>
        <w:instrText xml:space="preserve"> PAGEREF _Toc30316 </w:instrText>
      </w:r>
      <w:r>
        <w:rPr>
          <w:color w:val="auto"/>
          <w:highlight w:val="none"/>
        </w:rPr>
        <w:fldChar w:fldCharType="separate"/>
      </w:r>
      <w:r>
        <w:rPr>
          <w:color w:val="auto"/>
          <w:highlight w:val="none"/>
        </w:rPr>
        <w:t>23</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_Toc27356 </w:instrText>
      </w:r>
      <w:r>
        <w:rPr>
          <w:color w:val="auto"/>
          <w:szCs w:val="21"/>
          <w:highlight w:val="none"/>
        </w:rPr>
        <w:fldChar w:fldCharType="separate"/>
      </w:r>
      <w:r>
        <w:rPr>
          <w:rFonts w:ascii="宋体" w:hAnsi="宋体"/>
          <w:color w:val="auto"/>
          <w:szCs w:val="21"/>
          <w:highlight w:val="none"/>
        </w:rPr>
        <w:t>27</w:t>
      </w:r>
      <w:r>
        <w:rPr>
          <w:rFonts w:hint="eastAsia" w:ascii="宋体" w:hAnsi="宋体"/>
          <w:color w:val="auto"/>
          <w:szCs w:val="21"/>
          <w:highlight w:val="none"/>
        </w:rPr>
        <w:t>．澄清</w:t>
      </w:r>
      <w:r>
        <w:rPr>
          <w:rFonts w:hint="eastAsia" w:ascii="宋体" w:hAnsi="宋体"/>
          <w:bCs/>
          <w:color w:val="auto"/>
          <w:szCs w:val="21"/>
          <w:highlight w:val="none"/>
        </w:rPr>
        <w:t>有关问题</w:t>
      </w:r>
      <w:r>
        <w:rPr>
          <w:color w:val="auto"/>
          <w:highlight w:val="none"/>
        </w:rPr>
        <w:tab/>
      </w:r>
      <w:r>
        <w:rPr>
          <w:color w:val="auto"/>
          <w:highlight w:val="none"/>
        </w:rPr>
        <w:fldChar w:fldCharType="begin"/>
      </w:r>
      <w:r>
        <w:rPr>
          <w:color w:val="auto"/>
          <w:highlight w:val="none"/>
        </w:rPr>
        <w:instrText xml:space="preserve"> PAGEREF _Toc27356 </w:instrText>
      </w:r>
      <w:r>
        <w:rPr>
          <w:color w:val="auto"/>
          <w:highlight w:val="none"/>
        </w:rPr>
        <w:fldChar w:fldCharType="separate"/>
      </w:r>
      <w:r>
        <w:rPr>
          <w:color w:val="auto"/>
          <w:highlight w:val="none"/>
        </w:rPr>
        <w:t>23</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_Toc20945 </w:instrText>
      </w:r>
      <w:r>
        <w:rPr>
          <w:color w:val="auto"/>
          <w:szCs w:val="21"/>
          <w:highlight w:val="none"/>
        </w:rPr>
        <w:fldChar w:fldCharType="separate"/>
      </w:r>
      <w:r>
        <w:rPr>
          <w:rFonts w:ascii="宋体" w:hAnsi="宋体"/>
          <w:color w:val="auto"/>
          <w:szCs w:val="21"/>
          <w:highlight w:val="none"/>
        </w:rPr>
        <w:t>28</w:t>
      </w:r>
      <w:r>
        <w:rPr>
          <w:rFonts w:hint="eastAsia" w:ascii="宋体" w:hAnsi="宋体"/>
          <w:color w:val="auto"/>
          <w:szCs w:val="21"/>
          <w:highlight w:val="none"/>
        </w:rPr>
        <w:t>．评标原则</w:t>
      </w:r>
      <w:r>
        <w:rPr>
          <w:color w:val="auto"/>
          <w:highlight w:val="none"/>
        </w:rPr>
        <w:tab/>
      </w:r>
      <w:r>
        <w:rPr>
          <w:color w:val="auto"/>
          <w:highlight w:val="none"/>
        </w:rPr>
        <w:fldChar w:fldCharType="begin"/>
      </w:r>
      <w:r>
        <w:rPr>
          <w:color w:val="auto"/>
          <w:highlight w:val="none"/>
        </w:rPr>
        <w:instrText xml:space="preserve"> PAGEREF _Toc20945 </w:instrText>
      </w:r>
      <w:r>
        <w:rPr>
          <w:color w:val="auto"/>
          <w:highlight w:val="none"/>
        </w:rPr>
        <w:fldChar w:fldCharType="separate"/>
      </w:r>
      <w:r>
        <w:rPr>
          <w:color w:val="auto"/>
          <w:highlight w:val="none"/>
        </w:rPr>
        <w:t>23</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_Toc17240 </w:instrText>
      </w:r>
      <w:r>
        <w:rPr>
          <w:color w:val="auto"/>
          <w:szCs w:val="21"/>
          <w:highlight w:val="none"/>
        </w:rPr>
        <w:fldChar w:fldCharType="separate"/>
      </w:r>
      <w:r>
        <w:rPr>
          <w:rFonts w:ascii="宋体" w:hAnsi="宋体"/>
          <w:color w:val="auto"/>
          <w:szCs w:val="21"/>
          <w:highlight w:val="none"/>
        </w:rPr>
        <w:t>29</w:t>
      </w:r>
      <w:r>
        <w:rPr>
          <w:rFonts w:hint="eastAsia" w:ascii="宋体" w:hAnsi="宋体"/>
          <w:color w:val="auto"/>
          <w:szCs w:val="21"/>
          <w:highlight w:val="none"/>
        </w:rPr>
        <w:t>．被推荐的中标候选供应商的确定</w:t>
      </w:r>
      <w:r>
        <w:rPr>
          <w:color w:val="auto"/>
          <w:highlight w:val="none"/>
        </w:rPr>
        <w:tab/>
      </w:r>
      <w:r>
        <w:rPr>
          <w:color w:val="auto"/>
          <w:highlight w:val="none"/>
        </w:rPr>
        <w:fldChar w:fldCharType="begin"/>
      </w:r>
      <w:r>
        <w:rPr>
          <w:color w:val="auto"/>
          <w:highlight w:val="none"/>
        </w:rPr>
        <w:instrText xml:space="preserve"> PAGEREF _Toc17240 </w:instrText>
      </w:r>
      <w:r>
        <w:rPr>
          <w:color w:val="auto"/>
          <w:highlight w:val="none"/>
        </w:rPr>
        <w:fldChar w:fldCharType="separate"/>
      </w:r>
      <w:r>
        <w:rPr>
          <w:color w:val="auto"/>
          <w:highlight w:val="none"/>
        </w:rPr>
        <w:t>25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_Toc25087 </w:instrText>
      </w:r>
      <w:r>
        <w:rPr>
          <w:color w:val="auto"/>
          <w:szCs w:val="21"/>
          <w:highlight w:val="none"/>
        </w:rPr>
        <w:fldChar w:fldCharType="separate"/>
      </w:r>
      <w:r>
        <w:rPr>
          <w:rFonts w:ascii="宋体" w:hAnsi="宋体"/>
          <w:color w:val="auto"/>
          <w:szCs w:val="21"/>
          <w:highlight w:val="none"/>
        </w:rPr>
        <w:t>30.</w:t>
      </w:r>
      <w:r>
        <w:rPr>
          <w:rFonts w:hint="eastAsia" w:ascii="宋体" w:hAnsi="宋体"/>
          <w:color w:val="auto"/>
          <w:szCs w:val="21"/>
          <w:highlight w:val="none"/>
        </w:rPr>
        <w:t>中标原则</w:t>
      </w:r>
      <w:r>
        <w:rPr>
          <w:color w:val="auto"/>
          <w:highlight w:val="none"/>
        </w:rPr>
        <w:tab/>
      </w:r>
      <w:r>
        <w:rPr>
          <w:color w:val="auto"/>
          <w:highlight w:val="none"/>
        </w:rPr>
        <w:fldChar w:fldCharType="begin"/>
      </w:r>
      <w:r>
        <w:rPr>
          <w:color w:val="auto"/>
          <w:highlight w:val="none"/>
        </w:rPr>
        <w:instrText xml:space="preserve"> PAGEREF _Toc25087 </w:instrText>
      </w:r>
      <w:r>
        <w:rPr>
          <w:color w:val="auto"/>
          <w:highlight w:val="none"/>
        </w:rPr>
        <w:fldChar w:fldCharType="separate"/>
      </w:r>
      <w:r>
        <w:rPr>
          <w:color w:val="auto"/>
          <w:highlight w:val="none"/>
        </w:rPr>
        <w:t>25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_Toc14600 </w:instrText>
      </w:r>
      <w:r>
        <w:rPr>
          <w:color w:val="auto"/>
          <w:szCs w:val="21"/>
          <w:highlight w:val="none"/>
        </w:rPr>
        <w:fldChar w:fldCharType="separate"/>
      </w:r>
      <w:r>
        <w:rPr>
          <w:rFonts w:ascii="宋体" w:hAnsi="宋体"/>
          <w:color w:val="auto"/>
          <w:szCs w:val="21"/>
          <w:highlight w:val="none"/>
        </w:rPr>
        <w:t>31</w:t>
      </w:r>
      <w:r>
        <w:rPr>
          <w:rFonts w:hint="eastAsia" w:ascii="宋体" w:hAnsi="宋体"/>
          <w:color w:val="auto"/>
          <w:szCs w:val="21"/>
          <w:highlight w:val="none"/>
        </w:rPr>
        <w:t>．保密</w:t>
      </w:r>
      <w:r>
        <w:rPr>
          <w:color w:val="auto"/>
          <w:highlight w:val="none"/>
        </w:rPr>
        <w:tab/>
      </w:r>
      <w:r>
        <w:rPr>
          <w:color w:val="auto"/>
          <w:highlight w:val="none"/>
        </w:rPr>
        <w:fldChar w:fldCharType="begin"/>
      </w:r>
      <w:r>
        <w:rPr>
          <w:color w:val="auto"/>
          <w:highlight w:val="none"/>
        </w:rPr>
        <w:instrText xml:space="preserve"> PAGEREF _Toc14600 </w:instrText>
      </w:r>
      <w:r>
        <w:rPr>
          <w:color w:val="auto"/>
          <w:highlight w:val="none"/>
        </w:rPr>
        <w:fldChar w:fldCharType="separate"/>
      </w:r>
      <w:r>
        <w:rPr>
          <w:color w:val="auto"/>
          <w:highlight w:val="none"/>
        </w:rPr>
        <w:t>25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_Toc13539 </w:instrText>
      </w:r>
      <w:r>
        <w:rPr>
          <w:color w:val="auto"/>
          <w:szCs w:val="21"/>
          <w:highlight w:val="none"/>
        </w:rPr>
        <w:fldChar w:fldCharType="separate"/>
      </w:r>
      <w:r>
        <w:rPr>
          <w:rFonts w:hint="eastAsia"/>
          <w:color w:val="auto"/>
          <w:szCs w:val="21"/>
          <w:highlight w:val="none"/>
        </w:rPr>
        <w:t>七、授予合同</w:t>
      </w:r>
      <w:r>
        <w:rPr>
          <w:color w:val="auto"/>
          <w:highlight w:val="none"/>
        </w:rPr>
        <w:tab/>
      </w:r>
      <w:r>
        <w:rPr>
          <w:color w:val="auto"/>
          <w:highlight w:val="none"/>
        </w:rPr>
        <w:fldChar w:fldCharType="begin"/>
      </w:r>
      <w:r>
        <w:rPr>
          <w:color w:val="auto"/>
          <w:highlight w:val="none"/>
        </w:rPr>
        <w:instrText xml:space="preserve"> PAGEREF _Toc13539 </w:instrText>
      </w:r>
      <w:r>
        <w:rPr>
          <w:color w:val="auto"/>
          <w:highlight w:val="none"/>
        </w:rPr>
        <w:fldChar w:fldCharType="separate"/>
      </w:r>
      <w:r>
        <w:rPr>
          <w:color w:val="auto"/>
          <w:highlight w:val="none"/>
        </w:rPr>
        <w:t>25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_Toc12446 </w:instrText>
      </w:r>
      <w:r>
        <w:rPr>
          <w:color w:val="auto"/>
          <w:szCs w:val="21"/>
          <w:highlight w:val="none"/>
        </w:rPr>
        <w:fldChar w:fldCharType="separate"/>
      </w:r>
      <w:r>
        <w:rPr>
          <w:rFonts w:ascii="宋体" w:hAnsi="宋体"/>
          <w:color w:val="auto"/>
          <w:szCs w:val="21"/>
          <w:highlight w:val="none"/>
        </w:rPr>
        <w:t>32</w:t>
      </w:r>
      <w:r>
        <w:rPr>
          <w:rFonts w:hint="eastAsia" w:ascii="宋体" w:hAnsi="宋体"/>
          <w:color w:val="auto"/>
          <w:szCs w:val="21"/>
          <w:highlight w:val="none"/>
        </w:rPr>
        <w:t>．中标候选供应商资格最终审查</w:t>
      </w:r>
      <w:r>
        <w:rPr>
          <w:color w:val="auto"/>
          <w:highlight w:val="none"/>
        </w:rPr>
        <w:tab/>
      </w:r>
      <w:r>
        <w:rPr>
          <w:color w:val="auto"/>
          <w:highlight w:val="none"/>
        </w:rPr>
        <w:fldChar w:fldCharType="begin"/>
      </w:r>
      <w:r>
        <w:rPr>
          <w:color w:val="auto"/>
          <w:highlight w:val="none"/>
        </w:rPr>
        <w:instrText xml:space="preserve"> PAGEREF _Toc12446 </w:instrText>
      </w:r>
      <w:r>
        <w:rPr>
          <w:color w:val="auto"/>
          <w:highlight w:val="none"/>
        </w:rPr>
        <w:fldChar w:fldCharType="separate"/>
      </w:r>
      <w:r>
        <w:rPr>
          <w:color w:val="auto"/>
          <w:highlight w:val="none"/>
        </w:rPr>
        <w:t>25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_Toc22777 </w:instrText>
      </w:r>
      <w:r>
        <w:rPr>
          <w:color w:val="auto"/>
          <w:szCs w:val="21"/>
          <w:highlight w:val="none"/>
        </w:rPr>
        <w:fldChar w:fldCharType="separate"/>
      </w:r>
      <w:r>
        <w:rPr>
          <w:rFonts w:ascii="宋体" w:hAnsi="宋体"/>
          <w:color w:val="auto"/>
          <w:szCs w:val="21"/>
          <w:highlight w:val="none"/>
        </w:rPr>
        <w:t>33</w:t>
      </w:r>
      <w:r>
        <w:rPr>
          <w:rFonts w:hint="eastAsia" w:ascii="宋体" w:hAnsi="宋体"/>
          <w:color w:val="auto"/>
          <w:szCs w:val="21"/>
          <w:highlight w:val="none"/>
        </w:rPr>
        <w:t>．合同授予标准</w:t>
      </w:r>
      <w:r>
        <w:rPr>
          <w:color w:val="auto"/>
          <w:highlight w:val="none"/>
        </w:rPr>
        <w:tab/>
      </w:r>
      <w:r>
        <w:rPr>
          <w:color w:val="auto"/>
          <w:highlight w:val="none"/>
        </w:rPr>
        <w:fldChar w:fldCharType="begin"/>
      </w:r>
      <w:r>
        <w:rPr>
          <w:color w:val="auto"/>
          <w:highlight w:val="none"/>
        </w:rPr>
        <w:instrText xml:space="preserve"> PAGEREF _Toc22777 </w:instrText>
      </w:r>
      <w:r>
        <w:rPr>
          <w:color w:val="auto"/>
          <w:highlight w:val="none"/>
        </w:rPr>
        <w:fldChar w:fldCharType="separate"/>
      </w:r>
      <w:r>
        <w:rPr>
          <w:color w:val="auto"/>
          <w:highlight w:val="none"/>
        </w:rPr>
        <w:t>26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_Toc4336 </w:instrText>
      </w:r>
      <w:r>
        <w:rPr>
          <w:color w:val="auto"/>
          <w:szCs w:val="21"/>
          <w:highlight w:val="none"/>
        </w:rPr>
        <w:fldChar w:fldCharType="separate"/>
      </w:r>
      <w:r>
        <w:rPr>
          <w:rFonts w:ascii="宋体" w:hAnsi="宋体"/>
          <w:color w:val="auto"/>
          <w:szCs w:val="21"/>
          <w:highlight w:val="none"/>
        </w:rPr>
        <w:t>34</w:t>
      </w:r>
      <w:r>
        <w:rPr>
          <w:rFonts w:hint="eastAsia" w:ascii="宋体" w:hAnsi="宋体"/>
          <w:color w:val="auto"/>
          <w:szCs w:val="21"/>
          <w:highlight w:val="none"/>
        </w:rPr>
        <w:t>．接受和拒绝任何或所有投标的权利</w:t>
      </w:r>
      <w:r>
        <w:rPr>
          <w:color w:val="auto"/>
          <w:highlight w:val="none"/>
        </w:rPr>
        <w:tab/>
      </w:r>
      <w:r>
        <w:rPr>
          <w:color w:val="auto"/>
          <w:highlight w:val="none"/>
        </w:rPr>
        <w:fldChar w:fldCharType="begin"/>
      </w:r>
      <w:r>
        <w:rPr>
          <w:color w:val="auto"/>
          <w:highlight w:val="none"/>
        </w:rPr>
        <w:instrText xml:space="preserve"> PAGEREF _Toc4336 </w:instrText>
      </w:r>
      <w:r>
        <w:rPr>
          <w:color w:val="auto"/>
          <w:highlight w:val="none"/>
        </w:rPr>
        <w:fldChar w:fldCharType="separate"/>
      </w:r>
      <w:r>
        <w:rPr>
          <w:color w:val="auto"/>
          <w:highlight w:val="none"/>
        </w:rPr>
        <w:t>26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_Toc2787 </w:instrText>
      </w:r>
      <w:r>
        <w:rPr>
          <w:color w:val="auto"/>
          <w:szCs w:val="21"/>
          <w:highlight w:val="none"/>
        </w:rPr>
        <w:fldChar w:fldCharType="separate"/>
      </w:r>
      <w:r>
        <w:rPr>
          <w:rFonts w:ascii="宋体" w:hAnsi="宋体"/>
          <w:color w:val="auto"/>
          <w:szCs w:val="21"/>
          <w:highlight w:val="none"/>
        </w:rPr>
        <w:t>35</w:t>
      </w:r>
      <w:r>
        <w:rPr>
          <w:rFonts w:hint="eastAsia" w:ascii="宋体" w:hAnsi="宋体"/>
          <w:color w:val="auto"/>
          <w:szCs w:val="21"/>
          <w:highlight w:val="none"/>
        </w:rPr>
        <w:t>．中标通知书</w:t>
      </w:r>
      <w:r>
        <w:rPr>
          <w:color w:val="auto"/>
          <w:highlight w:val="none"/>
        </w:rPr>
        <w:tab/>
      </w:r>
      <w:r>
        <w:rPr>
          <w:color w:val="auto"/>
          <w:highlight w:val="none"/>
        </w:rPr>
        <w:fldChar w:fldCharType="begin"/>
      </w:r>
      <w:r>
        <w:rPr>
          <w:color w:val="auto"/>
          <w:highlight w:val="none"/>
        </w:rPr>
        <w:instrText xml:space="preserve"> PAGEREF _Toc2787 </w:instrText>
      </w:r>
      <w:r>
        <w:rPr>
          <w:color w:val="auto"/>
          <w:highlight w:val="none"/>
        </w:rPr>
        <w:fldChar w:fldCharType="separate"/>
      </w:r>
      <w:r>
        <w:rPr>
          <w:color w:val="auto"/>
          <w:highlight w:val="none"/>
        </w:rPr>
        <w:t>26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_Toc22711 </w:instrText>
      </w:r>
      <w:r>
        <w:rPr>
          <w:color w:val="auto"/>
          <w:szCs w:val="21"/>
          <w:highlight w:val="none"/>
        </w:rPr>
        <w:fldChar w:fldCharType="separate"/>
      </w:r>
      <w:r>
        <w:rPr>
          <w:rFonts w:ascii="宋体" w:hAnsi="宋体"/>
          <w:color w:val="auto"/>
          <w:szCs w:val="21"/>
          <w:highlight w:val="none"/>
        </w:rPr>
        <w:t>36</w:t>
      </w:r>
      <w:r>
        <w:rPr>
          <w:rFonts w:hint="eastAsia" w:ascii="宋体" w:hAnsi="宋体"/>
          <w:color w:val="auto"/>
          <w:szCs w:val="21"/>
          <w:highlight w:val="none"/>
        </w:rPr>
        <w:t>．签定合同</w:t>
      </w:r>
      <w:r>
        <w:rPr>
          <w:color w:val="auto"/>
          <w:highlight w:val="none"/>
        </w:rPr>
        <w:tab/>
      </w:r>
      <w:r>
        <w:rPr>
          <w:color w:val="auto"/>
          <w:highlight w:val="none"/>
        </w:rPr>
        <w:fldChar w:fldCharType="begin"/>
      </w:r>
      <w:r>
        <w:rPr>
          <w:color w:val="auto"/>
          <w:highlight w:val="none"/>
        </w:rPr>
        <w:instrText xml:space="preserve"> PAGEREF _Toc22711 </w:instrText>
      </w:r>
      <w:r>
        <w:rPr>
          <w:color w:val="auto"/>
          <w:highlight w:val="none"/>
        </w:rPr>
        <w:fldChar w:fldCharType="separate"/>
      </w:r>
      <w:r>
        <w:rPr>
          <w:color w:val="auto"/>
          <w:highlight w:val="none"/>
        </w:rPr>
        <w:t>26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_Toc6310 </w:instrText>
      </w:r>
      <w:r>
        <w:rPr>
          <w:color w:val="auto"/>
          <w:szCs w:val="21"/>
          <w:highlight w:val="none"/>
        </w:rPr>
        <w:fldChar w:fldCharType="separate"/>
      </w:r>
      <w:r>
        <w:rPr>
          <w:rFonts w:ascii="宋体" w:hAnsi="宋体"/>
          <w:color w:val="auto"/>
          <w:szCs w:val="21"/>
          <w:highlight w:val="none"/>
        </w:rPr>
        <w:t xml:space="preserve">37. </w:t>
      </w:r>
      <w:r>
        <w:rPr>
          <w:rFonts w:hint="eastAsia" w:ascii="宋体" w:hAnsi="宋体"/>
          <w:color w:val="auto"/>
          <w:szCs w:val="21"/>
          <w:highlight w:val="none"/>
        </w:rPr>
        <w:t>质疑与投诉</w:t>
      </w:r>
      <w:r>
        <w:rPr>
          <w:color w:val="auto"/>
          <w:highlight w:val="none"/>
        </w:rPr>
        <w:tab/>
      </w:r>
      <w:r>
        <w:rPr>
          <w:color w:val="auto"/>
          <w:highlight w:val="none"/>
        </w:rPr>
        <w:fldChar w:fldCharType="begin"/>
      </w:r>
      <w:r>
        <w:rPr>
          <w:color w:val="auto"/>
          <w:highlight w:val="none"/>
        </w:rPr>
        <w:instrText xml:space="preserve"> PAGEREF _Toc6310 </w:instrText>
      </w:r>
      <w:r>
        <w:rPr>
          <w:color w:val="auto"/>
          <w:highlight w:val="none"/>
        </w:rPr>
        <w:fldChar w:fldCharType="separate"/>
      </w:r>
      <w:r>
        <w:rPr>
          <w:color w:val="auto"/>
          <w:highlight w:val="none"/>
        </w:rPr>
        <w:t>26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_Toc1862 </w:instrText>
      </w:r>
      <w:r>
        <w:rPr>
          <w:color w:val="auto"/>
          <w:szCs w:val="21"/>
          <w:highlight w:val="none"/>
        </w:rPr>
        <w:fldChar w:fldCharType="separate"/>
      </w:r>
      <w:r>
        <w:rPr>
          <w:rFonts w:hint="eastAsia" w:ascii="宋体" w:hAnsi="宋体" w:eastAsia="宋体"/>
          <w:color w:val="auto"/>
          <w:szCs w:val="32"/>
          <w:highlight w:val="none"/>
        </w:rPr>
        <w:t>第五章投标文件格式</w:t>
      </w:r>
      <w:r>
        <w:rPr>
          <w:color w:val="auto"/>
          <w:highlight w:val="none"/>
        </w:rPr>
        <w:tab/>
      </w:r>
      <w:r>
        <w:rPr>
          <w:color w:val="auto"/>
          <w:highlight w:val="none"/>
        </w:rPr>
        <w:fldChar w:fldCharType="begin"/>
      </w:r>
      <w:r>
        <w:rPr>
          <w:color w:val="auto"/>
          <w:highlight w:val="none"/>
        </w:rPr>
        <w:instrText xml:space="preserve"> PAGEREF _Toc1862 </w:instrText>
      </w:r>
      <w:r>
        <w:rPr>
          <w:color w:val="auto"/>
          <w:highlight w:val="none"/>
        </w:rPr>
        <w:fldChar w:fldCharType="separate"/>
      </w:r>
      <w:r>
        <w:rPr>
          <w:color w:val="auto"/>
          <w:highlight w:val="none"/>
        </w:rPr>
        <w:t>31</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_Toc28682 </w:instrText>
      </w:r>
      <w:r>
        <w:rPr>
          <w:color w:val="auto"/>
          <w:szCs w:val="21"/>
          <w:highlight w:val="none"/>
        </w:rPr>
        <w:fldChar w:fldCharType="separate"/>
      </w:r>
      <w:r>
        <w:rPr>
          <w:rFonts w:hint="eastAsia" w:ascii="宋体" w:hAnsi="宋体"/>
          <w:color w:val="auto"/>
          <w:highlight w:val="none"/>
        </w:rPr>
        <w:t>格式</w:t>
      </w:r>
      <w:r>
        <w:rPr>
          <w:rFonts w:ascii="宋体" w:hAnsi="宋体" w:cs="Arial"/>
          <w:color w:val="auto"/>
          <w:highlight w:val="none"/>
        </w:rPr>
        <w:t>1</w:t>
      </w:r>
      <w:r>
        <w:rPr>
          <w:rFonts w:hint="eastAsia" w:ascii="宋体" w:hAnsi="宋体"/>
          <w:color w:val="auto"/>
          <w:highlight w:val="none"/>
        </w:rPr>
        <w:t>投标书</w:t>
      </w:r>
      <w:r>
        <w:rPr>
          <w:color w:val="auto"/>
          <w:highlight w:val="none"/>
        </w:rPr>
        <w:tab/>
      </w:r>
      <w:r>
        <w:rPr>
          <w:color w:val="auto"/>
          <w:highlight w:val="none"/>
        </w:rPr>
        <w:fldChar w:fldCharType="begin"/>
      </w:r>
      <w:r>
        <w:rPr>
          <w:color w:val="auto"/>
          <w:highlight w:val="none"/>
        </w:rPr>
        <w:instrText xml:space="preserve"> PAGEREF _Toc28682 </w:instrText>
      </w:r>
      <w:r>
        <w:rPr>
          <w:color w:val="auto"/>
          <w:highlight w:val="none"/>
        </w:rPr>
        <w:fldChar w:fldCharType="separate"/>
      </w:r>
      <w:r>
        <w:rPr>
          <w:color w:val="auto"/>
          <w:highlight w:val="none"/>
        </w:rPr>
        <w:t>32</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_Toc6150 </w:instrText>
      </w:r>
      <w:r>
        <w:rPr>
          <w:color w:val="auto"/>
          <w:szCs w:val="21"/>
          <w:highlight w:val="none"/>
        </w:rPr>
        <w:fldChar w:fldCharType="separate"/>
      </w:r>
      <w:r>
        <w:rPr>
          <w:rFonts w:hint="eastAsia" w:ascii="宋体" w:hAnsi="宋体"/>
          <w:color w:val="auto"/>
          <w:highlight w:val="none"/>
        </w:rPr>
        <w:t>格式</w:t>
      </w:r>
      <w:r>
        <w:rPr>
          <w:rFonts w:ascii="宋体" w:hAnsi="宋体" w:cs="Arial"/>
          <w:color w:val="auto"/>
          <w:highlight w:val="none"/>
        </w:rPr>
        <w:t>2</w:t>
      </w:r>
      <w:r>
        <w:rPr>
          <w:rFonts w:hint="eastAsia" w:ascii="宋体" w:hAnsi="宋体"/>
          <w:color w:val="auto"/>
          <w:highlight w:val="none"/>
        </w:rPr>
        <w:t>开标一览表</w:t>
      </w:r>
      <w:r>
        <w:rPr>
          <w:color w:val="auto"/>
          <w:highlight w:val="none"/>
        </w:rPr>
        <w:tab/>
      </w:r>
      <w:r>
        <w:rPr>
          <w:color w:val="auto"/>
          <w:highlight w:val="none"/>
        </w:rPr>
        <w:fldChar w:fldCharType="begin"/>
      </w:r>
      <w:r>
        <w:rPr>
          <w:color w:val="auto"/>
          <w:highlight w:val="none"/>
        </w:rPr>
        <w:instrText xml:space="preserve"> PAGEREF _Toc6150 </w:instrText>
      </w:r>
      <w:r>
        <w:rPr>
          <w:color w:val="auto"/>
          <w:highlight w:val="none"/>
        </w:rPr>
        <w:fldChar w:fldCharType="separate"/>
      </w:r>
      <w:r>
        <w:rPr>
          <w:color w:val="auto"/>
          <w:highlight w:val="none"/>
        </w:rPr>
        <w:t>33</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_Toc14503 </w:instrText>
      </w:r>
      <w:r>
        <w:rPr>
          <w:color w:val="auto"/>
          <w:szCs w:val="21"/>
          <w:highlight w:val="none"/>
        </w:rPr>
        <w:fldChar w:fldCharType="separate"/>
      </w:r>
      <w:r>
        <w:rPr>
          <w:rFonts w:hint="eastAsia" w:hAnsi="宋体"/>
          <w:color w:val="auto"/>
          <w:highlight w:val="none"/>
        </w:rPr>
        <w:t>格式</w:t>
      </w:r>
      <w:r>
        <w:rPr>
          <w:rFonts w:hAnsi="宋体"/>
          <w:color w:val="auto"/>
          <w:highlight w:val="none"/>
        </w:rPr>
        <w:t xml:space="preserve">2-1   </w:t>
      </w:r>
      <w:r>
        <w:rPr>
          <w:rFonts w:hint="eastAsia" w:ascii="宋体" w:hAnsi="宋体"/>
          <w:color w:val="auto"/>
          <w:highlight w:val="none"/>
        </w:rPr>
        <w:t>分项报价明细表</w:t>
      </w:r>
      <w:r>
        <w:rPr>
          <w:color w:val="auto"/>
          <w:highlight w:val="none"/>
        </w:rPr>
        <w:tab/>
      </w:r>
      <w:r>
        <w:rPr>
          <w:color w:val="auto"/>
          <w:highlight w:val="none"/>
        </w:rPr>
        <w:fldChar w:fldCharType="begin"/>
      </w:r>
      <w:r>
        <w:rPr>
          <w:color w:val="auto"/>
          <w:highlight w:val="none"/>
        </w:rPr>
        <w:instrText xml:space="preserve"> PAGEREF _Toc14503 </w:instrText>
      </w:r>
      <w:r>
        <w:rPr>
          <w:color w:val="auto"/>
          <w:highlight w:val="none"/>
        </w:rPr>
        <w:fldChar w:fldCharType="separate"/>
      </w:r>
      <w:r>
        <w:rPr>
          <w:color w:val="auto"/>
          <w:highlight w:val="none"/>
        </w:rPr>
        <w:t>34</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_Toc3766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 xml:space="preserve">2-2                </w:t>
      </w:r>
      <w:r>
        <w:rPr>
          <w:rFonts w:hint="eastAsia" w:ascii="宋体" w:hAnsi="宋体"/>
          <w:color w:val="auto"/>
          <w:highlight w:val="none"/>
        </w:rPr>
        <w:t>节能、减排、环境标志统计表</w:t>
      </w:r>
      <w:r>
        <w:rPr>
          <w:color w:val="auto"/>
          <w:highlight w:val="none"/>
        </w:rPr>
        <w:tab/>
      </w:r>
      <w:r>
        <w:rPr>
          <w:color w:val="auto"/>
          <w:highlight w:val="none"/>
        </w:rPr>
        <w:fldChar w:fldCharType="begin"/>
      </w:r>
      <w:r>
        <w:rPr>
          <w:color w:val="auto"/>
          <w:highlight w:val="none"/>
        </w:rPr>
        <w:instrText xml:space="preserve"> PAGEREF _Toc3766 </w:instrText>
      </w:r>
      <w:r>
        <w:rPr>
          <w:color w:val="auto"/>
          <w:highlight w:val="none"/>
        </w:rPr>
        <w:fldChar w:fldCharType="separate"/>
      </w:r>
      <w:r>
        <w:rPr>
          <w:color w:val="auto"/>
          <w:highlight w:val="none"/>
        </w:rPr>
        <w:t>35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_Toc8099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 xml:space="preserve">2-3                      </w:t>
      </w:r>
      <w:r>
        <w:rPr>
          <w:rFonts w:hint="eastAsia" w:ascii="宋体" w:hAnsi="宋体"/>
          <w:color w:val="auto"/>
          <w:highlight w:val="none"/>
        </w:rPr>
        <w:t>中小企业声明函</w:t>
      </w:r>
      <w:r>
        <w:rPr>
          <w:rFonts w:hint="eastAsia" w:ascii="宋体" w:hAnsi="宋体"/>
          <w:color w:val="auto"/>
          <w:szCs w:val="21"/>
          <w:highlight w:val="none"/>
        </w:rPr>
        <w:t>（非中小企业无须提供）</w:t>
      </w:r>
      <w:r>
        <w:rPr>
          <w:color w:val="auto"/>
          <w:highlight w:val="none"/>
        </w:rPr>
        <w:tab/>
      </w:r>
      <w:r>
        <w:rPr>
          <w:color w:val="auto"/>
          <w:highlight w:val="none"/>
        </w:rPr>
        <w:fldChar w:fldCharType="begin"/>
      </w:r>
      <w:r>
        <w:rPr>
          <w:color w:val="auto"/>
          <w:highlight w:val="none"/>
        </w:rPr>
        <w:instrText xml:space="preserve"> PAGEREF _Toc8099 </w:instrText>
      </w:r>
      <w:r>
        <w:rPr>
          <w:color w:val="auto"/>
          <w:highlight w:val="none"/>
        </w:rPr>
        <w:fldChar w:fldCharType="separate"/>
      </w:r>
      <w:r>
        <w:rPr>
          <w:color w:val="auto"/>
          <w:highlight w:val="none"/>
        </w:rPr>
        <w:t>36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_Toc17086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 xml:space="preserve">3                       </w:t>
      </w:r>
      <w:r>
        <w:rPr>
          <w:rFonts w:hint="eastAsia" w:ascii="宋体" w:hAnsi="宋体"/>
          <w:color w:val="auto"/>
          <w:highlight w:val="none"/>
        </w:rPr>
        <w:t>投标货物简要说明一览表</w:t>
      </w:r>
      <w:r>
        <w:rPr>
          <w:color w:val="auto"/>
          <w:highlight w:val="none"/>
        </w:rPr>
        <w:tab/>
      </w:r>
      <w:r>
        <w:rPr>
          <w:color w:val="auto"/>
          <w:highlight w:val="none"/>
        </w:rPr>
        <w:fldChar w:fldCharType="begin"/>
      </w:r>
      <w:r>
        <w:rPr>
          <w:color w:val="auto"/>
          <w:highlight w:val="none"/>
        </w:rPr>
        <w:instrText xml:space="preserve"> PAGEREF _Toc17086 </w:instrText>
      </w:r>
      <w:r>
        <w:rPr>
          <w:color w:val="auto"/>
          <w:highlight w:val="none"/>
        </w:rPr>
        <w:fldChar w:fldCharType="separate"/>
      </w:r>
      <w:r>
        <w:rPr>
          <w:color w:val="auto"/>
          <w:highlight w:val="none"/>
        </w:rPr>
        <w:t>41</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_Toc27192 </w:instrText>
      </w:r>
      <w:r>
        <w:rPr>
          <w:color w:val="auto"/>
          <w:szCs w:val="21"/>
          <w:highlight w:val="none"/>
        </w:rPr>
        <w:fldChar w:fldCharType="separate"/>
      </w:r>
      <w:r>
        <w:rPr>
          <w:rFonts w:hint="eastAsia" w:ascii="宋体" w:hAnsi="宋体"/>
          <w:color w:val="auto"/>
          <w:highlight w:val="none"/>
        </w:rPr>
        <w:t>格式</w:t>
      </w:r>
      <w:r>
        <w:rPr>
          <w:rFonts w:ascii="宋体" w:hAnsi="宋体" w:cs="Arial"/>
          <w:color w:val="auto"/>
          <w:highlight w:val="none"/>
        </w:rPr>
        <w:t>4</w:t>
      </w:r>
      <w:r>
        <w:rPr>
          <w:rFonts w:hint="eastAsia" w:ascii="宋体" w:hAnsi="宋体"/>
          <w:color w:val="auto"/>
          <w:highlight w:val="none"/>
        </w:rPr>
        <w:t>技术和商务偏离表</w:t>
      </w:r>
      <w:r>
        <w:rPr>
          <w:color w:val="auto"/>
          <w:highlight w:val="none"/>
        </w:rPr>
        <w:tab/>
      </w:r>
      <w:r>
        <w:rPr>
          <w:color w:val="auto"/>
          <w:highlight w:val="none"/>
        </w:rPr>
        <w:fldChar w:fldCharType="begin"/>
      </w:r>
      <w:r>
        <w:rPr>
          <w:color w:val="auto"/>
          <w:highlight w:val="none"/>
        </w:rPr>
        <w:instrText xml:space="preserve"> PAGEREF _Toc27192 </w:instrText>
      </w:r>
      <w:r>
        <w:rPr>
          <w:color w:val="auto"/>
          <w:highlight w:val="none"/>
        </w:rPr>
        <w:fldChar w:fldCharType="separate"/>
      </w:r>
      <w:r>
        <w:rPr>
          <w:color w:val="auto"/>
          <w:highlight w:val="none"/>
        </w:rPr>
        <w:t>42</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_Toc19821 </w:instrText>
      </w:r>
      <w:r>
        <w:rPr>
          <w:color w:val="auto"/>
          <w:szCs w:val="21"/>
          <w:highlight w:val="none"/>
        </w:rPr>
        <w:fldChar w:fldCharType="separate"/>
      </w:r>
      <w:r>
        <w:rPr>
          <w:rFonts w:hint="eastAsia" w:ascii="宋体" w:hAnsi="宋体"/>
          <w:color w:val="auto"/>
          <w:highlight w:val="none"/>
        </w:rPr>
        <w:t>格式</w:t>
      </w:r>
      <w:r>
        <w:rPr>
          <w:rFonts w:ascii="宋体" w:hAnsi="宋体" w:cs="Arial"/>
          <w:color w:val="auto"/>
          <w:highlight w:val="none"/>
        </w:rPr>
        <w:t>5</w:t>
      </w:r>
      <w:r>
        <w:rPr>
          <w:rFonts w:hint="eastAsia" w:ascii="宋体" w:hAnsi="宋体"/>
          <w:color w:val="auto"/>
          <w:highlight w:val="none"/>
        </w:rPr>
        <w:t>资格声明函</w:t>
      </w:r>
      <w:r>
        <w:rPr>
          <w:color w:val="auto"/>
          <w:highlight w:val="none"/>
        </w:rPr>
        <w:tab/>
      </w:r>
      <w:r>
        <w:rPr>
          <w:color w:val="auto"/>
          <w:highlight w:val="none"/>
        </w:rPr>
        <w:fldChar w:fldCharType="begin"/>
      </w:r>
      <w:r>
        <w:rPr>
          <w:color w:val="auto"/>
          <w:highlight w:val="none"/>
        </w:rPr>
        <w:instrText xml:space="preserve"> PAGEREF _Toc19821 </w:instrText>
      </w:r>
      <w:r>
        <w:rPr>
          <w:color w:val="auto"/>
          <w:highlight w:val="none"/>
        </w:rPr>
        <w:fldChar w:fldCharType="separate"/>
      </w:r>
      <w:r>
        <w:rPr>
          <w:color w:val="auto"/>
          <w:highlight w:val="none"/>
        </w:rPr>
        <w:t>43</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_Toc10416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 xml:space="preserve">6                       </w:t>
      </w:r>
      <w:r>
        <w:rPr>
          <w:rFonts w:hint="eastAsia" w:ascii="宋体" w:hAnsi="宋体"/>
          <w:color w:val="auto"/>
          <w:highlight w:val="none"/>
        </w:rPr>
        <w:t>法定代表人授权书</w:t>
      </w:r>
      <w:r>
        <w:rPr>
          <w:rFonts w:ascii="宋体" w:hAnsi="宋体"/>
          <w:color w:val="auto"/>
          <w:highlight w:val="none"/>
        </w:rPr>
        <w:t>(</w:t>
      </w:r>
      <w:r>
        <w:rPr>
          <w:rFonts w:hint="eastAsia" w:ascii="宋体" w:hAnsi="宋体"/>
          <w:color w:val="auto"/>
          <w:highlight w:val="none"/>
        </w:rPr>
        <w:t>原件</w:t>
      </w:r>
      <w:r>
        <w:rPr>
          <w:rFonts w:ascii="宋体" w:hAnsi="宋体"/>
          <w:color w:val="auto"/>
          <w:highlight w:val="none"/>
        </w:rPr>
        <w:t>)</w:t>
      </w:r>
      <w:r>
        <w:rPr>
          <w:color w:val="auto"/>
          <w:highlight w:val="none"/>
        </w:rPr>
        <w:tab/>
      </w:r>
      <w:r>
        <w:rPr>
          <w:color w:val="auto"/>
          <w:highlight w:val="none"/>
        </w:rPr>
        <w:fldChar w:fldCharType="begin"/>
      </w:r>
      <w:r>
        <w:rPr>
          <w:color w:val="auto"/>
          <w:highlight w:val="none"/>
        </w:rPr>
        <w:instrText xml:space="preserve"> PAGEREF _Toc10416 </w:instrText>
      </w:r>
      <w:r>
        <w:rPr>
          <w:color w:val="auto"/>
          <w:highlight w:val="none"/>
        </w:rPr>
        <w:fldChar w:fldCharType="separate"/>
      </w:r>
      <w:r>
        <w:rPr>
          <w:color w:val="auto"/>
          <w:highlight w:val="none"/>
        </w:rPr>
        <w:t>45</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_Toc15540 </w:instrText>
      </w:r>
      <w:r>
        <w:rPr>
          <w:color w:val="auto"/>
          <w:szCs w:val="21"/>
          <w:highlight w:val="none"/>
        </w:rPr>
        <w:fldChar w:fldCharType="separate"/>
      </w:r>
      <w:r>
        <w:rPr>
          <w:rFonts w:hint="eastAsia" w:ascii="宋体" w:hAnsi="宋体"/>
          <w:color w:val="auto"/>
          <w:highlight w:val="none"/>
        </w:rPr>
        <w:t>格式</w:t>
      </w:r>
      <w:r>
        <w:rPr>
          <w:rFonts w:ascii="宋体" w:hAnsi="宋体" w:cs="Arial"/>
          <w:color w:val="auto"/>
          <w:highlight w:val="none"/>
        </w:rPr>
        <w:t>7</w:t>
      </w:r>
      <w:r>
        <w:rPr>
          <w:rFonts w:hint="eastAsia" w:ascii="宋体" w:hAnsi="宋体"/>
          <w:color w:val="auto"/>
          <w:highlight w:val="none"/>
        </w:rPr>
        <w:t>售后服务承诺</w:t>
      </w:r>
      <w:r>
        <w:rPr>
          <w:color w:val="auto"/>
          <w:highlight w:val="none"/>
        </w:rPr>
        <w:tab/>
      </w:r>
      <w:r>
        <w:rPr>
          <w:color w:val="auto"/>
          <w:highlight w:val="none"/>
        </w:rPr>
        <w:fldChar w:fldCharType="begin"/>
      </w:r>
      <w:r>
        <w:rPr>
          <w:color w:val="auto"/>
          <w:highlight w:val="none"/>
        </w:rPr>
        <w:instrText xml:space="preserve"> PAGEREF _Toc15540 </w:instrText>
      </w:r>
      <w:r>
        <w:rPr>
          <w:color w:val="auto"/>
          <w:highlight w:val="none"/>
        </w:rPr>
        <w:fldChar w:fldCharType="separate"/>
      </w:r>
      <w:r>
        <w:rPr>
          <w:color w:val="auto"/>
          <w:highlight w:val="none"/>
        </w:rPr>
        <w:t>46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_Toc20212 </w:instrText>
      </w:r>
      <w:r>
        <w:rPr>
          <w:color w:val="auto"/>
          <w:szCs w:val="21"/>
          <w:highlight w:val="none"/>
        </w:rPr>
        <w:fldChar w:fldCharType="separate"/>
      </w:r>
      <w:r>
        <w:rPr>
          <w:rFonts w:hint="eastAsia" w:ascii="宋体" w:hAnsi="宋体"/>
          <w:color w:val="auto"/>
          <w:highlight w:val="none"/>
        </w:rPr>
        <w:t>格式</w:t>
      </w:r>
      <w:r>
        <w:rPr>
          <w:rFonts w:ascii="宋体" w:hAnsi="宋体" w:cs="Arial"/>
          <w:color w:val="auto"/>
          <w:highlight w:val="none"/>
        </w:rPr>
        <w:t>8</w:t>
      </w:r>
      <w:r>
        <w:rPr>
          <w:rFonts w:hint="eastAsia" w:ascii="宋体" w:hAnsi="宋体"/>
          <w:color w:val="auto"/>
          <w:highlight w:val="none"/>
        </w:rPr>
        <w:t>质量保证承诺</w:t>
      </w:r>
      <w:r>
        <w:rPr>
          <w:color w:val="auto"/>
          <w:highlight w:val="none"/>
        </w:rPr>
        <w:tab/>
      </w:r>
      <w:r>
        <w:rPr>
          <w:color w:val="auto"/>
          <w:highlight w:val="none"/>
        </w:rPr>
        <w:fldChar w:fldCharType="begin"/>
      </w:r>
      <w:r>
        <w:rPr>
          <w:color w:val="auto"/>
          <w:highlight w:val="none"/>
        </w:rPr>
        <w:instrText xml:space="preserve"> PAGEREF _Toc20212 </w:instrText>
      </w:r>
      <w:r>
        <w:rPr>
          <w:color w:val="auto"/>
          <w:highlight w:val="none"/>
        </w:rPr>
        <w:fldChar w:fldCharType="separate"/>
      </w:r>
      <w:r>
        <w:rPr>
          <w:color w:val="auto"/>
          <w:highlight w:val="none"/>
        </w:rPr>
        <w:t>46</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_Toc11841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 xml:space="preserve">9         </w:t>
      </w:r>
      <w:r>
        <w:rPr>
          <w:rFonts w:hint="eastAsia" w:ascii="宋体" w:hAnsi="宋体"/>
          <w:color w:val="auto"/>
          <w:highlight w:val="none"/>
        </w:rPr>
        <w:t>中标服务费缴交承诺书</w:t>
      </w:r>
      <w:r>
        <w:rPr>
          <w:color w:val="auto"/>
          <w:highlight w:val="none"/>
        </w:rPr>
        <w:tab/>
      </w:r>
      <w:r>
        <w:rPr>
          <w:color w:val="auto"/>
          <w:highlight w:val="none"/>
        </w:rPr>
        <w:fldChar w:fldCharType="begin"/>
      </w:r>
      <w:r>
        <w:rPr>
          <w:color w:val="auto"/>
          <w:highlight w:val="none"/>
        </w:rPr>
        <w:instrText xml:space="preserve"> PAGEREF _Toc11841 </w:instrText>
      </w:r>
      <w:r>
        <w:rPr>
          <w:color w:val="auto"/>
          <w:highlight w:val="none"/>
        </w:rPr>
        <w:fldChar w:fldCharType="separate"/>
      </w:r>
      <w:r>
        <w:rPr>
          <w:color w:val="auto"/>
          <w:highlight w:val="none"/>
        </w:rPr>
        <w:t>47</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_Toc2913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10</w:t>
      </w:r>
      <w:r>
        <w:rPr>
          <w:rFonts w:hint="eastAsia" w:ascii="宋体" w:hAnsi="宋体"/>
          <w:color w:val="auto"/>
          <w:highlight w:val="none"/>
        </w:rPr>
        <w:t>投标资格及投标文件内容承诺书</w:t>
      </w:r>
      <w:r>
        <w:rPr>
          <w:color w:val="auto"/>
          <w:highlight w:val="none"/>
        </w:rPr>
        <w:tab/>
      </w:r>
      <w:r>
        <w:rPr>
          <w:color w:val="auto"/>
          <w:highlight w:val="none"/>
        </w:rPr>
        <w:fldChar w:fldCharType="begin"/>
      </w:r>
      <w:r>
        <w:rPr>
          <w:color w:val="auto"/>
          <w:highlight w:val="none"/>
        </w:rPr>
        <w:instrText xml:space="preserve"> PAGEREF _Toc2913 </w:instrText>
      </w:r>
      <w:r>
        <w:rPr>
          <w:color w:val="auto"/>
          <w:highlight w:val="none"/>
        </w:rPr>
        <w:fldChar w:fldCharType="separate"/>
      </w:r>
      <w:r>
        <w:rPr>
          <w:color w:val="auto"/>
          <w:highlight w:val="none"/>
        </w:rPr>
        <w:t>48</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_Toc2906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 xml:space="preserve">11                    </w:t>
      </w:r>
      <w:r>
        <w:rPr>
          <w:rFonts w:hint="eastAsia" w:ascii="宋体" w:hAnsi="宋体"/>
          <w:color w:val="auto"/>
          <w:highlight w:val="none"/>
        </w:rPr>
        <w:t>退回保证金授权函</w:t>
      </w:r>
      <w:r>
        <w:rPr>
          <w:color w:val="auto"/>
          <w:highlight w:val="none"/>
        </w:rPr>
        <w:tab/>
      </w:r>
      <w:r>
        <w:rPr>
          <w:color w:val="auto"/>
          <w:highlight w:val="none"/>
        </w:rPr>
        <w:fldChar w:fldCharType="begin"/>
      </w:r>
      <w:r>
        <w:rPr>
          <w:color w:val="auto"/>
          <w:highlight w:val="none"/>
        </w:rPr>
        <w:instrText xml:space="preserve"> PAGEREF _Toc2906 </w:instrText>
      </w:r>
      <w:r>
        <w:rPr>
          <w:color w:val="auto"/>
          <w:highlight w:val="none"/>
        </w:rPr>
        <w:fldChar w:fldCharType="separate"/>
      </w:r>
      <w:r>
        <w:rPr>
          <w:color w:val="auto"/>
          <w:highlight w:val="none"/>
        </w:rPr>
        <w:t>49</w:t>
      </w:r>
      <w:r>
        <w:rPr>
          <w:color w:val="auto"/>
          <w:highlight w:val="none"/>
        </w:rPr>
        <w:fldChar w:fldCharType="end"/>
      </w:r>
      <w:r>
        <w:rPr>
          <w:color w:val="auto"/>
          <w:szCs w:val="21"/>
          <w:highlight w:val="none"/>
        </w:rPr>
        <w:fldChar w:fldCharType="end"/>
      </w:r>
    </w:p>
    <w:p>
      <w:pPr>
        <w:pStyle w:val="29"/>
        <w:tabs>
          <w:tab w:val="right" w:leader="dot" w:pos="9525"/>
          <w:tab w:val="clear" w:pos="9515"/>
        </w:tabs>
        <w:rPr>
          <w:color w:val="auto"/>
          <w:highlight w:val="none"/>
        </w:rPr>
      </w:pPr>
      <w:r>
        <w:rPr>
          <w:color w:val="auto"/>
          <w:szCs w:val="21"/>
          <w:highlight w:val="none"/>
        </w:rPr>
        <w:fldChar w:fldCharType="begin"/>
      </w:r>
      <w:r>
        <w:rPr>
          <w:color w:val="auto"/>
          <w:szCs w:val="21"/>
          <w:highlight w:val="none"/>
        </w:rPr>
        <w:instrText xml:space="preserve"> HYPERLINK \l _Toc27665 </w:instrText>
      </w:r>
      <w:r>
        <w:rPr>
          <w:color w:val="auto"/>
          <w:szCs w:val="21"/>
          <w:highlight w:val="none"/>
        </w:rPr>
        <w:fldChar w:fldCharType="separate"/>
      </w:r>
      <w:r>
        <w:rPr>
          <w:rFonts w:hint="eastAsia" w:ascii="宋体" w:hAnsi="宋体"/>
          <w:color w:val="auto"/>
          <w:highlight w:val="none"/>
        </w:rPr>
        <w:t>格式</w:t>
      </w:r>
      <w:r>
        <w:rPr>
          <w:rFonts w:ascii="宋体" w:hAnsi="宋体"/>
          <w:color w:val="auto"/>
          <w:highlight w:val="none"/>
        </w:rPr>
        <w:t xml:space="preserve">12                          </w:t>
      </w:r>
      <w:r>
        <w:rPr>
          <w:rFonts w:hint="eastAsia" w:ascii="宋体" w:hAnsi="宋体"/>
          <w:color w:val="auto"/>
          <w:highlight w:val="none"/>
        </w:rPr>
        <w:t>质疑函</w:t>
      </w:r>
      <w:r>
        <w:rPr>
          <w:color w:val="auto"/>
          <w:highlight w:val="none"/>
        </w:rPr>
        <w:tab/>
      </w:r>
      <w:r>
        <w:rPr>
          <w:color w:val="auto"/>
          <w:highlight w:val="none"/>
        </w:rPr>
        <w:fldChar w:fldCharType="begin"/>
      </w:r>
      <w:r>
        <w:rPr>
          <w:color w:val="auto"/>
          <w:highlight w:val="none"/>
        </w:rPr>
        <w:instrText xml:space="preserve"> PAGEREF _Toc27665 </w:instrText>
      </w:r>
      <w:r>
        <w:rPr>
          <w:color w:val="auto"/>
          <w:highlight w:val="none"/>
        </w:rPr>
        <w:fldChar w:fldCharType="separate"/>
      </w:r>
      <w:r>
        <w:rPr>
          <w:color w:val="auto"/>
          <w:highlight w:val="none"/>
        </w:rPr>
        <w:t>50</w:t>
      </w:r>
      <w:r>
        <w:rPr>
          <w:color w:val="auto"/>
          <w:highlight w:val="none"/>
        </w:rPr>
        <w:fldChar w:fldCharType="end"/>
      </w:r>
      <w:r>
        <w:rPr>
          <w:color w:val="auto"/>
          <w:szCs w:val="21"/>
          <w:highlight w:val="none"/>
        </w:rPr>
        <w:fldChar w:fldCharType="end"/>
      </w:r>
    </w:p>
    <w:p>
      <w:pPr>
        <w:spacing w:line="260" w:lineRule="exact"/>
        <w:rPr>
          <w:color w:val="auto"/>
          <w:highlight w:val="none"/>
        </w:rPr>
      </w:pPr>
      <w:r>
        <w:rPr>
          <w:color w:val="auto"/>
          <w:szCs w:val="21"/>
          <w:highlight w:val="none"/>
        </w:rPr>
        <w:fldChar w:fldCharType="end"/>
      </w:r>
      <w:bookmarkStart w:id="0" w:name="_Toc134733479"/>
    </w:p>
    <w:p>
      <w:pPr>
        <w:spacing w:line="280" w:lineRule="exact"/>
        <w:rPr>
          <w:color w:val="auto"/>
          <w:highlight w:val="none"/>
        </w:rPr>
      </w:pPr>
    </w:p>
    <w:p>
      <w:pPr>
        <w:spacing w:line="280" w:lineRule="exact"/>
        <w:rPr>
          <w:color w:val="auto"/>
          <w:highlight w:val="none"/>
        </w:rPr>
      </w:pPr>
    </w:p>
    <w:p>
      <w:pPr>
        <w:spacing w:line="28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280" w:lineRule="exact"/>
        <w:rPr>
          <w:color w:val="auto"/>
          <w:highlight w:val="none"/>
        </w:rPr>
      </w:pPr>
    </w:p>
    <w:p>
      <w:pPr>
        <w:spacing w:line="280" w:lineRule="exact"/>
        <w:rPr>
          <w:color w:val="auto"/>
          <w:highlight w:val="none"/>
        </w:rPr>
      </w:pPr>
    </w:p>
    <w:p>
      <w:pPr>
        <w:pStyle w:val="2"/>
        <w:rPr>
          <w:color w:val="auto"/>
          <w:highlight w:val="none"/>
        </w:rPr>
      </w:pPr>
    </w:p>
    <w:p>
      <w:pPr>
        <w:pStyle w:val="3"/>
        <w:spacing w:before="120" w:after="120" w:line="400" w:lineRule="exact"/>
        <w:jc w:val="center"/>
        <w:rPr>
          <w:rFonts w:ascii="宋体" w:hAnsi="宋体" w:eastAsia="宋体"/>
          <w:color w:val="auto"/>
          <w:szCs w:val="32"/>
          <w:highlight w:val="none"/>
        </w:rPr>
      </w:pPr>
      <w:bookmarkStart w:id="1" w:name="_Toc2695"/>
      <w:r>
        <w:rPr>
          <w:rFonts w:hint="eastAsia" w:ascii="宋体" w:hAnsi="宋体" w:eastAsia="宋体"/>
          <w:color w:val="auto"/>
          <w:szCs w:val="32"/>
          <w:highlight w:val="none"/>
        </w:rPr>
        <w:t>第一章</w:t>
      </w:r>
      <w:r>
        <w:rPr>
          <w:rFonts w:hint="eastAsia" w:ascii="宋体" w:hAnsi="宋体" w:eastAsia="宋体"/>
          <w:color w:val="auto"/>
          <w:szCs w:val="32"/>
          <w:highlight w:val="none"/>
          <w:lang w:val="en-US" w:eastAsia="zh-CN"/>
        </w:rPr>
        <w:t xml:space="preserve">  </w:t>
      </w:r>
      <w:r>
        <w:rPr>
          <w:rFonts w:hint="eastAsia" w:ascii="宋体" w:hAnsi="宋体" w:eastAsia="宋体"/>
          <w:color w:val="auto"/>
          <w:szCs w:val="32"/>
          <w:highlight w:val="none"/>
        </w:rPr>
        <w:t>投标邀请</w:t>
      </w:r>
      <w:bookmarkEnd w:id="0"/>
      <w:bookmarkEnd w:id="1"/>
    </w:p>
    <w:p>
      <w:pPr>
        <w:spacing w:line="440" w:lineRule="exact"/>
        <w:ind w:firstLine="420" w:firstLineChars="200"/>
        <w:rPr>
          <w:rFonts w:ascii="宋体"/>
          <w:bCs/>
          <w:color w:val="auto"/>
          <w:szCs w:val="21"/>
          <w:highlight w:val="none"/>
        </w:rPr>
      </w:pPr>
      <w:r>
        <w:rPr>
          <w:rFonts w:hint="eastAsia" w:ascii="宋体" w:hAnsi="宋体"/>
          <w:bCs/>
          <w:color w:val="auto"/>
          <w:szCs w:val="21"/>
          <w:highlight w:val="none"/>
          <w:u w:val="single"/>
        </w:rPr>
        <w:t>福建诚信招标有限公司</w:t>
      </w:r>
      <w:r>
        <w:rPr>
          <w:rFonts w:hint="eastAsia" w:ascii="宋体" w:hAnsi="宋体"/>
          <w:bCs/>
          <w:color w:val="auto"/>
          <w:szCs w:val="21"/>
          <w:highlight w:val="none"/>
        </w:rPr>
        <w:t>受</w:t>
      </w:r>
      <w:r>
        <w:rPr>
          <w:rFonts w:hint="eastAsia" w:ascii="宋体" w:hAnsi="宋体"/>
          <w:bCs/>
          <w:color w:val="auto"/>
          <w:szCs w:val="21"/>
          <w:highlight w:val="none"/>
          <w:u w:val="single"/>
        </w:rPr>
        <w:t>泉州师范学院</w:t>
      </w:r>
      <w:r>
        <w:rPr>
          <w:rFonts w:hint="eastAsia" w:ascii="宋体" w:hAnsi="宋体"/>
          <w:bCs/>
          <w:color w:val="auto"/>
          <w:szCs w:val="21"/>
          <w:highlight w:val="none"/>
        </w:rPr>
        <w:t>委托，以</w:t>
      </w:r>
      <w:r>
        <w:rPr>
          <w:rFonts w:hint="eastAsia" w:ascii="宋体" w:hAnsi="宋体"/>
          <w:bCs/>
          <w:color w:val="auto"/>
          <w:szCs w:val="21"/>
          <w:highlight w:val="none"/>
          <w:u w:val="single"/>
        </w:rPr>
        <w:t>公开招标</w:t>
      </w:r>
      <w:r>
        <w:rPr>
          <w:rFonts w:hint="eastAsia" w:ascii="宋体" w:hAnsi="宋体"/>
          <w:bCs/>
          <w:color w:val="auto"/>
          <w:szCs w:val="21"/>
          <w:highlight w:val="none"/>
        </w:rPr>
        <w:t>方式进行以下项目的采购，欢迎合格的供应商参加投标。</w:t>
      </w:r>
    </w:p>
    <w:p>
      <w:pPr>
        <w:spacing w:line="440" w:lineRule="exact"/>
        <w:ind w:firstLine="420" w:firstLineChars="200"/>
        <w:rPr>
          <w:rFonts w:ascii="宋体"/>
          <w:bCs/>
          <w:color w:val="auto"/>
          <w:szCs w:val="21"/>
          <w:highlight w:val="none"/>
        </w:rPr>
      </w:pPr>
      <w:r>
        <w:rPr>
          <w:rFonts w:hint="eastAsia" w:ascii="宋体" w:hAnsi="宋体"/>
          <w:bCs/>
          <w:color w:val="auto"/>
          <w:szCs w:val="21"/>
          <w:highlight w:val="none"/>
        </w:rPr>
        <w:t>一、采购编号：</w:t>
      </w:r>
      <w:r>
        <w:rPr>
          <w:rFonts w:ascii="宋体" w:hAnsi="宋体" w:cs="Arial"/>
          <w:bCs/>
          <w:color w:val="auto"/>
          <w:szCs w:val="21"/>
          <w:highlight w:val="none"/>
          <w:u w:val="single"/>
        </w:rPr>
        <w:t>CXQZ2020108</w:t>
      </w:r>
    </w:p>
    <w:p>
      <w:pPr>
        <w:spacing w:line="440" w:lineRule="exact"/>
        <w:ind w:firstLine="420" w:firstLineChars="200"/>
        <w:rPr>
          <w:rFonts w:ascii="宋体"/>
          <w:bCs/>
          <w:color w:val="auto"/>
          <w:szCs w:val="21"/>
          <w:highlight w:val="none"/>
          <w:u w:val="single"/>
        </w:rPr>
      </w:pPr>
      <w:r>
        <w:rPr>
          <w:rFonts w:hint="eastAsia" w:ascii="宋体" w:hAnsi="宋体"/>
          <w:bCs/>
          <w:color w:val="auto"/>
          <w:szCs w:val="21"/>
          <w:highlight w:val="none"/>
        </w:rPr>
        <w:t>二、项目名称：</w:t>
      </w:r>
      <w:r>
        <w:rPr>
          <w:rFonts w:hint="eastAsia" w:ascii="宋体" w:hAnsi="宋体"/>
          <w:bCs/>
          <w:color w:val="auto"/>
          <w:szCs w:val="21"/>
          <w:highlight w:val="none"/>
          <w:u w:val="single"/>
        </w:rPr>
        <w:t>创新创业学院三创综合服务平台采购项目</w:t>
      </w:r>
    </w:p>
    <w:p>
      <w:pPr>
        <w:spacing w:line="440" w:lineRule="exact"/>
        <w:ind w:firstLine="420" w:firstLineChars="200"/>
        <w:rPr>
          <w:rFonts w:ascii="宋体"/>
          <w:bCs/>
          <w:color w:val="auto"/>
          <w:szCs w:val="21"/>
          <w:highlight w:val="none"/>
        </w:rPr>
      </w:pPr>
      <w:r>
        <w:rPr>
          <w:rFonts w:hint="eastAsia" w:ascii="宋体" w:hAnsi="宋体"/>
          <w:bCs/>
          <w:color w:val="auto"/>
          <w:szCs w:val="21"/>
          <w:highlight w:val="none"/>
        </w:rPr>
        <w:t>三、招标内容及要求：详见本招标文件第二章。</w:t>
      </w:r>
    </w:p>
    <w:p>
      <w:pPr>
        <w:spacing w:line="440" w:lineRule="exact"/>
        <w:ind w:firstLine="420" w:firstLineChars="200"/>
        <w:rPr>
          <w:rFonts w:ascii="宋体"/>
          <w:bCs/>
          <w:color w:val="auto"/>
          <w:szCs w:val="21"/>
          <w:highlight w:val="none"/>
        </w:rPr>
      </w:pPr>
      <w:r>
        <w:rPr>
          <w:rFonts w:hint="eastAsia" w:ascii="宋体" w:hAnsi="宋体"/>
          <w:bCs/>
          <w:color w:val="auto"/>
          <w:szCs w:val="21"/>
          <w:highlight w:val="none"/>
        </w:rPr>
        <w:t>四、投标人的资格要求：</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、投标人须为中华人民共和国境内注册的法人或其他组织，有能力提供招标货物及服务的供应商；</w:t>
      </w:r>
    </w:p>
    <w:p>
      <w:pPr>
        <w:spacing w:line="420" w:lineRule="exact"/>
        <w:ind w:firstLine="420" w:firstLineChars="200"/>
        <w:rPr>
          <w:rFonts w:asci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、投标人须符合《中华人民共和国政府采购法》第二十二条规定条件且无行贿犯罪记录（须提供相关证明文件或书面声明）</w:t>
      </w:r>
      <w:r>
        <w:rPr>
          <w:rFonts w:hint="eastAsia" w:ascii="宋体" w:hAnsi="宋体"/>
          <w:color w:val="auto"/>
          <w:szCs w:val="21"/>
          <w:highlight w:val="none"/>
        </w:rPr>
        <w:t>。</w:t>
      </w:r>
    </w:p>
    <w:p>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、投标人不得被列入失信被执行人、重大税收违法案件当事人名单、政府采购严重违法失信行为记录名单。投标人须提供本项目招标公告发布日期之后通过“信用中国”网站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查询其上述信用记录的信用信息查询结果网页打印件或截图</w:t>
      </w:r>
      <w:r>
        <w:rPr>
          <w:rFonts w:ascii="宋体" w:hAnsi="宋体" w:cs="宋体"/>
          <w:color w:val="auto"/>
          <w:szCs w:val="21"/>
          <w:highlight w:val="none"/>
        </w:rPr>
        <w:t>(</w:t>
      </w:r>
      <w:r>
        <w:rPr>
          <w:rFonts w:hint="eastAsia" w:ascii="宋体" w:hAnsi="宋体" w:cs="宋体"/>
          <w:color w:val="auto"/>
          <w:szCs w:val="21"/>
          <w:highlight w:val="none"/>
        </w:rPr>
        <w:t>均须注明网址</w:t>
      </w:r>
      <w:r>
        <w:rPr>
          <w:rFonts w:ascii="宋体" w:hAnsi="宋体" w:cs="宋体"/>
          <w:color w:val="auto"/>
          <w:szCs w:val="21"/>
          <w:highlight w:val="none"/>
        </w:rPr>
        <w:t>)</w:t>
      </w:r>
      <w:r>
        <w:rPr>
          <w:rFonts w:hint="eastAsia" w:ascii="宋体" w:hAnsi="宋体" w:cs="宋体"/>
          <w:color w:val="auto"/>
          <w:szCs w:val="21"/>
          <w:highlight w:val="none"/>
        </w:rPr>
        <w:t>。</w:t>
      </w:r>
    </w:p>
    <w:p>
      <w:pPr>
        <w:spacing w:line="420" w:lineRule="exact"/>
        <w:ind w:firstLine="420" w:firstLineChars="200"/>
        <w:rPr>
          <w:rFonts w:ascii="宋体" w:cs="宋体"/>
          <w:bCs/>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s="宋体"/>
          <w:bCs/>
          <w:color w:val="auto"/>
          <w:szCs w:val="21"/>
          <w:highlight w:val="none"/>
        </w:rPr>
        <w:t>本次采购不接受联合体参与谈判。</w:t>
      </w:r>
    </w:p>
    <w:p>
      <w:pPr>
        <w:spacing w:line="440" w:lineRule="exact"/>
        <w:ind w:firstLine="420" w:firstLineChars="200"/>
        <w:rPr>
          <w:color w:val="auto"/>
          <w:highlight w:val="none"/>
        </w:rPr>
      </w:pPr>
      <w:r>
        <w:rPr>
          <w:rFonts w:hint="eastAsia" w:ascii="宋体" w:hAnsi="宋体"/>
          <w:color w:val="auto"/>
          <w:szCs w:val="21"/>
          <w:highlight w:val="none"/>
        </w:rPr>
        <w:t>五、本项目预算价为：</w:t>
      </w:r>
      <w:r>
        <w:rPr>
          <w:rFonts w:hint="eastAsia" w:ascii="宋体" w:hAnsi="宋体"/>
          <w:b/>
          <w:color w:val="auto"/>
          <w:szCs w:val="21"/>
          <w:highlight w:val="none"/>
        </w:rPr>
        <w:t>人民壹拾捌万元整（￥</w:t>
      </w:r>
      <w:r>
        <w:rPr>
          <w:rFonts w:ascii="宋体" w:hAnsi="宋体"/>
          <w:b/>
          <w:color w:val="auto"/>
          <w:szCs w:val="21"/>
          <w:highlight w:val="none"/>
        </w:rPr>
        <w:t>18.00</w:t>
      </w:r>
      <w:r>
        <w:rPr>
          <w:rFonts w:hint="eastAsia" w:ascii="宋体" w:hAnsi="宋体"/>
          <w:b/>
          <w:color w:val="auto"/>
          <w:szCs w:val="21"/>
          <w:highlight w:val="none"/>
        </w:rPr>
        <w:t>万元）</w:t>
      </w:r>
      <w:r>
        <w:rPr>
          <w:rFonts w:hint="eastAsia" w:ascii="宋体" w:hAnsi="宋体"/>
          <w:color w:val="auto"/>
          <w:szCs w:val="21"/>
          <w:highlight w:val="none"/>
        </w:rPr>
        <w:t>，凡超过预算价的报价视为无效投标。</w:t>
      </w:r>
    </w:p>
    <w:p>
      <w:pPr>
        <w:spacing w:line="440" w:lineRule="exact"/>
        <w:ind w:firstLine="420" w:firstLineChars="200"/>
        <w:rPr>
          <w:rFonts w:ascii="宋体"/>
          <w:b/>
          <w:bCs/>
          <w:color w:val="auto"/>
          <w:szCs w:val="21"/>
          <w:highlight w:val="none"/>
        </w:rPr>
      </w:pPr>
      <w:r>
        <w:rPr>
          <w:rFonts w:hint="eastAsia" w:ascii="宋体" w:hAnsi="宋体"/>
          <w:color w:val="auto"/>
          <w:szCs w:val="21"/>
          <w:highlight w:val="none"/>
        </w:rPr>
        <w:t>六、</w:t>
      </w:r>
      <w:r>
        <w:rPr>
          <w:rFonts w:hint="eastAsia" w:ascii="宋体" w:hAnsi="宋体"/>
          <w:b/>
          <w:bCs/>
          <w:color w:val="auto"/>
          <w:szCs w:val="21"/>
          <w:highlight w:val="none"/>
        </w:rPr>
        <w:t>招标公告期限：</w:t>
      </w:r>
      <w:r>
        <w:rPr>
          <w:rFonts w:ascii="宋体" w:hAnsi="宋体" w:cs="Arial"/>
          <w:b/>
          <w:bCs/>
          <w:color w:val="auto"/>
          <w:szCs w:val="21"/>
          <w:highlight w:val="none"/>
          <w:u w:val="single"/>
        </w:rPr>
        <w:t xml:space="preserve"> 2020</w:t>
      </w:r>
      <w:r>
        <w:rPr>
          <w:rFonts w:hint="eastAsia" w:ascii="宋体" w:hAnsi="宋体"/>
          <w:b/>
          <w:bCs/>
          <w:color w:val="auto"/>
          <w:szCs w:val="21"/>
          <w:highlight w:val="none"/>
        </w:rPr>
        <w:t>年</w:t>
      </w:r>
      <w:r>
        <w:rPr>
          <w:rFonts w:hint="eastAsia" w:ascii="宋体" w:hAnsi="宋体"/>
          <w:b/>
          <w:bCs/>
          <w:color w:val="auto"/>
          <w:szCs w:val="21"/>
          <w:highlight w:val="none"/>
          <w:u w:val="single"/>
          <w:lang w:val="en-US" w:eastAsia="zh-CN"/>
        </w:rPr>
        <w:t>10</w:t>
      </w:r>
      <w:r>
        <w:rPr>
          <w:rFonts w:hint="eastAsia" w:ascii="宋体" w:hAnsi="宋体"/>
          <w:b/>
          <w:bCs/>
          <w:color w:val="auto"/>
          <w:szCs w:val="21"/>
          <w:highlight w:val="none"/>
        </w:rPr>
        <w:t>月</w:t>
      </w:r>
      <w:r>
        <w:rPr>
          <w:rFonts w:hint="eastAsia" w:ascii="宋体" w:hAnsi="宋体"/>
          <w:b/>
          <w:bCs/>
          <w:color w:val="auto"/>
          <w:szCs w:val="21"/>
          <w:highlight w:val="none"/>
          <w:u w:val="single"/>
          <w:lang w:val="en-US" w:eastAsia="zh-CN"/>
        </w:rPr>
        <w:t>19</w:t>
      </w:r>
      <w:r>
        <w:rPr>
          <w:rFonts w:hint="eastAsia" w:ascii="宋体" w:hAnsi="宋体"/>
          <w:b/>
          <w:bCs/>
          <w:color w:val="auto"/>
          <w:szCs w:val="21"/>
          <w:highlight w:val="none"/>
        </w:rPr>
        <w:t>日至</w:t>
      </w:r>
      <w:r>
        <w:rPr>
          <w:rFonts w:ascii="宋体" w:hAnsi="宋体" w:cs="Arial"/>
          <w:b/>
          <w:bCs/>
          <w:color w:val="auto"/>
          <w:szCs w:val="21"/>
          <w:highlight w:val="none"/>
          <w:u w:val="single"/>
        </w:rPr>
        <w:t xml:space="preserve"> 2020</w:t>
      </w:r>
      <w:r>
        <w:rPr>
          <w:rFonts w:hint="eastAsia" w:ascii="宋体" w:hAnsi="宋体"/>
          <w:b/>
          <w:bCs/>
          <w:color w:val="auto"/>
          <w:szCs w:val="21"/>
          <w:highlight w:val="none"/>
        </w:rPr>
        <w:t>年</w:t>
      </w:r>
      <w:r>
        <w:rPr>
          <w:rFonts w:hint="eastAsia" w:ascii="宋体" w:hAnsi="宋体"/>
          <w:b/>
          <w:bCs/>
          <w:color w:val="auto"/>
          <w:szCs w:val="21"/>
          <w:highlight w:val="none"/>
          <w:u w:val="single"/>
          <w:lang w:val="en-US" w:eastAsia="zh-CN"/>
        </w:rPr>
        <w:t>10</w:t>
      </w:r>
      <w:r>
        <w:rPr>
          <w:rFonts w:hint="eastAsia" w:ascii="宋体" w:hAnsi="宋体"/>
          <w:b/>
          <w:bCs/>
          <w:color w:val="auto"/>
          <w:szCs w:val="21"/>
          <w:highlight w:val="none"/>
        </w:rPr>
        <w:t>月</w:t>
      </w:r>
      <w:r>
        <w:rPr>
          <w:rFonts w:hint="eastAsia" w:ascii="宋体" w:hAnsi="宋体"/>
          <w:b/>
          <w:bCs/>
          <w:color w:val="auto"/>
          <w:szCs w:val="21"/>
          <w:highlight w:val="none"/>
          <w:u w:val="single"/>
          <w:lang w:val="en-US" w:eastAsia="zh-CN"/>
        </w:rPr>
        <w:t>26</w:t>
      </w:r>
      <w:r>
        <w:rPr>
          <w:rFonts w:hint="eastAsia" w:ascii="宋体" w:hAnsi="宋体"/>
          <w:b/>
          <w:bCs/>
          <w:color w:val="auto"/>
          <w:szCs w:val="21"/>
          <w:highlight w:val="none"/>
        </w:rPr>
        <w:t>日。</w:t>
      </w:r>
    </w:p>
    <w:p>
      <w:pPr>
        <w:spacing w:line="440" w:lineRule="exact"/>
        <w:ind w:firstLine="420" w:firstLineChars="200"/>
        <w:rPr>
          <w:rFonts w:ascii="宋体" w:cs="宋体"/>
          <w:color w:val="auto"/>
          <w:szCs w:val="21"/>
          <w:highlight w:val="none"/>
        </w:rPr>
      </w:pPr>
      <w:r>
        <w:rPr>
          <w:rFonts w:hint="eastAsia" w:ascii="宋体" w:hAnsi="宋体"/>
          <w:bCs/>
          <w:color w:val="auto"/>
          <w:szCs w:val="21"/>
          <w:highlight w:val="none"/>
        </w:rPr>
        <w:t>七、</w:t>
      </w:r>
      <w:r>
        <w:rPr>
          <w:rFonts w:hint="eastAsia" w:ascii="宋体" w:hAnsi="宋体"/>
          <w:color w:val="auto"/>
          <w:szCs w:val="21"/>
          <w:highlight w:val="none"/>
        </w:rPr>
        <w:t>招标文件发售时间：</w:t>
      </w:r>
      <w:r>
        <w:rPr>
          <w:rFonts w:ascii="宋体" w:hAnsi="宋体" w:cs="Arial"/>
          <w:bCs/>
          <w:color w:val="auto"/>
          <w:szCs w:val="21"/>
          <w:highlight w:val="none"/>
          <w:u w:val="single"/>
        </w:rPr>
        <w:t>2020</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rPr>
        <w:t>日至</w:t>
      </w:r>
      <w:r>
        <w:rPr>
          <w:rFonts w:ascii="宋体" w:hAnsi="宋体" w:cs="Arial"/>
          <w:bCs/>
          <w:color w:val="auto"/>
          <w:szCs w:val="21"/>
          <w:highlight w:val="none"/>
          <w:u w:val="single"/>
        </w:rPr>
        <w:t>2020</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 xml:space="preserve"> 11</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03</w:t>
      </w:r>
      <w:r>
        <w:rPr>
          <w:rFonts w:hint="eastAsia" w:ascii="宋体" w:hAnsi="宋体"/>
          <w:bCs/>
          <w:color w:val="auto"/>
          <w:szCs w:val="21"/>
          <w:highlight w:val="none"/>
        </w:rPr>
        <w:t>日截止。</w:t>
      </w:r>
      <w:r>
        <w:rPr>
          <w:rFonts w:hint="eastAsia" w:ascii="宋体" w:hAnsi="宋体" w:cs="宋体"/>
          <w:color w:val="auto"/>
          <w:szCs w:val="21"/>
          <w:highlight w:val="none"/>
        </w:rPr>
        <w:t>投标人应在招标文件发售期内，至福建诚信招标有限公司购买招标文件。逾期或未购买招标文件的，其投标将被拒绝。</w:t>
      </w:r>
      <w:r>
        <w:rPr>
          <w:rFonts w:ascii="宋体" w:hAnsi="宋体" w:cs="宋体"/>
          <w:color w:val="auto"/>
          <w:szCs w:val="21"/>
          <w:highlight w:val="none"/>
        </w:rPr>
        <w:t>[</w:t>
      </w:r>
      <w:r>
        <w:rPr>
          <w:rFonts w:hint="eastAsia" w:ascii="宋体" w:hAnsi="宋体" w:cs="宋体"/>
          <w:color w:val="auto"/>
          <w:szCs w:val="21"/>
          <w:highlight w:val="none"/>
        </w:rPr>
        <w:t>注：购买招标文件时需提供报名信息（含供应商名称、地址、联系方式、项目名称、编号等），邮件报名的需附转账凭证</w:t>
      </w:r>
      <w:r>
        <w:rPr>
          <w:rFonts w:ascii="宋体" w:hAnsi="宋体" w:cs="宋体"/>
          <w:color w:val="auto"/>
          <w:szCs w:val="21"/>
          <w:highlight w:val="none"/>
        </w:rPr>
        <w:t>]</w:t>
      </w:r>
      <w:r>
        <w:rPr>
          <w:rFonts w:hint="eastAsia" w:ascii="宋体" w:hAnsi="宋体" w:cs="宋体"/>
          <w:color w:val="auto"/>
          <w:szCs w:val="21"/>
          <w:highlight w:val="none"/>
        </w:rPr>
        <w:t>每天上午</w:t>
      </w:r>
      <w:r>
        <w:rPr>
          <w:rFonts w:ascii="宋体" w:hAnsi="宋体" w:cs="宋体"/>
          <w:color w:val="auto"/>
          <w:szCs w:val="21"/>
          <w:highlight w:val="none"/>
        </w:rPr>
        <w:t>8</w:t>
      </w:r>
      <w:r>
        <w:rPr>
          <w:rFonts w:hint="eastAsia" w:ascii="宋体" w:hAnsi="宋体" w:cs="宋体"/>
          <w:color w:val="auto"/>
          <w:szCs w:val="21"/>
          <w:highlight w:val="none"/>
        </w:rPr>
        <w:t>：</w:t>
      </w:r>
      <w:r>
        <w:rPr>
          <w:rFonts w:ascii="宋体" w:hAnsi="宋体" w:cs="宋体"/>
          <w:color w:val="auto"/>
          <w:szCs w:val="21"/>
          <w:highlight w:val="none"/>
        </w:rPr>
        <w:t>30</w:t>
      </w:r>
      <w:r>
        <w:rPr>
          <w:rFonts w:hint="eastAsia" w:ascii="宋体" w:hAnsi="宋体" w:cs="宋体"/>
          <w:color w:val="auto"/>
          <w:szCs w:val="21"/>
          <w:highlight w:val="none"/>
        </w:rPr>
        <w:t>～</w:t>
      </w:r>
      <w:r>
        <w:rPr>
          <w:rFonts w:ascii="宋体" w:hAnsi="宋体" w:cs="宋体"/>
          <w:color w:val="auto"/>
          <w:szCs w:val="21"/>
          <w:highlight w:val="none"/>
        </w:rPr>
        <w:t>11</w:t>
      </w:r>
      <w:r>
        <w:rPr>
          <w:rFonts w:hint="eastAsia" w:ascii="宋体" w:hAnsi="宋体" w:cs="宋体"/>
          <w:color w:val="auto"/>
          <w:szCs w:val="21"/>
          <w:highlight w:val="none"/>
        </w:rPr>
        <w:t>：</w:t>
      </w:r>
      <w:r>
        <w:rPr>
          <w:rFonts w:ascii="宋体" w:hAnsi="宋体" w:cs="宋体"/>
          <w:color w:val="auto"/>
          <w:szCs w:val="21"/>
          <w:highlight w:val="none"/>
        </w:rPr>
        <w:t>30</w:t>
      </w:r>
      <w:r>
        <w:rPr>
          <w:rFonts w:hint="eastAsia" w:ascii="宋体" w:hAnsi="宋体" w:cs="宋体"/>
          <w:color w:val="auto"/>
          <w:szCs w:val="21"/>
          <w:highlight w:val="none"/>
        </w:rPr>
        <w:t>时，下午</w:t>
      </w:r>
      <w:r>
        <w:rPr>
          <w:rFonts w:ascii="宋体" w:hAnsi="宋体" w:cs="宋体"/>
          <w:color w:val="auto"/>
          <w:szCs w:val="21"/>
          <w:highlight w:val="none"/>
        </w:rPr>
        <w:t>14</w:t>
      </w:r>
      <w:r>
        <w:rPr>
          <w:rFonts w:hint="eastAsia" w:ascii="宋体" w:hAnsi="宋体" w:cs="宋体"/>
          <w:color w:val="auto"/>
          <w:szCs w:val="21"/>
          <w:highlight w:val="none"/>
        </w:rPr>
        <w:t>：</w:t>
      </w:r>
      <w:r>
        <w:rPr>
          <w:rFonts w:ascii="宋体" w:hAnsi="宋体" w:cs="宋体"/>
          <w:color w:val="auto"/>
          <w:szCs w:val="21"/>
          <w:highlight w:val="none"/>
        </w:rPr>
        <w:t>30</w:t>
      </w:r>
      <w:r>
        <w:rPr>
          <w:rFonts w:hint="eastAsia" w:ascii="宋体" w:hAnsi="宋体" w:cs="宋体"/>
          <w:color w:val="auto"/>
          <w:szCs w:val="21"/>
          <w:highlight w:val="none"/>
        </w:rPr>
        <w:t>～</w:t>
      </w:r>
      <w:r>
        <w:rPr>
          <w:rFonts w:ascii="宋体" w:hAnsi="宋体" w:cs="宋体"/>
          <w:color w:val="auto"/>
          <w:szCs w:val="21"/>
          <w:highlight w:val="none"/>
        </w:rPr>
        <w:t>17</w:t>
      </w:r>
      <w:r>
        <w:rPr>
          <w:rFonts w:hint="eastAsia" w:ascii="宋体" w:hAnsi="宋体" w:cs="宋体"/>
          <w:color w:val="auto"/>
          <w:szCs w:val="21"/>
          <w:highlight w:val="none"/>
        </w:rPr>
        <w:t>：</w:t>
      </w:r>
      <w:r>
        <w:rPr>
          <w:rFonts w:ascii="宋体" w:hAnsi="宋体" w:cs="宋体"/>
          <w:color w:val="auto"/>
          <w:szCs w:val="21"/>
          <w:highlight w:val="none"/>
        </w:rPr>
        <w:t>30</w:t>
      </w:r>
      <w:r>
        <w:rPr>
          <w:rFonts w:hint="eastAsia" w:ascii="宋体" w:hAnsi="宋体" w:cs="宋体"/>
          <w:color w:val="auto"/>
          <w:szCs w:val="21"/>
          <w:highlight w:val="none"/>
        </w:rPr>
        <w:t>时</w:t>
      </w:r>
      <w:r>
        <w:rPr>
          <w:rFonts w:ascii="宋体" w:hAnsi="宋体" w:cs="宋体"/>
          <w:color w:val="auto"/>
          <w:szCs w:val="21"/>
          <w:highlight w:val="none"/>
        </w:rPr>
        <w:t>(</w:t>
      </w:r>
      <w:r>
        <w:rPr>
          <w:rFonts w:hint="eastAsia" w:ascii="宋体" w:hAnsi="宋体" w:cs="宋体"/>
          <w:color w:val="auto"/>
          <w:szCs w:val="21"/>
          <w:highlight w:val="none"/>
        </w:rPr>
        <w:t>北京时间</w:t>
      </w:r>
      <w:r>
        <w:rPr>
          <w:rFonts w:ascii="宋体" w:hAnsi="宋体" w:cs="宋体"/>
          <w:color w:val="auto"/>
          <w:szCs w:val="21"/>
          <w:highlight w:val="none"/>
        </w:rPr>
        <w:t>)</w:t>
      </w:r>
      <w:r>
        <w:rPr>
          <w:rFonts w:hint="eastAsia" w:ascii="宋体" w:hAnsi="宋体" w:cs="宋体"/>
          <w:color w:val="auto"/>
          <w:szCs w:val="21"/>
          <w:highlight w:val="none"/>
        </w:rPr>
        <w:t>；招标文件每份售价</w:t>
      </w:r>
      <w:r>
        <w:rPr>
          <w:rFonts w:ascii="宋体" w:hAnsi="宋体" w:cs="宋体"/>
          <w:color w:val="auto"/>
          <w:szCs w:val="21"/>
          <w:highlight w:val="none"/>
        </w:rPr>
        <w:t>200</w:t>
      </w:r>
      <w:r>
        <w:rPr>
          <w:rFonts w:hint="eastAsia" w:ascii="宋体" w:hAnsi="宋体" w:cs="宋体"/>
          <w:color w:val="auto"/>
          <w:szCs w:val="21"/>
          <w:highlight w:val="none"/>
        </w:rPr>
        <w:t>元。售后不退，若需邮寄，请加付邮寄费</w:t>
      </w:r>
      <w:r>
        <w:rPr>
          <w:rFonts w:ascii="宋体" w:hAnsi="宋体" w:cs="宋体"/>
          <w:color w:val="auto"/>
          <w:szCs w:val="21"/>
          <w:highlight w:val="none"/>
        </w:rPr>
        <w:t>50</w:t>
      </w:r>
      <w:r>
        <w:rPr>
          <w:rFonts w:hint="eastAsia" w:ascii="宋体" w:hAnsi="宋体" w:cs="宋体"/>
          <w:color w:val="auto"/>
          <w:szCs w:val="21"/>
          <w:highlight w:val="none"/>
        </w:rPr>
        <w:t>元。对邮寄过程中可能发生的延误或丢失，招标代理机构概不负责。</w:t>
      </w:r>
    </w:p>
    <w:p>
      <w:pPr>
        <w:spacing w:line="440" w:lineRule="exact"/>
        <w:ind w:firstLine="420" w:firstLineChars="200"/>
        <w:rPr>
          <w:rFonts w:ascii="宋体"/>
          <w:bCs/>
          <w:color w:val="auto"/>
          <w:szCs w:val="21"/>
          <w:highlight w:val="none"/>
        </w:rPr>
      </w:pPr>
      <w:r>
        <w:rPr>
          <w:rFonts w:hint="eastAsia" w:ascii="宋体" w:hAnsi="宋体"/>
          <w:bCs/>
          <w:color w:val="auto"/>
          <w:szCs w:val="21"/>
          <w:highlight w:val="none"/>
        </w:rPr>
        <w:t>八、购买招标文件费用、缴纳投标保证金、中标服务费等款项汇至以下账户：</w:t>
      </w:r>
    </w:p>
    <w:p>
      <w:pPr>
        <w:spacing w:line="440" w:lineRule="exact"/>
        <w:ind w:firstLine="840" w:firstLineChars="400"/>
        <w:rPr>
          <w:rFonts w:ascii="宋体"/>
          <w:bCs/>
          <w:color w:val="auto"/>
          <w:szCs w:val="21"/>
          <w:highlight w:val="none"/>
        </w:rPr>
      </w:pPr>
      <w:r>
        <w:rPr>
          <w:rFonts w:hint="eastAsia" w:ascii="宋体" w:hAnsi="宋体"/>
          <w:bCs/>
          <w:color w:val="auto"/>
          <w:szCs w:val="21"/>
          <w:highlight w:val="none"/>
        </w:rPr>
        <w:t>开户行：泉州农村商业银行股份有限公司营业部，</w:t>
      </w:r>
    </w:p>
    <w:p>
      <w:pPr>
        <w:spacing w:line="440" w:lineRule="exact"/>
        <w:ind w:firstLine="840" w:firstLineChars="400"/>
        <w:rPr>
          <w:rFonts w:ascii="宋体"/>
          <w:bCs/>
          <w:color w:val="auto"/>
          <w:szCs w:val="21"/>
          <w:highlight w:val="none"/>
        </w:rPr>
      </w:pPr>
      <w:r>
        <w:rPr>
          <w:rFonts w:hint="eastAsia" w:ascii="宋体" w:hAnsi="宋体"/>
          <w:bCs/>
          <w:color w:val="auto"/>
          <w:szCs w:val="21"/>
          <w:highlight w:val="none"/>
        </w:rPr>
        <w:t>户名：福建诚信招标有限公司，账号：</w:t>
      </w:r>
      <w:r>
        <w:rPr>
          <w:rFonts w:ascii="宋体" w:hAnsi="宋体"/>
          <w:bCs/>
          <w:color w:val="auto"/>
          <w:szCs w:val="21"/>
          <w:highlight w:val="none"/>
        </w:rPr>
        <w:t>9070210010010001407810</w:t>
      </w:r>
      <w:r>
        <w:rPr>
          <w:rFonts w:hint="eastAsia" w:ascii="宋体" w:hAnsi="宋体"/>
          <w:bCs/>
          <w:color w:val="auto"/>
          <w:szCs w:val="21"/>
          <w:highlight w:val="none"/>
        </w:rPr>
        <w:t>。</w:t>
      </w:r>
    </w:p>
    <w:p>
      <w:pPr>
        <w:spacing w:line="420" w:lineRule="exact"/>
        <w:ind w:firstLine="420" w:firstLineChars="200"/>
        <w:rPr>
          <w:rFonts w:ascii="宋体"/>
          <w:color w:val="auto"/>
          <w:szCs w:val="21"/>
          <w:highlight w:val="none"/>
        </w:rPr>
      </w:pPr>
      <w:r>
        <w:rPr>
          <w:rFonts w:hint="eastAsia" w:ascii="宋体" w:hAnsi="宋体"/>
          <w:bCs/>
          <w:color w:val="auto"/>
          <w:szCs w:val="21"/>
          <w:highlight w:val="none"/>
        </w:rPr>
        <w:t>九</w:t>
      </w:r>
      <w:r>
        <w:rPr>
          <w:rFonts w:hint="eastAsia" w:ascii="宋体" w:hAnsi="宋体"/>
          <w:color w:val="auto"/>
          <w:szCs w:val="21"/>
          <w:highlight w:val="none"/>
        </w:rPr>
        <w:t>、提交投标文件截止时间：</w:t>
      </w:r>
      <w:r>
        <w:rPr>
          <w:rFonts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11</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w:t>
      </w:r>
      <w:r>
        <w:rPr>
          <w:rFonts w:ascii="宋体" w:hAnsi="宋体"/>
          <w:color w:val="auto"/>
          <w:szCs w:val="21"/>
          <w:highlight w:val="none"/>
          <w:u w:val="single"/>
        </w:rPr>
        <w:t>30</w:t>
      </w:r>
      <w:r>
        <w:rPr>
          <w:rFonts w:hint="eastAsia" w:ascii="宋体" w:hAnsi="宋体"/>
          <w:color w:val="auto"/>
          <w:szCs w:val="21"/>
          <w:highlight w:val="none"/>
        </w:rPr>
        <w:t>时</w:t>
      </w:r>
      <w:r>
        <w:rPr>
          <w:rFonts w:ascii="宋体" w:hAnsi="宋体"/>
          <w:color w:val="auto"/>
          <w:szCs w:val="21"/>
          <w:highlight w:val="none"/>
        </w:rPr>
        <w:t>(</w:t>
      </w:r>
      <w:r>
        <w:rPr>
          <w:rFonts w:hint="eastAsia" w:ascii="宋体" w:hAnsi="宋体"/>
          <w:color w:val="auto"/>
          <w:szCs w:val="21"/>
          <w:highlight w:val="none"/>
        </w:rPr>
        <w:t>北京时间</w:t>
      </w:r>
      <w:r>
        <w:rPr>
          <w:rFonts w:ascii="宋体" w:hAnsi="宋体"/>
          <w:color w:val="auto"/>
          <w:szCs w:val="21"/>
          <w:highlight w:val="none"/>
        </w:rPr>
        <w:t>)</w:t>
      </w:r>
      <w:r>
        <w:rPr>
          <w:rFonts w:hint="eastAsia" w:ascii="宋体" w:hAnsi="宋体"/>
          <w:color w:val="auto"/>
          <w:szCs w:val="21"/>
          <w:highlight w:val="none"/>
        </w:rPr>
        <w:t>。届时请投标代表出席开标会，逾期送达或不符合招标文件规定的投标文件恕不接受。</w:t>
      </w:r>
    </w:p>
    <w:p>
      <w:pPr>
        <w:spacing w:line="420" w:lineRule="exact"/>
        <w:ind w:firstLine="420" w:firstLineChars="200"/>
        <w:rPr>
          <w:rFonts w:ascii="宋体"/>
          <w:color w:val="auto"/>
          <w:szCs w:val="21"/>
          <w:highlight w:val="none"/>
        </w:rPr>
      </w:pPr>
      <w:r>
        <w:rPr>
          <w:rFonts w:hint="eastAsia" w:ascii="宋体" w:hAnsi="宋体"/>
          <w:color w:val="auto"/>
          <w:szCs w:val="21"/>
          <w:highlight w:val="none"/>
        </w:rPr>
        <w:t>十、开标时间：</w:t>
      </w:r>
      <w:r>
        <w:rPr>
          <w:rFonts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11</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w:t>
      </w:r>
      <w:r>
        <w:rPr>
          <w:rFonts w:ascii="宋体" w:hAnsi="宋体"/>
          <w:color w:val="auto"/>
          <w:szCs w:val="21"/>
          <w:highlight w:val="none"/>
          <w:u w:val="single"/>
        </w:rPr>
        <w:t>30</w:t>
      </w:r>
      <w:r>
        <w:rPr>
          <w:rFonts w:hint="eastAsia" w:ascii="宋体" w:hAnsi="宋体"/>
          <w:color w:val="auto"/>
          <w:szCs w:val="21"/>
          <w:highlight w:val="none"/>
        </w:rPr>
        <w:t>时</w:t>
      </w:r>
      <w:r>
        <w:rPr>
          <w:rFonts w:ascii="宋体" w:hAnsi="宋体"/>
          <w:color w:val="auto"/>
          <w:szCs w:val="21"/>
          <w:highlight w:val="none"/>
        </w:rPr>
        <w:t>(</w:t>
      </w:r>
      <w:r>
        <w:rPr>
          <w:rFonts w:hint="eastAsia" w:ascii="宋体" w:hAnsi="宋体"/>
          <w:color w:val="auto"/>
          <w:szCs w:val="21"/>
          <w:highlight w:val="none"/>
        </w:rPr>
        <w:t>北京时间</w:t>
      </w:r>
      <w:r>
        <w:rPr>
          <w:rFonts w:ascii="宋体" w:hAnsi="宋体"/>
          <w:color w:val="auto"/>
          <w:szCs w:val="21"/>
          <w:highlight w:val="none"/>
        </w:rPr>
        <w:t>)</w:t>
      </w:r>
    </w:p>
    <w:p>
      <w:pPr>
        <w:spacing w:line="420" w:lineRule="exact"/>
        <w:ind w:firstLine="420" w:firstLineChars="200"/>
        <w:rPr>
          <w:rFonts w:ascii="宋体"/>
          <w:color w:val="auto"/>
          <w:szCs w:val="21"/>
          <w:highlight w:val="none"/>
        </w:rPr>
      </w:pPr>
      <w:r>
        <w:rPr>
          <w:rFonts w:hint="eastAsia" w:ascii="宋体" w:hAnsi="宋体"/>
          <w:color w:val="auto"/>
          <w:szCs w:val="21"/>
          <w:highlight w:val="none"/>
        </w:rPr>
        <w:t>十一、招标文件发售、递交及开标地点：福建诚信招标有限公司（</w:t>
      </w:r>
      <w:bookmarkStart w:id="225" w:name="_GoBack"/>
      <w:bookmarkEnd w:id="225"/>
      <w:r>
        <w:rPr>
          <w:rFonts w:hint="eastAsia" w:ascii="宋体" w:hAnsi="宋体"/>
          <w:color w:val="auto"/>
          <w:szCs w:val="21"/>
          <w:highlight w:val="none"/>
        </w:rPr>
        <w:t>地址：泉州市丰泽区通港西街仁建产业园中渌大厦二楼（东海泰禾广场正对面））</w:t>
      </w:r>
    </w:p>
    <w:p>
      <w:pPr>
        <w:spacing w:line="420" w:lineRule="exact"/>
        <w:ind w:firstLine="420" w:firstLineChars="200"/>
        <w:rPr>
          <w:rFonts w:ascii="宋体"/>
          <w:color w:val="auto"/>
          <w:szCs w:val="21"/>
          <w:highlight w:val="none"/>
        </w:rPr>
      </w:pPr>
      <w:r>
        <w:rPr>
          <w:rFonts w:hint="eastAsia" w:ascii="宋体" w:hAnsi="宋体"/>
          <w:color w:val="auto"/>
          <w:szCs w:val="21"/>
          <w:highlight w:val="none"/>
        </w:rPr>
        <w:t>十二、凡对本次招标有疑义的，请以信函、电话、传真或来人与我司招标部联系，联系人：小林，联系电话：</w:t>
      </w:r>
      <w:r>
        <w:rPr>
          <w:rFonts w:ascii="宋体" w:hAnsi="宋体"/>
          <w:color w:val="auto"/>
          <w:szCs w:val="21"/>
          <w:highlight w:val="none"/>
        </w:rPr>
        <w:t>0595-22507198</w:t>
      </w:r>
      <w:r>
        <w:rPr>
          <w:rFonts w:hint="eastAsia" w:ascii="宋体" w:hAnsi="宋体"/>
          <w:color w:val="auto"/>
          <w:szCs w:val="21"/>
          <w:highlight w:val="none"/>
        </w:rPr>
        <w:t>、</w:t>
      </w:r>
      <w:r>
        <w:rPr>
          <w:rFonts w:ascii="宋体" w:hAnsi="宋体"/>
          <w:color w:val="auto"/>
          <w:szCs w:val="21"/>
          <w:highlight w:val="none"/>
        </w:rPr>
        <w:t>22507298</w:t>
      </w:r>
      <w:r>
        <w:rPr>
          <w:rFonts w:hint="eastAsia" w:ascii="宋体" w:hAnsi="宋体"/>
          <w:color w:val="auto"/>
          <w:szCs w:val="21"/>
          <w:highlight w:val="none"/>
        </w:rPr>
        <w:t>（总机），传真：</w:t>
      </w:r>
      <w:r>
        <w:rPr>
          <w:rFonts w:ascii="宋体" w:hAnsi="宋体"/>
          <w:color w:val="auto"/>
          <w:szCs w:val="21"/>
          <w:highlight w:val="none"/>
        </w:rPr>
        <w:t>0595-22507398</w:t>
      </w:r>
      <w:r>
        <w:rPr>
          <w:rFonts w:hint="eastAsia" w:ascii="宋体" w:hAnsi="宋体"/>
          <w:color w:val="auto"/>
          <w:szCs w:val="21"/>
          <w:highlight w:val="none"/>
        </w:rPr>
        <w:t>，邮箱：</w:t>
      </w:r>
      <w:r>
        <w:rPr>
          <w:color w:val="auto"/>
          <w:highlight w:val="none"/>
        </w:rPr>
        <w:t>fjcxzb@163.com</w:t>
      </w:r>
      <w:r>
        <w:rPr>
          <w:rFonts w:hint="eastAsia"/>
          <w:color w:val="auto"/>
          <w:highlight w:val="none"/>
        </w:rPr>
        <w:t>。采购单位联</w:t>
      </w:r>
      <w:r>
        <w:rPr>
          <w:rFonts w:hint="eastAsia" w:ascii="宋体" w:hAnsi="宋体"/>
          <w:color w:val="auto"/>
          <w:szCs w:val="21"/>
          <w:highlight w:val="none"/>
        </w:rPr>
        <w:t>系人：陈老师</w:t>
      </w:r>
      <w:r>
        <w:rPr>
          <w:rFonts w:ascii="宋体" w:hAnsi="宋体"/>
          <w:color w:val="auto"/>
          <w:szCs w:val="21"/>
          <w:highlight w:val="none"/>
        </w:rPr>
        <w:t>0595-22919532</w:t>
      </w:r>
      <w:r>
        <w:rPr>
          <w:rFonts w:hint="eastAsia" w:ascii="宋体" w:hAnsi="宋体"/>
          <w:color w:val="auto"/>
          <w:szCs w:val="21"/>
          <w:highlight w:val="none"/>
        </w:rPr>
        <w:t>。</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十三、公告内容发布于中国政府采购网（</w:t>
      </w:r>
      <w:r>
        <w:rPr>
          <w:rFonts w:ascii="宋体" w:hAnsi="宋体"/>
          <w:color w:val="auto"/>
          <w:szCs w:val="21"/>
          <w:highlight w:val="none"/>
        </w:rPr>
        <w:t>http://www.ccgp.gov.cn</w:t>
      </w:r>
      <w:r>
        <w:rPr>
          <w:rFonts w:hint="eastAsia" w:ascii="宋体" w:hAnsi="宋体"/>
          <w:color w:val="auto"/>
          <w:szCs w:val="21"/>
          <w:highlight w:val="none"/>
        </w:rPr>
        <w:t>）。</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十四、参照《中华人民共和国政府采购法》第五十二条规定，供应商认为采购文件、采购过程和中标结果使自己的权益受到损害的，可根据中华人民共和国国务院令第</w:t>
      </w:r>
      <w:r>
        <w:rPr>
          <w:rFonts w:ascii="宋体" w:hAnsi="宋体"/>
          <w:color w:val="auto"/>
          <w:szCs w:val="21"/>
          <w:highlight w:val="none"/>
        </w:rPr>
        <w:t>658</w:t>
      </w:r>
      <w:r>
        <w:rPr>
          <w:rFonts w:hint="eastAsia" w:ascii="宋体" w:hAnsi="宋体"/>
          <w:color w:val="auto"/>
          <w:szCs w:val="21"/>
          <w:highlight w:val="none"/>
        </w:rPr>
        <w:t>号令《中华人民共和国政府采购法实施条例》第五十三条提出质疑：对采购文件质疑的，可以在收到采购文件之日或者采购文件公告期限届满之日提出；对采购过程质疑的，可以在各采购程序环节结束之日提出；对中标结果质疑的，可以在中标结果公告期限届满之日提出；均以书面形式向采购人提出质疑澄清，口头质疑不予接受。</w:t>
      </w:r>
    </w:p>
    <w:p>
      <w:pPr>
        <w:spacing w:line="440" w:lineRule="exact"/>
        <w:ind w:firstLine="420" w:firstLineChars="200"/>
        <w:rPr>
          <w:rFonts w:ascii="宋体"/>
          <w:color w:val="auto"/>
          <w:szCs w:val="21"/>
          <w:highlight w:val="none"/>
        </w:rPr>
      </w:pPr>
    </w:p>
    <w:p>
      <w:pPr>
        <w:spacing w:line="420" w:lineRule="exact"/>
        <w:ind w:right="238" w:firstLine="5464" w:firstLineChars="2592"/>
        <w:jc w:val="right"/>
        <w:rPr>
          <w:rFonts w:ascii="宋体"/>
          <w:b/>
          <w:bCs/>
          <w:color w:val="auto"/>
          <w:szCs w:val="21"/>
          <w:highlight w:val="none"/>
        </w:rPr>
      </w:pPr>
      <w:r>
        <w:rPr>
          <w:rFonts w:hint="eastAsia" w:ascii="宋体" w:hAnsi="宋体"/>
          <w:b/>
          <w:bCs/>
          <w:color w:val="auto"/>
          <w:szCs w:val="21"/>
          <w:highlight w:val="none"/>
        </w:rPr>
        <w:t>福建诚信招标有限公司</w:t>
      </w:r>
    </w:p>
    <w:p>
      <w:pPr>
        <w:wordWrap w:val="0"/>
        <w:spacing w:line="420" w:lineRule="exact"/>
        <w:ind w:right="238" w:firstLine="5367" w:firstLineChars="2546"/>
        <w:jc w:val="right"/>
        <w:rPr>
          <w:rFonts w:ascii="宋体"/>
          <w:b/>
          <w:color w:val="auto"/>
          <w:kern w:val="24"/>
          <w:szCs w:val="21"/>
          <w:highlight w:val="none"/>
        </w:rPr>
      </w:pPr>
      <w:r>
        <w:rPr>
          <w:rFonts w:hint="eastAsia" w:ascii="宋体" w:hAnsi="宋体"/>
          <w:b/>
          <w:bCs/>
          <w:color w:val="auto"/>
          <w:szCs w:val="21"/>
          <w:highlight w:val="none"/>
        </w:rPr>
        <w:t>二</w:t>
      </w:r>
      <w:r>
        <w:rPr>
          <w:rFonts w:ascii="宋体" w:hAnsi="宋体"/>
          <w:b/>
          <w:bCs/>
          <w:color w:val="auto"/>
          <w:szCs w:val="21"/>
          <w:highlight w:val="none"/>
        </w:rPr>
        <w:t>O</w:t>
      </w:r>
      <w:r>
        <w:rPr>
          <w:rFonts w:hint="eastAsia" w:ascii="宋体" w:hAnsi="宋体"/>
          <w:b/>
          <w:bCs/>
          <w:color w:val="auto"/>
          <w:szCs w:val="21"/>
          <w:highlight w:val="none"/>
        </w:rPr>
        <w:t>二</w:t>
      </w:r>
      <w:r>
        <w:rPr>
          <w:rFonts w:ascii="宋体" w:hAnsi="宋体"/>
          <w:b/>
          <w:bCs/>
          <w:color w:val="auto"/>
          <w:szCs w:val="21"/>
          <w:highlight w:val="none"/>
        </w:rPr>
        <w:t>O</w:t>
      </w:r>
      <w:r>
        <w:rPr>
          <w:rFonts w:hint="eastAsia" w:ascii="宋体" w:hAnsi="宋体"/>
          <w:b/>
          <w:bCs/>
          <w:color w:val="auto"/>
          <w:szCs w:val="21"/>
          <w:highlight w:val="none"/>
        </w:rPr>
        <w:t>年</w:t>
      </w:r>
      <w:r>
        <w:rPr>
          <w:rFonts w:hint="eastAsia" w:ascii="宋体" w:hAnsi="宋体"/>
          <w:b/>
          <w:bCs/>
          <w:color w:val="auto"/>
          <w:szCs w:val="21"/>
          <w:highlight w:val="none"/>
          <w:lang w:eastAsia="zh-CN"/>
        </w:rPr>
        <w:t>十</w:t>
      </w:r>
      <w:r>
        <w:rPr>
          <w:rFonts w:hint="eastAsia" w:ascii="宋体" w:hAnsi="宋体"/>
          <w:b/>
          <w:bCs/>
          <w:color w:val="auto"/>
          <w:szCs w:val="21"/>
          <w:highlight w:val="none"/>
        </w:rPr>
        <w:t>月</w:t>
      </w:r>
      <w:r>
        <w:rPr>
          <w:rFonts w:hint="eastAsia" w:ascii="宋体" w:hAnsi="宋体"/>
          <w:b/>
          <w:bCs/>
          <w:color w:val="auto"/>
          <w:szCs w:val="21"/>
          <w:highlight w:val="none"/>
          <w:lang w:eastAsia="zh-CN"/>
        </w:rPr>
        <w:t>十九</w:t>
      </w:r>
      <w:r>
        <w:rPr>
          <w:rFonts w:hint="eastAsia" w:ascii="宋体" w:hAnsi="宋体"/>
          <w:b/>
          <w:bCs/>
          <w:color w:val="auto"/>
          <w:szCs w:val="21"/>
          <w:highlight w:val="none"/>
        </w:rPr>
        <w:t>日</w:t>
      </w:r>
    </w:p>
    <w:p>
      <w:pPr>
        <w:spacing w:line="400" w:lineRule="exact"/>
        <w:ind w:firstLine="2709" w:firstLineChars="1285"/>
        <w:rPr>
          <w:rFonts w:ascii="宋体"/>
          <w:b/>
          <w:color w:val="auto"/>
          <w:kern w:val="24"/>
          <w:szCs w:val="21"/>
          <w:highlight w:val="none"/>
        </w:rPr>
      </w:pPr>
    </w:p>
    <w:p>
      <w:pPr>
        <w:pStyle w:val="2"/>
        <w:rPr>
          <w:color w:val="auto"/>
          <w:highlight w:val="none"/>
        </w:rPr>
      </w:pPr>
    </w:p>
    <w:p>
      <w:pPr>
        <w:spacing w:line="400" w:lineRule="exact"/>
        <w:rPr>
          <w:rFonts w:ascii="宋体"/>
          <w:b/>
          <w:color w:val="auto"/>
          <w:sz w:val="32"/>
          <w:szCs w:val="32"/>
          <w:highlight w:val="none"/>
        </w:rPr>
      </w:pPr>
      <w:bookmarkStart w:id="2" w:name="_Toc134733481"/>
      <w:bookmarkStart w:id="3" w:name="_Toc145132053"/>
      <w:r>
        <w:rPr>
          <w:rFonts w:hint="eastAsia" w:ascii="宋体" w:hAnsi="宋体"/>
          <w:b/>
          <w:color w:val="auto"/>
          <w:sz w:val="32"/>
          <w:szCs w:val="32"/>
          <w:highlight w:val="none"/>
        </w:rPr>
        <w:t>附：</w:t>
      </w:r>
    </w:p>
    <w:p>
      <w:pPr>
        <w:spacing w:line="400" w:lineRule="exact"/>
        <w:jc w:val="center"/>
        <w:outlineLvl w:val="0"/>
        <w:rPr>
          <w:rFonts w:ascii="宋体"/>
          <w:b/>
          <w:color w:val="auto"/>
          <w:sz w:val="28"/>
          <w:szCs w:val="28"/>
          <w:highlight w:val="none"/>
        </w:rPr>
      </w:pPr>
      <w:bookmarkStart w:id="4" w:name="_Toc32464"/>
      <w:bookmarkStart w:id="5" w:name="_Toc134733480"/>
      <w:bookmarkStart w:id="6" w:name="_Toc22704"/>
      <w:bookmarkStart w:id="7" w:name="_Toc3335"/>
      <w:bookmarkStart w:id="8" w:name="_Toc19105132"/>
      <w:r>
        <w:rPr>
          <w:rFonts w:hint="eastAsia" w:ascii="宋体" w:hAnsi="宋体"/>
          <w:b/>
          <w:color w:val="auto"/>
          <w:sz w:val="28"/>
          <w:szCs w:val="28"/>
          <w:highlight w:val="none"/>
        </w:rPr>
        <w:t>招标货物（服务）一览表</w:t>
      </w:r>
      <w:bookmarkEnd w:id="4"/>
      <w:bookmarkEnd w:id="5"/>
      <w:bookmarkEnd w:id="6"/>
      <w:bookmarkEnd w:id="7"/>
      <w:bookmarkEnd w:id="8"/>
    </w:p>
    <w:p>
      <w:pPr>
        <w:spacing w:line="400" w:lineRule="exact"/>
        <w:jc w:val="center"/>
        <w:rPr>
          <w:rFonts w:ascii="宋体"/>
          <w:b/>
          <w:color w:val="auto"/>
          <w:sz w:val="28"/>
          <w:szCs w:val="28"/>
          <w:highlight w:val="none"/>
        </w:rPr>
      </w:pP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286"/>
        <w:gridCol w:w="1231"/>
        <w:gridCol w:w="36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60" w:type="dxa"/>
            <w:tcBorders>
              <w:top w:val="single" w:color="auto" w:sz="12" w:space="0"/>
            </w:tcBorders>
            <w:noWrap/>
            <w:vAlign w:val="center"/>
          </w:tcPr>
          <w:p>
            <w:pPr>
              <w:spacing w:line="320" w:lineRule="exact"/>
              <w:jc w:val="center"/>
              <w:rPr>
                <w:rFonts w:ascii="宋体"/>
                <w:b/>
                <w:color w:val="auto"/>
                <w:szCs w:val="21"/>
                <w:highlight w:val="none"/>
              </w:rPr>
            </w:pPr>
            <w:r>
              <w:rPr>
                <w:rFonts w:hint="eastAsia" w:ascii="宋体" w:hAnsi="宋体"/>
                <w:b/>
                <w:color w:val="auto"/>
                <w:szCs w:val="21"/>
                <w:highlight w:val="none"/>
              </w:rPr>
              <w:t>合同包号</w:t>
            </w:r>
          </w:p>
        </w:tc>
        <w:tc>
          <w:tcPr>
            <w:tcW w:w="3286" w:type="dxa"/>
            <w:tcBorders>
              <w:top w:val="single" w:color="auto" w:sz="12" w:space="0"/>
            </w:tcBorders>
            <w:noWrap/>
            <w:vAlign w:val="center"/>
          </w:tcPr>
          <w:p>
            <w:pPr>
              <w:tabs>
                <w:tab w:val="left" w:pos="1140"/>
              </w:tabs>
              <w:spacing w:line="320" w:lineRule="exact"/>
              <w:jc w:val="center"/>
              <w:rPr>
                <w:rFonts w:ascii="宋体"/>
                <w:b/>
                <w:color w:val="auto"/>
                <w:szCs w:val="21"/>
                <w:highlight w:val="none"/>
              </w:rPr>
            </w:pPr>
            <w:r>
              <w:rPr>
                <w:rFonts w:hint="eastAsia" w:ascii="宋体" w:hAnsi="宋体"/>
                <w:b/>
                <w:color w:val="auto"/>
                <w:szCs w:val="21"/>
                <w:highlight w:val="none"/>
              </w:rPr>
              <w:t>货物名称</w:t>
            </w:r>
          </w:p>
        </w:tc>
        <w:tc>
          <w:tcPr>
            <w:tcW w:w="1231" w:type="dxa"/>
            <w:tcBorders>
              <w:top w:val="single" w:color="auto" w:sz="12" w:space="0"/>
            </w:tcBorders>
            <w:noWrap/>
            <w:vAlign w:val="center"/>
          </w:tcPr>
          <w:p>
            <w:pPr>
              <w:tabs>
                <w:tab w:val="left" w:pos="1140"/>
              </w:tabs>
              <w:spacing w:line="320" w:lineRule="exact"/>
              <w:jc w:val="center"/>
              <w:rPr>
                <w:rFonts w:ascii="宋体"/>
                <w:b/>
                <w:color w:val="auto"/>
                <w:szCs w:val="21"/>
                <w:highlight w:val="none"/>
              </w:rPr>
            </w:pPr>
            <w:r>
              <w:rPr>
                <w:rFonts w:hint="eastAsia" w:ascii="宋体" w:hAnsi="宋体"/>
                <w:b/>
                <w:color w:val="auto"/>
                <w:szCs w:val="21"/>
                <w:highlight w:val="none"/>
              </w:rPr>
              <w:t>数量</w:t>
            </w:r>
          </w:p>
        </w:tc>
        <w:tc>
          <w:tcPr>
            <w:tcW w:w="3601" w:type="dxa"/>
            <w:tcBorders>
              <w:top w:val="single" w:color="auto" w:sz="12" w:space="0"/>
            </w:tcBorders>
            <w:noWrap/>
            <w:vAlign w:val="center"/>
          </w:tcPr>
          <w:p>
            <w:pPr>
              <w:tabs>
                <w:tab w:val="left" w:pos="1140"/>
              </w:tabs>
              <w:spacing w:line="320" w:lineRule="exact"/>
              <w:jc w:val="center"/>
              <w:rPr>
                <w:rFonts w:ascii="宋体"/>
                <w:b/>
                <w:color w:val="auto"/>
                <w:szCs w:val="21"/>
                <w:highlight w:val="none"/>
              </w:rPr>
            </w:pPr>
            <w:r>
              <w:rPr>
                <w:rFonts w:hint="eastAsia" w:ascii="宋体" w:hAnsi="宋体"/>
                <w:b/>
                <w:color w:val="auto"/>
                <w:szCs w:val="21"/>
                <w:highlight w:val="none"/>
              </w:rPr>
              <w:t>招标内容及技术要求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60" w:type="dxa"/>
            <w:noWrap/>
            <w:vAlign w:val="center"/>
          </w:tcPr>
          <w:p>
            <w:pPr>
              <w:spacing w:line="320" w:lineRule="exact"/>
              <w:jc w:val="center"/>
              <w:rPr>
                <w:rFonts w:ascii="宋体"/>
                <w:color w:val="auto"/>
                <w:szCs w:val="21"/>
                <w:highlight w:val="none"/>
              </w:rPr>
            </w:pPr>
            <w:r>
              <w:rPr>
                <w:rFonts w:hint="eastAsia" w:ascii="宋体" w:hAnsi="宋体"/>
                <w:color w:val="auto"/>
                <w:szCs w:val="21"/>
                <w:highlight w:val="none"/>
              </w:rPr>
              <w:t>一</w:t>
            </w:r>
          </w:p>
        </w:tc>
        <w:tc>
          <w:tcPr>
            <w:tcW w:w="3286" w:type="dxa"/>
            <w:noWrap/>
            <w:vAlign w:val="center"/>
          </w:tcPr>
          <w:p>
            <w:pPr>
              <w:spacing w:line="320" w:lineRule="exact"/>
              <w:jc w:val="center"/>
              <w:rPr>
                <w:rFonts w:ascii="宋体"/>
                <w:color w:val="auto"/>
                <w:szCs w:val="21"/>
                <w:highlight w:val="none"/>
              </w:rPr>
            </w:pPr>
            <w:r>
              <w:rPr>
                <w:rFonts w:hint="eastAsia" w:ascii="宋体" w:hAnsi="宋体"/>
                <w:color w:val="auto"/>
                <w:szCs w:val="21"/>
                <w:highlight w:val="none"/>
              </w:rPr>
              <w:t>创新创业学院三创综合服务平台采购</w:t>
            </w:r>
          </w:p>
        </w:tc>
        <w:tc>
          <w:tcPr>
            <w:tcW w:w="1231" w:type="dxa"/>
            <w:noWrap/>
            <w:vAlign w:val="center"/>
          </w:tcPr>
          <w:p>
            <w:pPr>
              <w:spacing w:line="320" w:lineRule="exact"/>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1套</w:t>
            </w:r>
          </w:p>
        </w:tc>
        <w:tc>
          <w:tcPr>
            <w:tcW w:w="3601" w:type="dxa"/>
            <w:noWrap/>
            <w:vAlign w:val="center"/>
          </w:tcPr>
          <w:p>
            <w:pPr>
              <w:spacing w:line="320" w:lineRule="exact"/>
              <w:jc w:val="center"/>
              <w:rPr>
                <w:rFonts w:ascii="宋体"/>
                <w:color w:val="auto"/>
                <w:szCs w:val="21"/>
                <w:highlight w:val="none"/>
              </w:rPr>
            </w:pPr>
            <w:r>
              <w:rPr>
                <w:rFonts w:hint="eastAsia" w:ascii="宋体" w:hAnsi="宋体"/>
                <w:color w:val="auto"/>
                <w:szCs w:val="21"/>
                <w:highlight w:val="none"/>
              </w:rPr>
              <w:t>详见本招标文件第二章第二部分</w:t>
            </w:r>
          </w:p>
        </w:tc>
      </w:tr>
    </w:tbl>
    <w:p>
      <w:pPr>
        <w:tabs>
          <w:tab w:val="left" w:pos="8360"/>
        </w:tabs>
        <w:snapToGrid w:val="0"/>
        <w:spacing w:line="440" w:lineRule="exact"/>
        <w:rPr>
          <w:rFonts w:ascii="宋体"/>
          <w:b/>
          <w:color w:val="auto"/>
          <w:szCs w:val="21"/>
          <w:highlight w:val="none"/>
        </w:rPr>
      </w:pPr>
      <w:r>
        <w:rPr>
          <w:rFonts w:hint="eastAsia" w:ascii="宋体" w:hAnsi="宋体"/>
          <w:b/>
          <w:color w:val="auto"/>
          <w:szCs w:val="21"/>
          <w:highlight w:val="none"/>
        </w:rPr>
        <w:t>备注：</w:t>
      </w:r>
    </w:p>
    <w:p>
      <w:pPr>
        <w:autoSpaceDE w:val="0"/>
        <w:autoSpaceDN w:val="0"/>
        <w:adjustRightInd w:val="0"/>
        <w:spacing w:line="44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、本项目为一个完整合同包，投标人投标时对同一合同包内所有品目号内容投标时必须完整。评标与授标以合同包为单位。</w:t>
      </w:r>
    </w:p>
    <w:p>
      <w:pPr>
        <w:autoSpaceDE w:val="0"/>
        <w:autoSpaceDN w:val="0"/>
        <w:adjustRightInd w:val="0"/>
        <w:spacing w:line="44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、中标人不得转包他人，若发现转包，采购人有权终止协议</w:t>
      </w:r>
      <w:r>
        <w:rPr>
          <w:rFonts w:ascii="宋体"/>
          <w:color w:val="auto"/>
          <w:szCs w:val="21"/>
          <w:highlight w:val="none"/>
        </w:rPr>
        <w:t>,</w:t>
      </w:r>
      <w:r>
        <w:rPr>
          <w:rFonts w:hint="eastAsia" w:ascii="宋体" w:hAnsi="宋体"/>
          <w:color w:val="auto"/>
          <w:szCs w:val="21"/>
          <w:highlight w:val="none"/>
        </w:rPr>
        <w:t>并由中标人承担相关责任。</w:t>
      </w:r>
    </w:p>
    <w:p>
      <w:pPr>
        <w:autoSpaceDE w:val="0"/>
        <w:autoSpaceDN w:val="0"/>
        <w:adjustRightInd w:val="0"/>
        <w:spacing w:line="44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、落实政策：</w:t>
      </w:r>
      <w:r>
        <w:rPr>
          <w:rFonts w:ascii="宋体" w:hAnsi="宋体"/>
          <w:color w:val="auto"/>
          <w:szCs w:val="21"/>
          <w:highlight w:val="none"/>
        </w:rPr>
        <w:t>(1)</w:t>
      </w:r>
      <w:r>
        <w:rPr>
          <w:rFonts w:hint="eastAsia" w:ascii="宋体" w:hAnsi="宋体"/>
          <w:color w:val="auto"/>
          <w:szCs w:val="21"/>
          <w:highlight w:val="none"/>
        </w:rPr>
        <w:t>进口产品：执行《政府采购进口产品管理办法》，本项目不允许进口产品参与投标。</w:t>
      </w:r>
      <w:r>
        <w:rPr>
          <w:rFonts w:ascii="宋体" w:hAnsi="宋体"/>
          <w:color w:val="auto"/>
          <w:szCs w:val="21"/>
          <w:highlight w:val="none"/>
        </w:rPr>
        <w:t>(2)</w:t>
      </w:r>
      <w:r>
        <w:rPr>
          <w:rFonts w:hint="eastAsia" w:ascii="宋体" w:hAnsi="宋体"/>
          <w:color w:val="auto"/>
          <w:szCs w:val="21"/>
          <w:highlight w:val="none"/>
        </w:rPr>
        <w:t>节能产品、环境标志产品：按照《财政部发展改革委生态环境部市场监管总局关于调整优化节能产品、环境标志产品政府采购执行机制的通知》（财库〔</w:t>
      </w:r>
      <w:r>
        <w:rPr>
          <w:rFonts w:ascii="宋体" w:hAnsi="宋体"/>
          <w:color w:val="auto"/>
          <w:szCs w:val="21"/>
          <w:highlight w:val="none"/>
        </w:rPr>
        <w:t>2019</w:t>
      </w: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号）、关于印发环境标志产品政府采购品目清单的通知（财库〔</w:t>
      </w:r>
      <w:r>
        <w:rPr>
          <w:rFonts w:ascii="宋体" w:hAnsi="宋体"/>
          <w:color w:val="auto"/>
          <w:szCs w:val="21"/>
          <w:highlight w:val="none"/>
        </w:rPr>
        <w:t>2019</w:t>
      </w:r>
      <w:r>
        <w:rPr>
          <w:rFonts w:hint="eastAsia" w:ascii="宋体" w:hAnsi="宋体"/>
          <w:color w:val="auto"/>
          <w:szCs w:val="21"/>
          <w:highlight w:val="none"/>
        </w:rPr>
        <w:t>〕</w:t>
      </w:r>
      <w:r>
        <w:rPr>
          <w:rFonts w:ascii="宋体" w:hAnsi="宋体"/>
          <w:color w:val="auto"/>
          <w:szCs w:val="21"/>
          <w:highlight w:val="none"/>
        </w:rPr>
        <w:t>18</w:t>
      </w:r>
      <w:r>
        <w:rPr>
          <w:rFonts w:hint="eastAsia" w:ascii="宋体" w:hAnsi="宋体"/>
          <w:color w:val="auto"/>
          <w:szCs w:val="21"/>
          <w:highlight w:val="none"/>
        </w:rPr>
        <w:t>号）、《关于印发节能产品政府采购品目清单的通知》（财库〔</w:t>
      </w:r>
      <w:r>
        <w:rPr>
          <w:rFonts w:ascii="宋体" w:hAnsi="宋体"/>
          <w:color w:val="auto"/>
          <w:szCs w:val="21"/>
          <w:highlight w:val="none"/>
        </w:rPr>
        <w:t>2019</w:t>
      </w:r>
      <w:r>
        <w:rPr>
          <w:rFonts w:hint="eastAsia" w:ascii="宋体" w:hAnsi="宋体"/>
          <w:color w:val="auto"/>
          <w:szCs w:val="21"/>
          <w:highlight w:val="none"/>
        </w:rPr>
        <w:t>〕</w:t>
      </w:r>
      <w:r>
        <w:rPr>
          <w:rFonts w:ascii="宋体" w:hAnsi="宋体"/>
          <w:color w:val="auto"/>
          <w:szCs w:val="21"/>
          <w:highlight w:val="none"/>
        </w:rPr>
        <w:t>19</w:t>
      </w:r>
      <w:r>
        <w:rPr>
          <w:rFonts w:hint="eastAsia" w:ascii="宋体" w:hAnsi="宋体"/>
          <w:color w:val="auto"/>
          <w:szCs w:val="21"/>
          <w:highlight w:val="none"/>
        </w:rPr>
        <w:t>号）、《市场监管总局关于发布参与实施政府采购节能产品、环境标志产品认证机构名录的公告》（</w:t>
      </w:r>
      <w:r>
        <w:rPr>
          <w:rFonts w:ascii="宋体" w:hAnsi="宋体"/>
          <w:color w:val="auto"/>
          <w:szCs w:val="21"/>
          <w:highlight w:val="none"/>
        </w:rPr>
        <w:t>2019</w:t>
      </w:r>
      <w:r>
        <w:rPr>
          <w:rFonts w:hint="eastAsia" w:ascii="宋体" w:hAnsi="宋体"/>
          <w:color w:val="auto"/>
          <w:szCs w:val="21"/>
          <w:highlight w:val="none"/>
        </w:rPr>
        <w:t>年第</w:t>
      </w:r>
      <w:r>
        <w:rPr>
          <w:rFonts w:ascii="宋体" w:hAnsi="宋体"/>
          <w:color w:val="auto"/>
          <w:szCs w:val="21"/>
          <w:highlight w:val="none"/>
        </w:rPr>
        <w:t>16</w:t>
      </w:r>
      <w:r>
        <w:rPr>
          <w:rFonts w:hint="eastAsia" w:ascii="宋体" w:hAnsi="宋体"/>
          <w:color w:val="auto"/>
          <w:szCs w:val="21"/>
          <w:highlight w:val="none"/>
        </w:rPr>
        <w:t>号）规定执行。</w:t>
      </w:r>
      <w:r>
        <w:rPr>
          <w:rFonts w:ascii="宋体" w:hAnsi="宋体"/>
          <w:color w:val="auto"/>
          <w:szCs w:val="21"/>
          <w:highlight w:val="none"/>
        </w:rPr>
        <w:t xml:space="preserve"> (3) </w:t>
      </w:r>
      <w:r>
        <w:rPr>
          <w:rFonts w:hint="eastAsia" w:ascii="宋体" w:hAnsi="宋体"/>
          <w:color w:val="auto"/>
          <w:szCs w:val="21"/>
          <w:highlight w:val="none"/>
        </w:rPr>
        <w:t>小型、微型企业：执行《政府采购促进中小企业发展暂行办法》。</w:t>
      </w:r>
      <w:r>
        <w:rPr>
          <w:rFonts w:ascii="宋体" w:hAnsi="宋体"/>
          <w:color w:val="auto"/>
          <w:szCs w:val="21"/>
          <w:highlight w:val="none"/>
        </w:rPr>
        <w:t xml:space="preserve">(4) </w:t>
      </w:r>
      <w:r>
        <w:rPr>
          <w:rFonts w:hint="eastAsia" w:ascii="宋体" w:hAnsi="宋体"/>
          <w:color w:val="auto"/>
          <w:szCs w:val="21"/>
          <w:highlight w:val="none"/>
        </w:rPr>
        <w:t>监狱企业：执行《关于政府采购支持监狱企业发展有关问题的通知》（财库【</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68</w:t>
      </w:r>
      <w:r>
        <w:rPr>
          <w:rFonts w:hint="eastAsia" w:ascii="宋体" w:hAnsi="宋体"/>
          <w:color w:val="auto"/>
          <w:szCs w:val="21"/>
          <w:highlight w:val="none"/>
        </w:rPr>
        <w:t>号）。</w:t>
      </w:r>
      <w:r>
        <w:rPr>
          <w:rFonts w:ascii="宋体" w:hAnsi="宋体"/>
          <w:color w:val="auto"/>
          <w:szCs w:val="21"/>
          <w:highlight w:val="none"/>
        </w:rPr>
        <w:t xml:space="preserve"> (5) </w:t>
      </w:r>
      <w:r>
        <w:rPr>
          <w:rFonts w:hint="eastAsia" w:ascii="宋体" w:hAnsi="宋体"/>
          <w:color w:val="auto"/>
          <w:szCs w:val="21"/>
          <w:highlight w:val="none"/>
        </w:rPr>
        <w:t>残疾人福利性单位：执行《关于促进残疾人就业政府采购政策的通知》（财库〔</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zCs w:val="21"/>
          <w:highlight w:val="none"/>
        </w:rPr>
        <w:t>号）。</w:t>
      </w:r>
      <w:r>
        <w:rPr>
          <w:rFonts w:ascii="宋体" w:hAnsi="宋体"/>
          <w:color w:val="auto"/>
          <w:szCs w:val="21"/>
          <w:highlight w:val="none"/>
        </w:rPr>
        <w:t>(6)</w:t>
      </w:r>
      <w:r>
        <w:rPr>
          <w:rFonts w:hint="eastAsia" w:ascii="宋体" w:hAnsi="宋体"/>
          <w:color w:val="auto"/>
          <w:szCs w:val="21"/>
          <w:highlight w:val="none"/>
        </w:rPr>
        <w:t>信用记录查询：执行《关于在政府采购活动中查询及使用信用记录有关问题的通知》（财库﹝</w:t>
      </w:r>
      <w:r>
        <w:rPr>
          <w:rFonts w:ascii="宋体" w:hAnsi="宋体"/>
          <w:color w:val="auto"/>
          <w:szCs w:val="21"/>
          <w:highlight w:val="none"/>
        </w:rPr>
        <w:t>2016</w:t>
      </w:r>
      <w:r>
        <w:rPr>
          <w:rFonts w:hint="eastAsia" w:ascii="宋体" w:hAnsi="宋体"/>
          <w:color w:val="auto"/>
          <w:szCs w:val="21"/>
          <w:highlight w:val="none"/>
        </w:rPr>
        <w:t>﹞</w:t>
      </w:r>
      <w:r>
        <w:rPr>
          <w:rFonts w:ascii="宋体" w:hAnsi="宋体"/>
          <w:color w:val="auto"/>
          <w:szCs w:val="21"/>
          <w:highlight w:val="none"/>
        </w:rPr>
        <w:t>125</w:t>
      </w:r>
      <w:r>
        <w:rPr>
          <w:rFonts w:hint="eastAsia" w:ascii="宋体" w:hAnsi="宋体"/>
          <w:color w:val="auto"/>
          <w:szCs w:val="21"/>
          <w:highlight w:val="none"/>
        </w:rPr>
        <w:t>号）。</w:t>
      </w:r>
    </w:p>
    <w:p>
      <w:pPr>
        <w:autoSpaceDE w:val="0"/>
        <w:autoSpaceDN w:val="0"/>
        <w:adjustRightInd w:val="0"/>
        <w:spacing w:line="440" w:lineRule="exact"/>
        <w:ind w:firstLine="417" w:firstLineChars="199"/>
        <w:rPr>
          <w:rFonts w:ascii="宋体"/>
          <w:color w:val="auto"/>
          <w:szCs w:val="21"/>
          <w:highlight w:val="none"/>
        </w:rPr>
      </w:pPr>
    </w:p>
    <w:p>
      <w:pPr>
        <w:pStyle w:val="2"/>
        <w:rPr>
          <w:rFonts w:ascii="宋体"/>
          <w:color w:val="auto"/>
          <w:szCs w:val="21"/>
          <w:highlight w:val="none"/>
        </w:rPr>
      </w:pPr>
    </w:p>
    <w:p>
      <w:pPr>
        <w:pStyle w:val="2"/>
        <w:rPr>
          <w:rFonts w:ascii="宋体"/>
          <w:color w:val="auto"/>
          <w:szCs w:val="21"/>
          <w:highlight w:val="none"/>
        </w:rPr>
      </w:pPr>
    </w:p>
    <w:p>
      <w:pPr>
        <w:pStyle w:val="2"/>
        <w:rPr>
          <w:rFonts w:ascii="宋体"/>
          <w:color w:val="auto"/>
          <w:szCs w:val="21"/>
          <w:highlight w:val="none"/>
        </w:rPr>
      </w:pPr>
    </w:p>
    <w:p>
      <w:pPr>
        <w:pStyle w:val="2"/>
        <w:rPr>
          <w:rFonts w:ascii="宋体"/>
          <w:color w:val="auto"/>
          <w:szCs w:val="21"/>
          <w:highlight w:val="none"/>
        </w:rPr>
      </w:pPr>
    </w:p>
    <w:p>
      <w:pPr>
        <w:adjustRightInd w:val="0"/>
        <w:snapToGrid w:val="0"/>
        <w:spacing w:line="440" w:lineRule="exact"/>
        <w:ind w:firstLine="308" w:firstLineChars="147"/>
        <w:rPr>
          <w:rFonts w:ascii="宋体"/>
          <w:color w:val="auto"/>
          <w:szCs w:val="21"/>
          <w:highlight w:val="none"/>
        </w:rPr>
      </w:pPr>
    </w:p>
    <w:bookmarkEnd w:id="2"/>
    <w:bookmarkEnd w:id="3"/>
    <w:p>
      <w:pPr>
        <w:adjustRightInd w:val="0"/>
        <w:snapToGrid w:val="0"/>
        <w:spacing w:line="400" w:lineRule="exact"/>
        <w:jc w:val="center"/>
        <w:outlineLvl w:val="0"/>
        <w:rPr>
          <w:b/>
          <w:color w:val="auto"/>
          <w:sz w:val="32"/>
          <w:szCs w:val="32"/>
          <w:highlight w:val="none"/>
        </w:rPr>
      </w:pPr>
      <w:bookmarkStart w:id="9" w:name="_Toc7606"/>
      <w:bookmarkStart w:id="10" w:name="_Toc11916"/>
      <w:bookmarkStart w:id="11" w:name="_Toc137375221"/>
      <w:bookmarkStart w:id="12" w:name="_Toc310420635"/>
      <w:bookmarkStart w:id="13" w:name="_Toc374094701"/>
      <w:r>
        <w:rPr>
          <w:rFonts w:hint="eastAsia"/>
          <w:b/>
          <w:color w:val="auto"/>
          <w:sz w:val="32"/>
          <w:szCs w:val="32"/>
          <w:highlight w:val="none"/>
        </w:rPr>
        <w:t>第二章</w:t>
      </w:r>
      <w:r>
        <w:rPr>
          <w:rFonts w:hint="eastAsia"/>
          <w:b/>
          <w:color w:val="auto"/>
          <w:sz w:val="32"/>
          <w:szCs w:val="32"/>
          <w:highlight w:val="none"/>
          <w:lang w:val="en-US" w:eastAsia="zh-CN"/>
        </w:rPr>
        <w:t xml:space="preserve">  </w:t>
      </w:r>
      <w:r>
        <w:rPr>
          <w:rFonts w:hint="eastAsia"/>
          <w:b/>
          <w:color w:val="auto"/>
          <w:sz w:val="32"/>
          <w:szCs w:val="32"/>
          <w:highlight w:val="none"/>
        </w:rPr>
        <w:t>招标内容及要求</w:t>
      </w:r>
      <w:bookmarkEnd w:id="9"/>
    </w:p>
    <w:p>
      <w:pPr>
        <w:pStyle w:val="2"/>
        <w:rPr>
          <w:color w:val="auto"/>
          <w:highlight w:val="none"/>
        </w:rPr>
      </w:pPr>
    </w:p>
    <w:p>
      <w:pPr>
        <w:numPr>
          <w:ilvl w:val="0"/>
          <w:numId w:val="1"/>
        </w:numPr>
        <w:adjustRightInd w:val="0"/>
        <w:snapToGrid w:val="0"/>
        <w:spacing w:line="440" w:lineRule="exact"/>
        <w:outlineLvl w:val="0"/>
        <w:rPr>
          <w:color w:val="auto"/>
          <w:highlight w:val="none"/>
        </w:rPr>
      </w:pPr>
      <w:bookmarkStart w:id="14" w:name="_Toc7862"/>
      <w:bookmarkStart w:id="15" w:name="_Toc476298206"/>
      <w:r>
        <w:rPr>
          <w:rFonts w:hint="eastAsia" w:ascii="宋体" w:hAnsi="宋体"/>
          <w:b/>
          <w:color w:val="auto"/>
          <w:szCs w:val="21"/>
          <w:highlight w:val="none"/>
        </w:rPr>
        <w:t>项目概况</w:t>
      </w:r>
      <w:bookmarkEnd w:id="14"/>
    </w:p>
    <w:p>
      <w:pPr>
        <w:pStyle w:val="2"/>
        <w:spacing w:line="440" w:lineRule="exact"/>
        <w:ind w:firstLine="420" w:firstLineChars="200"/>
        <w:rPr>
          <w:rFonts w:ascii="宋体"/>
          <w:b/>
          <w:color w:val="auto"/>
          <w:szCs w:val="21"/>
          <w:highlight w:val="none"/>
        </w:rPr>
      </w:pPr>
      <w:r>
        <w:rPr>
          <w:rFonts w:hint="eastAsia"/>
          <w:color w:val="auto"/>
          <w:sz w:val="21"/>
          <w:szCs w:val="21"/>
          <w:highlight w:val="none"/>
        </w:rPr>
        <w:t>根据《福建省教育厅关于开展省级创新创业创造教育示范院校和省级产创融合教育实践示范基地建设的通知》文件要求，示范院校应建设三创教育信息化平台，并将对示范院校建设进行动态跟踪、中期考评和组织验收。教务处（创新创业学院）拟采购三创综合服务平台，涵盖三创实训和学科赛事等模块，鼓励师生参与创新训练、虚拟创业，实现创新信息建档、创业数据可查、创造成果可溯。</w:t>
      </w:r>
    </w:p>
    <w:p>
      <w:pPr>
        <w:adjustRightInd w:val="0"/>
        <w:snapToGrid w:val="0"/>
        <w:spacing w:line="440" w:lineRule="exact"/>
        <w:outlineLvl w:val="0"/>
        <w:rPr>
          <w:rFonts w:ascii="宋体" w:cs="宋体"/>
          <w:b/>
          <w:bCs/>
          <w:color w:val="auto"/>
          <w:szCs w:val="21"/>
          <w:highlight w:val="none"/>
        </w:rPr>
      </w:pPr>
      <w:bookmarkStart w:id="16" w:name="_Toc20433"/>
      <w:r>
        <w:rPr>
          <w:rFonts w:hint="eastAsia" w:ascii="宋体" w:hAnsi="宋体"/>
          <w:b/>
          <w:color w:val="auto"/>
          <w:szCs w:val="21"/>
          <w:highlight w:val="none"/>
        </w:rPr>
        <w:t>二、</w:t>
      </w:r>
      <w:bookmarkEnd w:id="15"/>
      <w:r>
        <w:rPr>
          <w:rFonts w:hint="eastAsia" w:ascii="宋体" w:hAnsi="宋体" w:cs="宋体"/>
          <w:b/>
          <w:bCs/>
          <w:color w:val="auto"/>
          <w:szCs w:val="21"/>
          <w:highlight w:val="none"/>
        </w:rPr>
        <w:t>技术和服务要求</w:t>
      </w:r>
      <w:bookmarkEnd w:id="16"/>
    </w:p>
    <w:p>
      <w:pPr>
        <w:adjustRightInd w:val="0"/>
        <w:snapToGrid w:val="0"/>
        <w:spacing w:line="440" w:lineRule="exact"/>
        <w:outlineLvl w:val="0"/>
        <w:rPr>
          <w:color w:val="auto"/>
          <w:highlight w:val="none"/>
        </w:rPr>
      </w:pPr>
      <w:bookmarkStart w:id="17" w:name="_Toc30878"/>
      <w:r>
        <w:rPr>
          <w:rFonts w:hint="eastAsia" w:ascii="宋体" w:hAnsi="宋体"/>
          <w:b/>
          <w:color w:val="auto"/>
          <w:szCs w:val="21"/>
          <w:highlight w:val="none"/>
        </w:rPr>
        <w:t>（一）基本技术参数要求</w:t>
      </w:r>
      <w:bookmarkEnd w:id="17"/>
    </w:p>
    <w:tbl>
      <w:tblPr>
        <w:tblStyle w:val="39"/>
        <w:tblW w:w="95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336"/>
        <w:gridCol w:w="4822"/>
        <w:gridCol w:w="700"/>
        <w:gridCol w:w="751"/>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5" w:type="dxa"/>
            <w:noWrap/>
            <w:vAlign w:val="center"/>
          </w:tcPr>
          <w:p>
            <w:pPr>
              <w:spacing w:line="340" w:lineRule="exact"/>
              <w:jc w:val="center"/>
              <w:rPr>
                <w:rFonts w:ascii="宋体" w:cs="宋体"/>
                <w:b/>
                <w:color w:val="auto"/>
                <w:szCs w:val="21"/>
                <w:highlight w:val="none"/>
              </w:rPr>
            </w:pPr>
            <w:r>
              <w:rPr>
                <w:rFonts w:hint="eastAsia" w:ascii="宋体" w:hAnsi="宋体" w:cs="宋体"/>
                <w:b/>
                <w:color w:val="auto"/>
                <w:szCs w:val="21"/>
                <w:highlight w:val="none"/>
              </w:rPr>
              <w:t>品目号</w:t>
            </w:r>
          </w:p>
        </w:tc>
        <w:tc>
          <w:tcPr>
            <w:tcW w:w="1336" w:type="dxa"/>
            <w:noWrap/>
            <w:vAlign w:val="center"/>
          </w:tcPr>
          <w:p>
            <w:pPr>
              <w:spacing w:line="340" w:lineRule="exact"/>
              <w:jc w:val="center"/>
              <w:rPr>
                <w:rFonts w:ascii="宋体" w:cs="宋体"/>
                <w:b/>
                <w:color w:val="auto"/>
                <w:szCs w:val="21"/>
                <w:highlight w:val="none"/>
              </w:rPr>
            </w:pPr>
            <w:r>
              <w:rPr>
                <w:rFonts w:hint="eastAsia" w:ascii="宋体" w:hAnsi="宋体" w:cs="宋体"/>
                <w:b/>
                <w:color w:val="auto"/>
                <w:szCs w:val="21"/>
                <w:highlight w:val="none"/>
              </w:rPr>
              <w:t>商品名称</w:t>
            </w:r>
          </w:p>
        </w:tc>
        <w:tc>
          <w:tcPr>
            <w:tcW w:w="4822" w:type="dxa"/>
            <w:noWrap/>
            <w:vAlign w:val="center"/>
          </w:tcPr>
          <w:p>
            <w:pPr>
              <w:spacing w:line="340" w:lineRule="exact"/>
              <w:jc w:val="center"/>
              <w:rPr>
                <w:rFonts w:ascii="宋体" w:cs="宋体"/>
                <w:b/>
                <w:color w:val="auto"/>
                <w:szCs w:val="21"/>
                <w:highlight w:val="none"/>
              </w:rPr>
            </w:pPr>
            <w:r>
              <w:rPr>
                <w:rFonts w:hint="eastAsia" w:ascii="宋体" w:hAnsi="宋体" w:cs="宋体"/>
                <w:b/>
                <w:color w:val="auto"/>
                <w:szCs w:val="21"/>
                <w:highlight w:val="none"/>
              </w:rPr>
              <w:t>参数及规格</w:t>
            </w:r>
          </w:p>
        </w:tc>
        <w:tc>
          <w:tcPr>
            <w:tcW w:w="700" w:type="dxa"/>
            <w:noWrap/>
            <w:vAlign w:val="center"/>
          </w:tcPr>
          <w:p>
            <w:pPr>
              <w:spacing w:line="340" w:lineRule="exact"/>
              <w:jc w:val="center"/>
              <w:rPr>
                <w:rFonts w:ascii="宋体" w:cs="宋体"/>
                <w:b/>
                <w:color w:val="auto"/>
                <w:szCs w:val="21"/>
                <w:highlight w:val="none"/>
              </w:rPr>
            </w:pPr>
            <w:r>
              <w:rPr>
                <w:rFonts w:hint="eastAsia" w:ascii="宋体" w:hAnsi="宋体" w:cs="宋体"/>
                <w:b/>
                <w:color w:val="auto"/>
                <w:szCs w:val="21"/>
                <w:highlight w:val="none"/>
              </w:rPr>
              <w:t>单位</w:t>
            </w:r>
          </w:p>
        </w:tc>
        <w:tc>
          <w:tcPr>
            <w:tcW w:w="751" w:type="dxa"/>
            <w:noWrap/>
            <w:vAlign w:val="center"/>
          </w:tcPr>
          <w:p>
            <w:pPr>
              <w:spacing w:line="340" w:lineRule="exact"/>
              <w:jc w:val="center"/>
              <w:rPr>
                <w:rFonts w:ascii="宋体" w:cs="宋体"/>
                <w:b/>
                <w:color w:val="auto"/>
                <w:szCs w:val="21"/>
                <w:highlight w:val="none"/>
              </w:rPr>
            </w:pPr>
            <w:r>
              <w:rPr>
                <w:rFonts w:hint="eastAsia" w:ascii="宋体" w:hAnsi="宋体" w:cs="宋体"/>
                <w:b/>
                <w:color w:val="auto"/>
                <w:szCs w:val="21"/>
                <w:highlight w:val="none"/>
              </w:rPr>
              <w:t>数量</w:t>
            </w:r>
          </w:p>
        </w:tc>
        <w:tc>
          <w:tcPr>
            <w:tcW w:w="1117" w:type="dxa"/>
            <w:noWrap/>
            <w:vAlign w:val="center"/>
          </w:tcPr>
          <w:p>
            <w:pPr>
              <w:spacing w:line="340" w:lineRule="exact"/>
              <w:jc w:val="center"/>
              <w:rPr>
                <w:rFonts w:ascii="宋体" w:cs="宋体"/>
                <w:b/>
                <w:color w:val="auto"/>
                <w:szCs w:val="21"/>
                <w:highlight w:val="none"/>
              </w:rPr>
            </w:pPr>
            <w:r>
              <w:rPr>
                <w:rFonts w:hint="eastAsia" w:ascii="宋体" w:hAnsi="宋体" w:cs="宋体"/>
                <w:b/>
                <w:color w:val="auto"/>
                <w:szCs w:val="21"/>
                <w:highlight w:val="none"/>
              </w:rPr>
              <w:t>预算单价（元）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55" w:type="dxa"/>
            <w:noWrap/>
            <w:vAlign w:val="center"/>
          </w:tcPr>
          <w:p>
            <w:pPr>
              <w:widowControl/>
              <w:snapToGrid w:val="0"/>
              <w:spacing w:line="340" w:lineRule="exact"/>
              <w:jc w:val="center"/>
              <w:rPr>
                <w:rFonts w:ascii="宋体" w:cs="宋体"/>
                <w:color w:val="auto"/>
                <w:kern w:val="0"/>
                <w:szCs w:val="21"/>
                <w:highlight w:val="none"/>
              </w:rPr>
            </w:pPr>
            <w:r>
              <w:rPr>
                <w:rFonts w:ascii="宋体" w:hAnsi="宋体" w:cs="宋体"/>
                <w:color w:val="auto"/>
                <w:kern w:val="0"/>
                <w:szCs w:val="21"/>
                <w:highlight w:val="none"/>
              </w:rPr>
              <w:t>1-1</w:t>
            </w:r>
          </w:p>
        </w:tc>
        <w:tc>
          <w:tcPr>
            <w:tcW w:w="1336" w:type="dxa"/>
            <w:noWrap/>
            <w:vAlign w:val="center"/>
          </w:tcPr>
          <w:p>
            <w:pPr>
              <w:spacing w:line="340" w:lineRule="exact"/>
              <w:jc w:val="center"/>
              <w:rPr>
                <w:rFonts w:ascii="宋体" w:cs="宋体"/>
                <w:bCs/>
                <w:color w:val="auto"/>
                <w:szCs w:val="21"/>
                <w:highlight w:val="none"/>
              </w:rPr>
            </w:pPr>
            <w:r>
              <w:rPr>
                <w:rFonts w:hint="eastAsia" w:ascii="宋体" w:hAnsi="宋体" w:cs="宋体"/>
                <w:color w:val="auto"/>
                <w:kern w:val="0"/>
                <w:szCs w:val="21"/>
                <w:highlight w:val="none"/>
              </w:rPr>
              <w:t>三创综合服务门户</w:t>
            </w:r>
          </w:p>
        </w:tc>
        <w:tc>
          <w:tcPr>
            <w:tcW w:w="4822" w:type="dxa"/>
            <w:noWrap/>
            <w:vAlign w:val="center"/>
          </w:tcPr>
          <w:p>
            <w:pPr>
              <w:pStyle w:val="2"/>
              <w:spacing w:line="340" w:lineRule="exact"/>
              <w:rPr>
                <w:color w:val="auto"/>
                <w:highlight w:val="none"/>
              </w:rPr>
            </w:pP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功能定位：三创综合服务门户是学校三创信息系统介绍和三创实训和赛事管理快捷入口。</w:t>
            </w:r>
            <w:r>
              <w:rPr>
                <w:rFonts w:ascii="宋体" w:cs="宋体"/>
                <w:color w:val="auto"/>
                <w:kern w:val="2"/>
                <w:sz w:val="21"/>
                <w:szCs w:val="21"/>
                <w:highlight w:val="none"/>
              </w:rPr>
              <w:br w:type="textWrapping"/>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功能参数：（</w:t>
            </w:r>
            <w:r>
              <w:rPr>
                <w:rFonts w:ascii="宋体" w:hAnsi="宋体" w:cs="宋体"/>
                <w:color w:val="auto"/>
                <w:kern w:val="2"/>
                <w:sz w:val="21"/>
                <w:szCs w:val="21"/>
                <w:highlight w:val="none"/>
              </w:rPr>
              <w:t>1</w:t>
            </w:r>
            <w:r>
              <w:rPr>
                <w:rFonts w:hint="eastAsia" w:ascii="宋体" w:hAnsi="宋体" w:cs="宋体"/>
                <w:color w:val="auto"/>
                <w:kern w:val="2"/>
                <w:sz w:val="21"/>
                <w:szCs w:val="21"/>
                <w:highlight w:val="none"/>
              </w:rPr>
              <w:t>）根据学校实际需求，设置校级管理、二级学院管理和学生管理三个子系统。校级管理可以对二级学院和学生两个子系统进行管理，二级学院管理子系统可对学生系统进行管理。</w:t>
            </w:r>
            <w:r>
              <w:rPr>
                <w:rFonts w:ascii="宋体" w:cs="宋体"/>
                <w:color w:val="auto"/>
                <w:kern w:val="2"/>
                <w:sz w:val="21"/>
                <w:szCs w:val="21"/>
                <w:highlight w:val="none"/>
              </w:rPr>
              <w:br w:type="textWrapping"/>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2</w:t>
            </w:r>
            <w:r>
              <w:rPr>
                <w:rFonts w:hint="eastAsia" w:ascii="宋体" w:hAnsi="宋体" w:cs="宋体"/>
                <w:color w:val="auto"/>
                <w:kern w:val="2"/>
                <w:sz w:val="21"/>
                <w:szCs w:val="21"/>
                <w:highlight w:val="none"/>
              </w:rPr>
              <w:t>）校级管理权限包括①用户的添加、权限设置、删除、修改与查看。②基础信息维护③学生信息管理④教师信息管理⑤二级学院信息管理⑥班级信息管理⑦课程信息管理。</w:t>
            </w:r>
            <w:r>
              <w:rPr>
                <w:rFonts w:ascii="宋体" w:cs="宋体"/>
                <w:color w:val="auto"/>
                <w:kern w:val="2"/>
                <w:sz w:val="21"/>
                <w:szCs w:val="21"/>
                <w:highlight w:val="none"/>
              </w:rPr>
              <w:br w:type="textWrapping"/>
            </w:r>
            <w:r>
              <w:rPr>
                <w:rFonts w:hint="eastAsia" w:ascii="宋体" w:hAnsi="宋体" w:cs="宋体"/>
                <w:color w:val="auto"/>
                <w:kern w:val="2"/>
                <w:sz w:val="21"/>
                <w:szCs w:val="21"/>
                <w:highlight w:val="none"/>
              </w:rPr>
              <w:t>（</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）页面导航应有①用户信息②二级学院③班级管理④项目管理⑤导师管理⑥课程管理⑦线上直播⑧线上互动⑨消息中心。</w:t>
            </w:r>
          </w:p>
        </w:tc>
        <w:tc>
          <w:tcPr>
            <w:tcW w:w="700" w:type="dxa"/>
            <w:noWrap/>
            <w:vAlign w:val="center"/>
          </w:tcPr>
          <w:p>
            <w:pPr>
              <w:spacing w:line="340" w:lineRule="exact"/>
              <w:jc w:val="center"/>
              <w:rPr>
                <w:rFonts w:ascii="宋体" w:cs="宋体"/>
                <w:color w:val="auto"/>
                <w:szCs w:val="21"/>
                <w:highlight w:val="none"/>
              </w:rPr>
            </w:pPr>
            <w:r>
              <w:rPr>
                <w:rFonts w:hint="eastAsia" w:ascii="宋体" w:hAnsi="宋体" w:cs="宋体"/>
                <w:color w:val="auto"/>
                <w:szCs w:val="21"/>
                <w:highlight w:val="none"/>
              </w:rPr>
              <w:t>项</w:t>
            </w:r>
          </w:p>
        </w:tc>
        <w:tc>
          <w:tcPr>
            <w:tcW w:w="751" w:type="dxa"/>
            <w:noWrap/>
            <w:vAlign w:val="center"/>
          </w:tcPr>
          <w:p>
            <w:pPr>
              <w:spacing w:line="340" w:lineRule="exact"/>
              <w:jc w:val="center"/>
              <w:rPr>
                <w:rFonts w:ascii="宋体" w:cs="宋体"/>
                <w:bCs/>
                <w:color w:val="auto"/>
                <w:szCs w:val="21"/>
                <w:highlight w:val="none"/>
              </w:rPr>
            </w:pPr>
            <w:r>
              <w:rPr>
                <w:rFonts w:ascii="宋体" w:hAnsi="宋体" w:cs="宋体"/>
                <w:bCs/>
                <w:color w:val="auto"/>
                <w:szCs w:val="21"/>
                <w:highlight w:val="none"/>
              </w:rPr>
              <w:t>1</w:t>
            </w:r>
          </w:p>
        </w:tc>
        <w:tc>
          <w:tcPr>
            <w:tcW w:w="1117" w:type="dxa"/>
            <w:noWrap/>
            <w:vAlign w:val="center"/>
          </w:tcPr>
          <w:p>
            <w:pPr>
              <w:spacing w:line="340" w:lineRule="exact"/>
              <w:jc w:val="center"/>
              <w:rPr>
                <w:rFonts w:ascii="宋体" w:cs="宋体"/>
                <w:bCs/>
                <w:color w:val="auto"/>
                <w:szCs w:val="21"/>
                <w:highlight w:val="none"/>
              </w:rPr>
            </w:pPr>
            <w:r>
              <w:rPr>
                <w:rFonts w:ascii="宋体" w:hAnsi="宋体" w:cs="宋体"/>
                <w:bCs/>
                <w:color w:val="auto"/>
                <w:szCs w:val="21"/>
                <w:highlight w:val="none"/>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noWrap/>
            <w:vAlign w:val="center"/>
          </w:tcPr>
          <w:p>
            <w:pPr>
              <w:spacing w:line="340" w:lineRule="exact"/>
              <w:jc w:val="center"/>
              <w:rPr>
                <w:rFonts w:ascii="宋体" w:cs="宋体"/>
                <w:bCs/>
                <w:color w:val="auto"/>
                <w:szCs w:val="21"/>
                <w:highlight w:val="none"/>
              </w:rPr>
            </w:pPr>
            <w:r>
              <w:rPr>
                <w:rFonts w:ascii="宋体" w:hAnsi="宋体" w:cs="宋体"/>
                <w:color w:val="auto"/>
                <w:kern w:val="0"/>
                <w:szCs w:val="21"/>
                <w:highlight w:val="none"/>
              </w:rPr>
              <w:t>1-2</w:t>
            </w:r>
          </w:p>
        </w:tc>
        <w:tc>
          <w:tcPr>
            <w:tcW w:w="1336" w:type="dxa"/>
            <w:noWrap/>
            <w:vAlign w:val="center"/>
          </w:tcPr>
          <w:p>
            <w:pPr>
              <w:spacing w:line="340" w:lineRule="exact"/>
              <w:jc w:val="center"/>
              <w:rPr>
                <w:rFonts w:ascii="宋体" w:cs="宋体"/>
                <w:bCs/>
                <w:color w:val="auto"/>
                <w:szCs w:val="21"/>
                <w:highlight w:val="none"/>
              </w:rPr>
            </w:pPr>
            <w:r>
              <w:rPr>
                <w:rFonts w:hint="eastAsia" w:ascii="宋体" w:hAnsi="宋体" w:cs="宋体"/>
                <w:color w:val="auto"/>
                <w:kern w:val="0"/>
                <w:szCs w:val="21"/>
                <w:highlight w:val="none"/>
              </w:rPr>
              <w:t>三创实训模块</w:t>
            </w:r>
          </w:p>
        </w:tc>
        <w:tc>
          <w:tcPr>
            <w:tcW w:w="4822" w:type="dxa"/>
            <w:noWrap/>
            <w:vAlign w:val="center"/>
          </w:tcPr>
          <w:p>
            <w:pPr>
              <w:spacing w:line="340" w:lineRule="exact"/>
              <w:rPr>
                <w:rFonts w:ascii="宋体" w:cs="宋体"/>
                <w:bCs/>
                <w:color w:val="auto"/>
                <w:szCs w:val="21"/>
                <w:highlight w:val="none"/>
              </w:rPr>
            </w:pPr>
            <w:r>
              <w:rPr>
                <w:rFonts w:hint="eastAsia" w:ascii="宋体" w:hAnsi="宋体" w:cs="宋体"/>
                <w:color w:val="auto"/>
                <w:szCs w:val="21"/>
                <w:highlight w:val="none"/>
              </w:rPr>
              <w:t>三创实训模块是融合创新创业创造教学、学习和相关赛事的实训。通过“系统化、个性化、过程化”配套学校创新创业理论教学，依托三创实训平台开展实践教学，提供“创业团队组建、商业计划书撰写、项目路演”等一体化三创实训，服务大学生创新创业大赛项目质量提升。</w:t>
            </w:r>
            <w:r>
              <w:rPr>
                <w:rFonts w:ascii="宋体" w:cs="宋体"/>
                <w:color w:val="auto"/>
                <w:szCs w:val="21"/>
                <w:highlight w:val="none"/>
              </w:rPr>
              <w:br w:type="textWrapping"/>
            </w:r>
            <w:r>
              <w:rPr>
                <w:rFonts w:hint="eastAsia" w:ascii="宋体" w:hAnsi="宋体" w:cs="宋体"/>
                <w:color w:val="auto"/>
                <w:szCs w:val="21"/>
                <w:highlight w:val="none"/>
              </w:rPr>
              <w:t>功能需求：（</w:t>
            </w:r>
            <w:r>
              <w:rPr>
                <w:rFonts w:ascii="宋体" w:hAnsi="宋体" w:cs="宋体"/>
                <w:color w:val="auto"/>
                <w:szCs w:val="21"/>
                <w:highlight w:val="none"/>
              </w:rPr>
              <w:t>1</w:t>
            </w:r>
            <w:r>
              <w:rPr>
                <w:rFonts w:hint="eastAsia" w:ascii="宋体" w:hAnsi="宋体" w:cs="宋体"/>
                <w:color w:val="auto"/>
                <w:szCs w:val="21"/>
                <w:highlight w:val="none"/>
              </w:rPr>
              <w:t>）通过系统查看系统运行情况包括：最大并发、请求次数、会话数、</w:t>
            </w:r>
            <w:r>
              <w:rPr>
                <w:rFonts w:ascii="宋体" w:hAnsi="宋体" w:cs="宋体"/>
                <w:color w:val="auto"/>
                <w:szCs w:val="21"/>
                <w:highlight w:val="none"/>
              </w:rPr>
              <w:t>Jdbc</w:t>
            </w:r>
            <w:r>
              <w:rPr>
                <w:rFonts w:hint="eastAsia" w:ascii="宋体" w:hAnsi="宋体" w:cs="宋体"/>
                <w:color w:val="auto"/>
                <w:szCs w:val="21"/>
                <w:highlight w:val="none"/>
              </w:rPr>
              <w:t>执行数、</w:t>
            </w:r>
            <w:r>
              <w:rPr>
                <w:rFonts w:ascii="宋体" w:hAnsi="宋体" w:cs="宋体"/>
                <w:color w:val="auto"/>
                <w:szCs w:val="21"/>
                <w:highlight w:val="none"/>
              </w:rPr>
              <w:t>Jdbc</w:t>
            </w:r>
            <w:r>
              <w:rPr>
                <w:rFonts w:hint="eastAsia" w:ascii="宋体" w:hAnsi="宋体" w:cs="宋体"/>
                <w:color w:val="auto"/>
                <w:szCs w:val="21"/>
                <w:highlight w:val="none"/>
              </w:rPr>
              <w:t>时间、读取行数、更新行数、操作系统访问统计（</w:t>
            </w:r>
            <w:r>
              <w:rPr>
                <w:rFonts w:ascii="宋体" w:hAnsi="宋体" w:cs="宋体"/>
                <w:color w:val="auto"/>
                <w:szCs w:val="21"/>
                <w:highlight w:val="none"/>
              </w:rPr>
              <w:t>MacOSX</w:t>
            </w:r>
            <w:r>
              <w:rPr>
                <w:rFonts w:hint="eastAsia" w:ascii="宋体" w:hAnsi="宋体" w:cs="宋体"/>
                <w:color w:val="auto"/>
                <w:szCs w:val="21"/>
                <w:highlight w:val="none"/>
              </w:rPr>
              <w:t>、</w:t>
            </w:r>
            <w:r>
              <w:rPr>
                <w:rFonts w:ascii="宋体" w:hAnsi="宋体" w:cs="宋体"/>
                <w:color w:val="auto"/>
                <w:szCs w:val="21"/>
                <w:highlight w:val="none"/>
              </w:rPr>
              <w:t>Windows</w:t>
            </w:r>
            <w:r>
              <w:rPr>
                <w:rFonts w:hint="eastAsia" w:ascii="宋体" w:hAnsi="宋体" w:cs="宋体"/>
                <w:color w:val="auto"/>
                <w:szCs w:val="21"/>
                <w:highlight w:val="none"/>
              </w:rPr>
              <w:t>、</w:t>
            </w:r>
            <w:r>
              <w:rPr>
                <w:rFonts w:ascii="宋体" w:hAnsi="宋体" w:cs="宋体"/>
                <w:color w:val="auto"/>
                <w:szCs w:val="21"/>
                <w:highlight w:val="none"/>
              </w:rPr>
              <w:t>Linux</w:t>
            </w:r>
            <w:r>
              <w:rPr>
                <w:rFonts w:hint="eastAsia" w:ascii="宋体" w:hAnsi="宋体" w:cs="宋体"/>
                <w:color w:val="auto"/>
                <w:szCs w:val="21"/>
                <w:highlight w:val="none"/>
              </w:rPr>
              <w:t>、</w:t>
            </w:r>
            <w:r>
              <w:rPr>
                <w:rFonts w:ascii="宋体" w:hAnsi="宋体" w:cs="宋体"/>
                <w:color w:val="auto"/>
                <w:szCs w:val="21"/>
                <w:highlight w:val="none"/>
              </w:rPr>
              <w:t>Symbian</w:t>
            </w:r>
            <w:r>
              <w:rPr>
                <w:rFonts w:hint="eastAsia" w:ascii="宋体" w:hAnsi="宋体" w:cs="宋体"/>
                <w:color w:val="auto"/>
                <w:szCs w:val="21"/>
                <w:highlight w:val="none"/>
              </w:rPr>
              <w:t>、</w:t>
            </w:r>
            <w:r>
              <w:rPr>
                <w:rFonts w:ascii="宋体" w:hAnsi="宋体" w:cs="宋体"/>
                <w:color w:val="auto"/>
                <w:szCs w:val="21"/>
                <w:highlight w:val="none"/>
              </w:rPr>
              <w:t>FreeBSD</w:t>
            </w:r>
            <w:r>
              <w:rPr>
                <w:rFonts w:hint="eastAsia" w:ascii="宋体" w:hAnsi="宋体" w:cs="宋体"/>
                <w:color w:val="auto"/>
                <w:szCs w:val="21"/>
                <w:highlight w:val="none"/>
              </w:rPr>
              <w:t>、</w:t>
            </w:r>
            <w:r>
              <w:rPr>
                <w:rFonts w:ascii="宋体" w:hAnsi="宋体" w:cs="宋体"/>
                <w:color w:val="auto"/>
                <w:szCs w:val="21"/>
                <w:highlight w:val="none"/>
              </w:rPr>
              <w:t>OpenBSD</w:t>
            </w:r>
            <w:r>
              <w:rPr>
                <w:rFonts w:hint="eastAsia" w:ascii="宋体" w:hAnsi="宋体" w:cs="宋体"/>
                <w:color w:val="auto"/>
                <w:szCs w:val="21"/>
                <w:highlight w:val="none"/>
              </w:rPr>
              <w:t>、</w:t>
            </w:r>
            <w:r>
              <w:rPr>
                <w:rFonts w:ascii="宋体" w:hAnsi="宋体" w:cs="宋体"/>
                <w:color w:val="auto"/>
                <w:szCs w:val="21"/>
                <w:highlight w:val="none"/>
              </w:rPr>
              <w:t>Android</w:t>
            </w:r>
            <w:r>
              <w:rPr>
                <w:rFonts w:hint="eastAsia" w:ascii="宋体" w:hAnsi="宋体" w:cs="宋体"/>
                <w:color w:val="auto"/>
                <w:szCs w:val="21"/>
                <w:highlight w:val="none"/>
              </w:rPr>
              <w:t>、</w:t>
            </w:r>
            <w:r>
              <w:rPr>
                <w:rFonts w:ascii="宋体" w:hAnsi="宋体" w:cs="宋体"/>
                <w:color w:val="auto"/>
                <w:szCs w:val="21"/>
                <w:highlight w:val="none"/>
              </w:rPr>
              <w:t>Windows98/XP/2000/Vista/7/8</w:t>
            </w:r>
            <w:r>
              <w:rPr>
                <w:rFonts w:hint="eastAsia" w:ascii="宋体" w:hAnsi="宋体" w:cs="宋体"/>
                <w:color w:val="auto"/>
                <w:szCs w:val="21"/>
                <w:highlight w:val="none"/>
              </w:rPr>
              <w:t>等）。</w:t>
            </w:r>
            <w:r>
              <w:rPr>
                <w:rFonts w:ascii="宋体" w:cs="宋体"/>
                <w:color w:val="auto"/>
                <w:szCs w:val="21"/>
                <w:highlight w:val="none"/>
              </w:rPr>
              <w:br w:type="textWrapping"/>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）关键功能需满足通过对访问路径统计，可详细分析系统热点功能及压力集中路径，便于对系统优化升级，包括详细统计有：</w:t>
            </w:r>
            <w:r>
              <w:rPr>
                <w:rFonts w:ascii="宋体" w:hAnsi="宋体" w:cs="宋体"/>
                <w:color w:val="auto"/>
                <w:szCs w:val="21"/>
                <w:highlight w:val="none"/>
              </w:rPr>
              <w:t>URI(</w:t>
            </w:r>
            <w:r>
              <w:rPr>
                <w:rFonts w:hint="eastAsia" w:ascii="宋体" w:hAnsi="宋体" w:cs="宋体"/>
                <w:color w:val="auto"/>
                <w:szCs w:val="21"/>
                <w:highlight w:val="none"/>
              </w:rPr>
              <w:t>路径</w:t>
            </w:r>
            <w:r>
              <w:rPr>
                <w:rFonts w:ascii="宋体" w:hAnsi="宋体" w:cs="宋体"/>
                <w:color w:val="auto"/>
                <w:szCs w:val="21"/>
                <w:highlight w:val="none"/>
              </w:rPr>
              <w:t>)</w:t>
            </w:r>
            <w:r>
              <w:rPr>
                <w:rFonts w:hint="eastAsia" w:ascii="宋体" w:hAnsi="宋体" w:cs="宋体"/>
                <w:color w:val="auto"/>
                <w:szCs w:val="21"/>
                <w:highlight w:val="none"/>
              </w:rPr>
              <w:t>、请求次数、请求时间、最大并发、</w:t>
            </w:r>
            <w:r>
              <w:rPr>
                <w:rFonts w:ascii="宋体" w:hAnsi="宋体" w:cs="宋体"/>
                <w:color w:val="auto"/>
                <w:szCs w:val="21"/>
                <w:highlight w:val="none"/>
              </w:rPr>
              <w:t>Jdbc</w:t>
            </w:r>
            <w:r>
              <w:rPr>
                <w:rFonts w:hint="eastAsia" w:ascii="宋体" w:hAnsi="宋体" w:cs="宋体"/>
                <w:color w:val="auto"/>
                <w:szCs w:val="21"/>
                <w:highlight w:val="none"/>
              </w:rPr>
              <w:t>执行数等</w:t>
            </w:r>
            <w:r>
              <w:rPr>
                <w:rFonts w:ascii="宋体" w:cs="宋体"/>
                <w:color w:val="auto"/>
                <w:szCs w:val="21"/>
                <w:highlight w:val="none"/>
              </w:rPr>
              <w:br w:type="textWrapping"/>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功能参数：①支持用户信息管理与班级管理；②支持项目管理，学生团队生成项目计划书，导师进行建议、评价、打分；③支持项目团队管理，学生自选团队角色，负责人进行团队管理；④支持导师管理，指导老师随时进行项目管理与信息交流；⑤支持自动生成创业计划书。支持创业计划书的专家评审、修改及重新生成。</w:t>
            </w:r>
            <w:r>
              <w:rPr>
                <w:rFonts w:ascii="宋体" w:cs="宋体"/>
                <w:color w:val="auto"/>
                <w:kern w:val="0"/>
                <w:szCs w:val="21"/>
                <w:highlight w:val="none"/>
              </w:rPr>
              <w:tab/>
            </w:r>
          </w:p>
        </w:tc>
        <w:tc>
          <w:tcPr>
            <w:tcW w:w="700" w:type="dxa"/>
            <w:noWrap/>
            <w:vAlign w:val="center"/>
          </w:tcPr>
          <w:p>
            <w:pPr>
              <w:spacing w:line="340" w:lineRule="exact"/>
              <w:jc w:val="center"/>
              <w:rPr>
                <w:rFonts w:ascii="宋体" w:cs="宋体"/>
                <w:bCs/>
                <w:color w:val="auto"/>
                <w:szCs w:val="21"/>
                <w:highlight w:val="none"/>
              </w:rPr>
            </w:pPr>
            <w:r>
              <w:rPr>
                <w:rFonts w:hint="eastAsia" w:ascii="宋体" w:hAnsi="宋体" w:cs="宋体"/>
                <w:bCs/>
                <w:color w:val="auto"/>
                <w:szCs w:val="21"/>
                <w:highlight w:val="none"/>
              </w:rPr>
              <w:t>项</w:t>
            </w:r>
          </w:p>
        </w:tc>
        <w:tc>
          <w:tcPr>
            <w:tcW w:w="751" w:type="dxa"/>
            <w:noWrap/>
            <w:vAlign w:val="center"/>
          </w:tcPr>
          <w:p>
            <w:pPr>
              <w:spacing w:line="340" w:lineRule="exact"/>
              <w:jc w:val="center"/>
              <w:rPr>
                <w:rFonts w:ascii="宋体" w:cs="宋体"/>
                <w:bCs/>
                <w:color w:val="auto"/>
                <w:szCs w:val="21"/>
                <w:highlight w:val="none"/>
              </w:rPr>
            </w:pPr>
            <w:r>
              <w:rPr>
                <w:rFonts w:ascii="宋体" w:hAnsi="宋体" w:cs="宋体"/>
                <w:bCs/>
                <w:color w:val="auto"/>
                <w:szCs w:val="21"/>
                <w:highlight w:val="none"/>
              </w:rPr>
              <w:t>1</w:t>
            </w:r>
          </w:p>
        </w:tc>
        <w:tc>
          <w:tcPr>
            <w:tcW w:w="1117" w:type="dxa"/>
            <w:noWrap/>
            <w:vAlign w:val="center"/>
          </w:tcPr>
          <w:p>
            <w:pPr>
              <w:spacing w:line="340" w:lineRule="exact"/>
              <w:jc w:val="center"/>
              <w:rPr>
                <w:rFonts w:ascii="宋体" w:cs="宋体"/>
                <w:bCs/>
                <w:color w:val="auto"/>
                <w:szCs w:val="21"/>
                <w:highlight w:val="none"/>
              </w:rPr>
            </w:pPr>
            <w:r>
              <w:rPr>
                <w:rFonts w:ascii="宋体" w:hAnsi="宋体" w:cs="宋体"/>
                <w:bCs/>
                <w:color w:val="auto"/>
                <w:szCs w:val="21"/>
                <w:highlight w:val="none"/>
              </w:rPr>
              <w:t>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6" w:hRule="atLeast"/>
          <w:jc w:val="center"/>
        </w:trPr>
        <w:tc>
          <w:tcPr>
            <w:tcW w:w="855" w:type="dxa"/>
            <w:noWrap/>
            <w:vAlign w:val="center"/>
          </w:tcPr>
          <w:p>
            <w:pPr>
              <w:spacing w:line="340" w:lineRule="exact"/>
              <w:jc w:val="center"/>
              <w:rPr>
                <w:rFonts w:ascii="宋体" w:cs="宋体"/>
                <w:bCs/>
                <w:color w:val="auto"/>
                <w:szCs w:val="21"/>
                <w:highlight w:val="none"/>
              </w:rPr>
            </w:pPr>
            <w:r>
              <w:rPr>
                <w:rFonts w:ascii="宋体" w:hAnsi="宋体" w:cs="宋体"/>
                <w:color w:val="auto"/>
                <w:kern w:val="0"/>
                <w:szCs w:val="21"/>
                <w:highlight w:val="none"/>
              </w:rPr>
              <w:t>1-3</w:t>
            </w:r>
          </w:p>
        </w:tc>
        <w:tc>
          <w:tcPr>
            <w:tcW w:w="1336" w:type="dxa"/>
            <w:noWrap/>
            <w:vAlign w:val="center"/>
          </w:tcPr>
          <w:p>
            <w:pPr>
              <w:spacing w:line="340" w:lineRule="exact"/>
              <w:rPr>
                <w:rFonts w:ascii="宋体" w:cs="宋体"/>
                <w:color w:val="auto"/>
                <w:szCs w:val="21"/>
                <w:highlight w:val="none"/>
              </w:rPr>
            </w:pPr>
            <w:r>
              <w:rPr>
                <w:rFonts w:hint="eastAsia" w:ascii="宋体" w:hAnsi="宋体" w:cs="宋体"/>
                <w:color w:val="auto"/>
                <w:kern w:val="0"/>
                <w:szCs w:val="21"/>
                <w:highlight w:val="none"/>
              </w:rPr>
              <w:t>赛事管理模块</w:t>
            </w:r>
          </w:p>
        </w:tc>
        <w:tc>
          <w:tcPr>
            <w:tcW w:w="4822" w:type="dxa"/>
            <w:noWrap/>
            <w:vAlign w:val="center"/>
          </w:tcPr>
          <w:p>
            <w:pPr>
              <w:spacing w:line="340" w:lineRule="exact"/>
              <w:rPr>
                <w:rFonts w:ascii="宋体" w:cs="宋体"/>
                <w:bCs/>
                <w:color w:val="auto"/>
                <w:szCs w:val="21"/>
                <w:highlight w:val="none"/>
              </w:rPr>
            </w:pPr>
            <w:r>
              <w:rPr>
                <w:rFonts w:hint="eastAsia" w:ascii="宋体" w:hAnsi="宋体" w:cs="宋体"/>
                <w:color w:val="auto"/>
                <w:szCs w:val="21"/>
                <w:highlight w:val="none"/>
              </w:rPr>
              <w:t>赛事管理模块能为学校各级各类学科竞赛提供一站式服务，能够开展二级学院赛事和校级选拔赛，提高学校赛事办赛效率。</w:t>
            </w:r>
            <w:r>
              <w:rPr>
                <w:rFonts w:ascii="宋体" w:cs="宋体"/>
                <w:color w:val="auto"/>
                <w:szCs w:val="21"/>
                <w:highlight w:val="none"/>
              </w:rPr>
              <w:br w:type="textWrapping"/>
            </w:r>
            <w:r>
              <w:rPr>
                <w:rFonts w:ascii="宋体" w:hAnsi="宋体" w:cs="宋体"/>
                <w:color w:val="auto"/>
                <w:szCs w:val="21"/>
                <w:highlight w:val="none"/>
              </w:rPr>
              <w:t>1.</w:t>
            </w:r>
            <w:r>
              <w:rPr>
                <w:rFonts w:hint="eastAsia" w:ascii="宋体" w:hAnsi="宋体" w:cs="宋体"/>
                <w:color w:val="auto"/>
                <w:szCs w:val="21"/>
                <w:highlight w:val="none"/>
              </w:rPr>
              <w:t>校级管理员可以统一创建和维护学校所认定的赛事目录。校级管理员将赛事目录中的赛事分配给相应二级学院管理员账号，二级学院根据被分配到的赛事进行赛事举办计划提报，经校级审核后方可生效。</w:t>
            </w:r>
            <w:r>
              <w:rPr>
                <w:rFonts w:ascii="宋体" w:cs="宋体"/>
                <w:color w:val="auto"/>
                <w:szCs w:val="21"/>
                <w:highlight w:val="none"/>
              </w:rPr>
              <w:br w:type="textWrapping"/>
            </w:r>
            <w:r>
              <w:rPr>
                <w:rFonts w:ascii="宋体" w:hAnsi="宋体" w:cs="宋体"/>
                <w:color w:val="auto"/>
                <w:szCs w:val="21"/>
                <w:highlight w:val="none"/>
              </w:rPr>
              <w:t>2.</w:t>
            </w:r>
            <w:r>
              <w:rPr>
                <w:rFonts w:hint="eastAsia" w:ascii="宋体" w:hAnsi="宋体" w:cs="宋体"/>
                <w:color w:val="auto"/>
                <w:szCs w:val="21"/>
                <w:highlight w:val="none"/>
              </w:rPr>
              <w:t>校级管理员和二级学院管理员账号应有以下功能：（</w:t>
            </w:r>
            <w:r>
              <w:rPr>
                <w:rFonts w:ascii="宋体" w:hAnsi="宋体" w:cs="宋体"/>
                <w:color w:val="auto"/>
                <w:szCs w:val="21"/>
                <w:highlight w:val="none"/>
              </w:rPr>
              <w:t>1</w:t>
            </w:r>
            <w:r>
              <w:rPr>
                <w:rFonts w:hint="eastAsia" w:ascii="宋体" w:hAnsi="宋体" w:cs="宋体"/>
                <w:color w:val="auto"/>
                <w:szCs w:val="21"/>
                <w:highlight w:val="none"/>
              </w:rPr>
              <w:t>）支持新建、修改、删除等赛事；（</w:t>
            </w:r>
            <w:r>
              <w:rPr>
                <w:rFonts w:ascii="宋体" w:hAnsi="宋体" w:cs="宋体"/>
                <w:color w:val="auto"/>
                <w:szCs w:val="21"/>
                <w:highlight w:val="none"/>
              </w:rPr>
              <w:t>2</w:t>
            </w:r>
            <w:r>
              <w:rPr>
                <w:rFonts w:hint="eastAsia" w:ascii="宋体" w:hAnsi="宋体" w:cs="宋体"/>
                <w:color w:val="auto"/>
                <w:szCs w:val="21"/>
                <w:highlight w:val="none"/>
              </w:rPr>
              <w:t>）支持赛事信息动态发布；（</w:t>
            </w:r>
            <w:r>
              <w:rPr>
                <w:rFonts w:ascii="宋体" w:hAnsi="宋体" w:cs="宋体"/>
                <w:color w:val="auto"/>
                <w:szCs w:val="21"/>
                <w:highlight w:val="none"/>
              </w:rPr>
              <w:t>3</w:t>
            </w:r>
            <w:r>
              <w:rPr>
                <w:rFonts w:hint="eastAsia" w:ascii="宋体" w:hAnsi="宋体" w:cs="宋体"/>
                <w:color w:val="auto"/>
                <w:szCs w:val="21"/>
                <w:highlight w:val="none"/>
              </w:rPr>
              <w:t>）支持对项目、团队成员、指导老师采集字段、附件、项目数量、参赛对象自定义配置；（</w:t>
            </w:r>
            <w:r>
              <w:rPr>
                <w:rFonts w:ascii="宋体" w:hAnsi="宋体" w:cs="宋体"/>
                <w:color w:val="auto"/>
                <w:szCs w:val="21"/>
                <w:highlight w:val="none"/>
              </w:rPr>
              <w:t>4</w:t>
            </w:r>
            <w:r>
              <w:rPr>
                <w:rFonts w:hint="eastAsia" w:ascii="宋体" w:hAnsi="宋体" w:cs="宋体"/>
                <w:color w:val="auto"/>
                <w:szCs w:val="21"/>
                <w:highlight w:val="none"/>
              </w:rPr>
              <w:t>）支持自定义查询条件，对学生提交的项目进行查看、审核、退回操作、项目导出；（</w:t>
            </w:r>
            <w:r>
              <w:rPr>
                <w:rFonts w:ascii="宋体" w:hAnsi="宋体" w:cs="宋体"/>
                <w:color w:val="auto"/>
                <w:szCs w:val="21"/>
                <w:highlight w:val="none"/>
              </w:rPr>
              <w:t>5</w:t>
            </w:r>
            <w:r>
              <w:rPr>
                <w:rFonts w:hint="eastAsia" w:ascii="宋体" w:hAnsi="宋体" w:cs="宋体"/>
                <w:color w:val="auto"/>
                <w:szCs w:val="21"/>
                <w:highlight w:val="none"/>
              </w:rPr>
              <w:t>）支持招募专家，审核、编辑、退回、专家导出；（</w:t>
            </w:r>
            <w:r>
              <w:rPr>
                <w:rFonts w:ascii="宋体" w:hAnsi="宋体" w:cs="宋体"/>
                <w:color w:val="auto"/>
                <w:szCs w:val="21"/>
                <w:highlight w:val="none"/>
              </w:rPr>
              <w:t>6</w:t>
            </w:r>
            <w:r>
              <w:rPr>
                <w:rFonts w:hint="eastAsia" w:ascii="宋体" w:hAnsi="宋体" w:cs="宋体"/>
                <w:color w:val="auto"/>
                <w:szCs w:val="21"/>
                <w:highlight w:val="none"/>
              </w:rPr>
              <w:t>）支持手动抽取、随机抽取、按专家类型抽取专家；（</w:t>
            </w:r>
            <w:r>
              <w:rPr>
                <w:rFonts w:ascii="宋体" w:hAnsi="宋体" w:cs="宋体"/>
                <w:color w:val="auto"/>
                <w:szCs w:val="21"/>
                <w:highlight w:val="none"/>
              </w:rPr>
              <w:t>7</w:t>
            </w:r>
            <w:r>
              <w:rPr>
                <w:rFonts w:hint="eastAsia" w:ascii="宋体" w:hAnsi="宋体" w:cs="宋体"/>
                <w:color w:val="auto"/>
                <w:szCs w:val="21"/>
                <w:highlight w:val="none"/>
              </w:rPr>
              <w:t>）支持多种方式对专家、项目进行匹配指派；（</w:t>
            </w:r>
            <w:r>
              <w:rPr>
                <w:rFonts w:ascii="宋体" w:hAnsi="宋体" w:cs="宋体"/>
                <w:color w:val="auto"/>
                <w:szCs w:val="21"/>
                <w:highlight w:val="none"/>
              </w:rPr>
              <w:t>8</w:t>
            </w:r>
            <w:r>
              <w:rPr>
                <w:rFonts w:hint="eastAsia" w:ascii="宋体" w:hAnsi="宋体" w:cs="宋体"/>
                <w:color w:val="auto"/>
                <w:szCs w:val="21"/>
                <w:highlight w:val="none"/>
              </w:rPr>
              <w:t>）支持项目成绩统计分析；（</w:t>
            </w:r>
            <w:r>
              <w:rPr>
                <w:rFonts w:ascii="宋体" w:hAnsi="宋体" w:cs="宋体"/>
                <w:color w:val="auto"/>
                <w:szCs w:val="21"/>
                <w:highlight w:val="none"/>
              </w:rPr>
              <w:t>9</w:t>
            </w:r>
            <w:r>
              <w:rPr>
                <w:rFonts w:hint="eastAsia" w:ascii="宋体" w:hAnsi="宋体" w:cs="宋体"/>
                <w:color w:val="auto"/>
                <w:szCs w:val="21"/>
                <w:highlight w:val="none"/>
              </w:rPr>
              <w:t>）支持多维度项目导出；（</w:t>
            </w:r>
            <w:r>
              <w:rPr>
                <w:rFonts w:ascii="宋体" w:hAnsi="宋体" w:cs="宋体"/>
                <w:color w:val="auto"/>
                <w:szCs w:val="21"/>
                <w:highlight w:val="none"/>
              </w:rPr>
              <w:t>10</w:t>
            </w:r>
            <w:r>
              <w:rPr>
                <w:rFonts w:hint="eastAsia" w:ascii="宋体" w:hAnsi="宋体" w:cs="宋体"/>
                <w:color w:val="auto"/>
                <w:szCs w:val="21"/>
                <w:highlight w:val="none"/>
              </w:rPr>
              <w:t>）支持大赛现场评审与场控管理；（</w:t>
            </w:r>
            <w:r>
              <w:rPr>
                <w:rFonts w:ascii="宋体" w:hAnsi="宋体" w:cs="宋体"/>
                <w:color w:val="auto"/>
                <w:szCs w:val="21"/>
                <w:highlight w:val="none"/>
              </w:rPr>
              <w:t>11</w:t>
            </w:r>
            <w:r>
              <w:rPr>
                <w:rFonts w:hint="eastAsia" w:ascii="宋体" w:hAnsi="宋体" w:cs="宋体"/>
                <w:color w:val="auto"/>
                <w:szCs w:val="21"/>
                <w:highlight w:val="none"/>
              </w:rPr>
              <w:t>）支持发起投票活动；（</w:t>
            </w:r>
            <w:r>
              <w:rPr>
                <w:rFonts w:ascii="宋体" w:hAnsi="宋体" w:cs="宋体"/>
                <w:color w:val="auto"/>
                <w:szCs w:val="21"/>
                <w:highlight w:val="none"/>
              </w:rPr>
              <w:t>12</w:t>
            </w:r>
            <w:r>
              <w:rPr>
                <w:rFonts w:hint="eastAsia" w:ascii="宋体" w:hAnsi="宋体" w:cs="宋体"/>
                <w:color w:val="auto"/>
                <w:szCs w:val="21"/>
                <w:highlight w:val="none"/>
              </w:rPr>
              <w:t>）支持赛事举办计划完成情况跟踪。</w:t>
            </w:r>
            <w:r>
              <w:rPr>
                <w:rFonts w:ascii="宋体" w:cs="宋体"/>
                <w:color w:val="auto"/>
                <w:szCs w:val="21"/>
                <w:highlight w:val="none"/>
              </w:rPr>
              <w:br w:type="textWrapping"/>
            </w:r>
            <w:r>
              <w:rPr>
                <w:rFonts w:ascii="宋体" w:hAnsi="宋体" w:cs="宋体"/>
                <w:color w:val="auto"/>
                <w:szCs w:val="21"/>
                <w:highlight w:val="none"/>
              </w:rPr>
              <w:t>3.</w:t>
            </w:r>
            <w:r>
              <w:rPr>
                <w:rFonts w:hint="eastAsia" w:ascii="宋体" w:hAnsi="宋体" w:cs="宋体"/>
                <w:color w:val="auto"/>
                <w:szCs w:val="21"/>
                <w:highlight w:val="none"/>
              </w:rPr>
              <w:t>学生账号应有以下功能：（</w:t>
            </w:r>
            <w:r>
              <w:rPr>
                <w:rFonts w:ascii="宋体" w:hAnsi="宋体" w:cs="宋体"/>
                <w:color w:val="auto"/>
                <w:szCs w:val="21"/>
                <w:highlight w:val="none"/>
              </w:rPr>
              <w:t>1</w:t>
            </w:r>
            <w:r>
              <w:rPr>
                <w:rFonts w:hint="eastAsia" w:ascii="宋体" w:hAnsi="宋体" w:cs="宋体"/>
                <w:color w:val="auto"/>
                <w:szCs w:val="21"/>
                <w:highlight w:val="none"/>
              </w:rPr>
              <w:t>）根据赛事要求进行报名参赛；（</w:t>
            </w:r>
            <w:r>
              <w:rPr>
                <w:rFonts w:ascii="宋体" w:hAnsi="宋体" w:cs="宋体"/>
                <w:color w:val="auto"/>
                <w:szCs w:val="21"/>
                <w:highlight w:val="none"/>
              </w:rPr>
              <w:t>2</w:t>
            </w:r>
            <w:r>
              <w:rPr>
                <w:rFonts w:hint="eastAsia" w:ascii="宋体" w:hAnsi="宋体" w:cs="宋体"/>
                <w:color w:val="auto"/>
                <w:szCs w:val="21"/>
                <w:highlight w:val="none"/>
              </w:rPr>
              <w:t>）查看本人所报名赛事的晋级情况；（</w:t>
            </w:r>
            <w:r>
              <w:rPr>
                <w:rFonts w:ascii="宋体" w:hAnsi="宋体" w:cs="宋体"/>
                <w:color w:val="auto"/>
                <w:szCs w:val="21"/>
                <w:highlight w:val="none"/>
              </w:rPr>
              <w:t>3</w:t>
            </w:r>
            <w:r>
              <w:rPr>
                <w:rFonts w:hint="eastAsia" w:ascii="宋体" w:hAnsi="宋体" w:cs="宋体"/>
                <w:color w:val="auto"/>
                <w:szCs w:val="21"/>
                <w:highlight w:val="none"/>
              </w:rPr>
              <w:t>）组建团队；（</w:t>
            </w:r>
            <w:r>
              <w:rPr>
                <w:rFonts w:ascii="宋体" w:hAnsi="宋体" w:cs="宋体"/>
                <w:color w:val="auto"/>
                <w:szCs w:val="21"/>
                <w:highlight w:val="none"/>
              </w:rPr>
              <w:t>4</w:t>
            </w:r>
            <w:r>
              <w:rPr>
                <w:rFonts w:hint="eastAsia" w:ascii="宋体" w:hAnsi="宋体" w:cs="宋体"/>
                <w:color w:val="auto"/>
                <w:szCs w:val="21"/>
                <w:highlight w:val="none"/>
              </w:rPr>
              <w:t>）提交、修改、删除项目材料；（</w:t>
            </w:r>
            <w:r>
              <w:rPr>
                <w:rFonts w:ascii="宋体" w:hAnsi="宋体" w:cs="宋体"/>
                <w:color w:val="auto"/>
                <w:szCs w:val="21"/>
                <w:highlight w:val="none"/>
              </w:rPr>
              <w:t>5</w:t>
            </w:r>
            <w:r>
              <w:rPr>
                <w:rFonts w:hint="eastAsia" w:ascii="宋体" w:hAnsi="宋体" w:cs="宋体"/>
                <w:color w:val="auto"/>
                <w:szCs w:val="21"/>
                <w:highlight w:val="none"/>
              </w:rPr>
              <w:t>）查看本人所报名赛事的获奖情况；（</w:t>
            </w:r>
            <w:r>
              <w:rPr>
                <w:rFonts w:ascii="宋体" w:hAnsi="宋体" w:cs="宋体"/>
                <w:color w:val="auto"/>
                <w:szCs w:val="21"/>
                <w:highlight w:val="none"/>
              </w:rPr>
              <w:t>6</w:t>
            </w:r>
            <w:r>
              <w:rPr>
                <w:rFonts w:hint="eastAsia" w:ascii="宋体" w:hAnsi="宋体" w:cs="宋体"/>
                <w:color w:val="auto"/>
                <w:szCs w:val="21"/>
                <w:highlight w:val="none"/>
              </w:rPr>
              <w:t>）接收报名赛事的各类推送消息。</w:t>
            </w:r>
          </w:p>
        </w:tc>
        <w:tc>
          <w:tcPr>
            <w:tcW w:w="700" w:type="dxa"/>
            <w:noWrap/>
            <w:vAlign w:val="center"/>
          </w:tcPr>
          <w:p>
            <w:pPr>
              <w:spacing w:line="340" w:lineRule="exact"/>
              <w:jc w:val="center"/>
              <w:rPr>
                <w:rFonts w:ascii="宋体" w:cs="宋体"/>
                <w:bCs/>
                <w:color w:val="auto"/>
                <w:szCs w:val="21"/>
                <w:highlight w:val="none"/>
              </w:rPr>
            </w:pPr>
            <w:r>
              <w:rPr>
                <w:rFonts w:hint="eastAsia" w:ascii="宋体" w:hAnsi="宋体" w:cs="宋体"/>
                <w:bCs/>
                <w:color w:val="auto"/>
                <w:szCs w:val="21"/>
                <w:highlight w:val="none"/>
              </w:rPr>
              <w:t>项</w:t>
            </w:r>
          </w:p>
        </w:tc>
        <w:tc>
          <w:tcPr>
            <w:tcW w:w="751" w:type="dxa"/>
            <w:noWrap/>
            <w:vAlign w:val="center"/>
          </w:tcPr>
          <w:p>
            <w:pPr>
              <w:spacing w:line="340" w:lineRule="exact"/>
              <w:jc w:val="center"/>
              <w:rPr>
                <w:rFonts w:ascii="宋体" w:cs="宋体"/>
                <w:bCs/>
                <w:color w:val="auto"/>
                <w:szCs w:val="21"/>
                <w:highlight w:val="none"/>
              </w:rPr>
            </w:pPr>
            <w:r>
              <w:rPr>
                <w:rFonts w:ascii="宋体" w:hAnsi="宋体" w:cs="宋体"/>
                <w:bCs/>
                <w:color w:val="auto"/>
                <w:szCs w:val="21"/>
                <w:highlight w:val="none"/>
              </w:rPr>
              <w:t>1</w:t>
            </w:r>
          </w:p>
        </w:tc>
        <w:tc>
          <w:tcPr>
            <w:tcW w:w="1117" w:type="dxa"/>
            <w:noWrap/>
            <w:vAlign w:val="center"/>
          </w:tcPr>
          <w:p>
            <w:pPr>
              <w:spacing w:line="340" w:lineRule="exact"/>
              <w:jc w:val="center"/>
              <w:rPr>
                <w:rFonts w:ascii="宋体" w:cs="宋体"/>
                <w:bCs/>
                <w:color w:val="auto"/>
                <w:szCs w:val="21"/>
                <w:highlight w:val="none"/>
              </w:rPr>
            </w:pPr>
            <w:r>
              <w:rPr>
                <w:rFonts w:ascii="宋体" w:hAnsi="宋体" w:cs="宋体"/>
                <w:bCs/>
                <w:color w:val="auto"/>
                <w:szCs w:val="21"/>
                <w:highlight w:val="none"/>
              </w:rPr>
              <w:t>88000</w:t>
            </w:r>
          </w:p>
        </w:tc>
      </w:tr>
    </w:tbl>
    <w:p>
      <w:pPr>
        <w:tabs>
          <w:tab w:val="left" w:pos="2700"/>
        </w:tabs>
        <w:spacing w:line="440" w:lineRule="exact"/>
        <w:rPr>
          <w:rFonts w:ascii="宋体"/>
          <w:b/>
          <w:color w:val="auto"/>
          <w:szCs w:val="21"/>
          <w:highlight w:val="none"/>
        </w:rPr>
      </w:pPr>
      <w:r>
        <w:rPr>
          <w:rFonts w:hint="eastAsia" w:ascii="宋体" w:hAnsi="宋体"/>
          <w:b/>
          <w:color w:val="auto"/>
          <w:szCs w:val="21"/>
          <w:highlight w:val="none"/>
        </w:rPr>
        <w:t>备注：</w:t>
      </w:r>
    </w:p>
    <w:p>
      <w:pPr>
        <w:tabs>
          <w:tab w:val="left" w:pos="2700"/>
        </w:tabs>
        <w:spacing w:line="440" w:lineRule="exact"/>
        <w:ind w:firstLine="422" w:firstLineChars="200"/>
        <w:rPr>
          <w:rFonts w:asci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以上为本项目基本技术参数要求，不允许负偏离，否则视为无效谈判。投标人可提供同档次或优于技术参数及要求的设备。</w:t>
      </w:r>
    </w:p>
    <w:p>
      <w:pPr>
        <w:tabs>
          <w:tab w:val="left" w:pos="2700"/>
        </w:tabs>
        <w:spacing w:line="440" w:lineRule="exact"/>
        <w:ind w:firstLine="422" w:firstLineChars="200"/>
        <w:rPr>
          <w:rFonts w:asci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投标人必须对货物性能指标的真实性负责，如果投标人虚报性能指标骗取中标，其中标资格无效。</w:t>
      </w:r>
    </w:p>
    <w:p>
      <w:pPr>
        <w:pStyle w:val="37"/>
        <w:widowControl/>
        <w:spacing w:line="440" w:lineRule="exact"/>
        <w:rPr>
          <w:rFonts w:ascii="宋体" w:cs="宋体"/>
          <w:b/>
          <w:bCs/>
          <w:color w:val="auto"/>
          <w:sz w:val="21"/>
          <w:szCs w:val="21"/>
          <w:highlight w:val="none"/>
        </w:rPr>
      </w:pPr>
      <w:r>
        <w:rPr>
          <w:rFonts w:hint="eastAsia" w:ascii="宋体" w:hAnsi="宋体" w:cs="宋体"/>
          <w:b/>
          <w:bCs/>
          <w:color w:val="auto"/>
          <w:sz w:val="21"/>
          <w:szCs w:val="21"/>
          <w:highlight w:val="none"/>
        </w:rPr>
        <w:t>（二）售后服务要求</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、投标人提供的所有产品必须具有在中国境内的合法使用权和用户保护权的产品，投标人所提供的产品要有相应营销权，投标人所提供的服务应符合国家相关法律法规。</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、三创综合服务平台安装调试合格后，供应商负责对用户技术人员进行免费培训，培训内容包括系统的功能、原理、使用与维护等，培训日程视实际情况另定。</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、质保期：本次采购货物的免费保修期为货物验收合格之日起不少于</w:t>
      </w:r>
      <w:r>
        <w:rPr>
          <w:rFonts w:ascii="宋体" w:hAnsi="宋体" w:cs="宋体"/>
          <w:color w:val="auto"/>
          <w:szCs w:val="21"/>
          <w:highlight w:val="none"/>
        </w:rPr>
        <w:t>12</w:t>
      </w:r>
      <w:r>
        <w:rPr>
          <w:rFonts w:hint="eastAsia" w:ascii="宋体" w:hAnsi="宋体" w:cs="宋体"/>
          <w:color w:val="auto"/>
          <w:szCs w:val="21"/>
          <w:highlight w:val="none"/>
        </w:rPr>
        <w:t>个月（国家或厂家对设备或配件另有约定更长免费保修期限的从其约定），软件免费升级，在免费保修期内如出现故障，中标供应商应免费提供咨询、维修服务，包括免费更换零部件。</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、本项目中标人应对此次招标采购的平台自产品验收合格后设备运行中发生故障，必须保证所有产品一年</w:t>
      </w:r>
      <w:r>
        <w:rPr>
          <w:rFonts w:ascii="宋体" w:hAnsi="宋体" w:cs="宋体"/>
          <w:color w:val="auto"/>
          <w:szCs w:val="21"/>
          <w:highlight w:val="none"/>
        </w:rPr>
        <w:t>365</w:t>
      </w:r>
      <w:r>
        <w:rPr>
          <w:rFonts w:hint="eastAsia" w:ascii="宋体" w:hAnsi="宋体" w:cs="宋体"/>
          <w:color w:val="auto"/>
          <w:szCs w:val="21"/>
          <w:highlight w:val="none"/>
        </w:rPr>
        <w:t>天每天</w:t>
      </w:r>
      <w:r>
        <w:rPr>
          <w:rFonts w:ascii="宋体" w:hAnsi="宋体" w:cs="宋体"/>
          <w:color w:val="auto"/>
          <w:szCs w:val="21"/>
          <w:highlight w:val="none"/>
        </w:rPr>
        <w:t>24</w:t>
      </w:r>
      <w:r>
        <w:rPr>
          <w:rFonts w:hint="eastAsia" w:ascii="宋体" w:hAnsi="宋体" w:cs="宋体"/>
          <w:color w:val="auto"/>
          <w:szCs w:val="21"/>
          <w:highlight w:val="none"/>
        </w:rPr>
        <w:t>小时故障维护，故障响应时间小于</w:t>
      </w:r>
      <w:r>
        <w:rPr>
          <w:rFonts w:ascii="宋体" w:hAnsi="宋体" w:cs="宋体"/>
          <w:color w:val="auto"/>
          <w:szCs w:val="21"/>
          <w:highlight w:val="none"/>
        </w:rPr>
        <w:t>2</w:t>
      </w:r>
      <w:r>
        <w:rPr>
          <w:rFonts w:hint="eastAsia" w:ascii="宋体" w:hAnsi="宋体" w:cs="宋体"/>
          <w:color w:val="auto"/>
          <w:szCs w:val="21"/>
          <w:highlight w:val="none"/>
        </w:rPr>
        <w:t>小时。</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、履行所承诺的其他服务条款。</w:t>
      </w:r>
    </w:p>
    <w:p>
      <w:pPr>
        <w:spacing w:line="440" w:lineRule="exact"/>
        <w:ind w:right="-42"/>
        <w:rPr>
          <w:rFonts w:ascii="宋体" w:cs="宋体"/>
          <w:color w:val="auto"/>
          <w:szCs w:val="21"/>
          <w:highlight w:val="none"/>
        </w:rPr>
      </w:pPr>
      <w:r>
        <w:rPr>
          <w:rFonts w:hint="eastAsia" w:ascii="宋体" w:hAnsi="宋体" w:cs="宋体"/>
          <w:b/>
          <w:color w:val="auto"/>
          <w:szCs w:val="21"/>
          <w:highlight w:val="none"/>
        </w:rPr>
        <w:t>三、商务要求</w:t>
      </w:r>
    </w:p>
    <w:p>
      <w:pPr>
        <w:pStyle w:val="37"/>
        <w:widowControl/>
        <w:spacing w:line="440" w:lineRule="exact"/>
        <w:ind w:firstLine="422" w:firstLineChars="200"/>
        <w:rPr>
          <w:rStyle w:val="42"/>
          <w:rFonts w:ascii="宋体" w:cs="宋体"/>
          <w:b w:val="0"/>
          <w:color w:val="auto"/>
          <w:sz w:val="21"/>
          <w:szCs w:val="21"/>
          <w:highlight w:val="none"/>
        </w:rPr>
      </w:pPr>
      <w:r>
        <w:rPr>
          <w:rStyle w:val="42"/>
          <w:rFonts w:ascii="宋体" w:hAnsi="宋体" w:cs="宋体"/>
          <w:bCs/>
          <w:color w:val="auto"/>
          <w:sz w:val="21"/>
          <w:szCs w:val="21"/>
          <w:highlight w:val="none"/>
        </w:rPr>
        <w:t>1.</w:t>
      </w:r>
      <w:r>
        <w:rPr>
          <w:rStyle w:val="42"/>
          <w:rFonts w:hint="eastAsia" w:ascii="宋体" w:hAnsi="宋体" w:cs="宋体"/>
          <w:bCs/>
          <w:color w:val="auto"/>
          <w:sz w:val="21"/>
          <w:szCs w:val="21"/>
          <w:highlight w:val="none"/>
        </w:rPr>
        <w:t>交付地点：</w:t>
      </w:r>
      <w:r>
        <w:rPr>
          <w:rFonts w:hint="eastAsia" w:ascii="宋体" w:hAnsi="宋体" w:cs="宋体"/>
          <w:color w:val="auto"/>
          <w:sz w:val="21"/>
          <w:szCs w:val="21"/>
          <w:highlight w:val="none"/>
        </w:rPr>
        <w:t>泉州师范学院</w:t>
      </w:r>
      <w:r>
        <w:rPr>
          <w:rFonts w:hint="eastAsia" w:ascii="宋体" w:hAnsi="宋体" w:cs="宋体"/>
          <w:color w:val="auto"/>
          <w:sz w:val="21"/>
          <w:szCs w:val="21"/>
          <w:highlight w:val="none"/>
          <w:u w:val="single"/>
        </w:rPr>
        <w:t>创新创业</w:t>
      </w:r>
      <w:r>
        <w:rPr>
          <w:rFonts w:hint="eastAsia" w:ascii="宋体" w:hAnsi="宋体" w:cs="宋体"/>
          <w:color w:val="auto"/>
          <w:sz w:val="21"/>
          <w:szCs w:val="21"/>
          <w:highlight w:val="none"/>
        </w:rPr>
        <w:t>学院指定地点。</w:t>
      </w:r>
    </w:p>
    <w:p>
      <w:pPr>
        <w:pStyle w:val="37"/>
        <w:widowControl/>
        <w:spacing w:line="440" w:lineRule="exact"/>
        <w:ind w:firstLine="422" w:firstLineChars="200"/>
        <w:rPr>
          <w:rFonts w:ascii="宋体" w:cs="宋体"/>
          <w:color w:val="auto"/>
          <w:sz w:val="21"/>
          <w:szCs w:val="21"/>
          <w:highlight w:val="none"/>
        </w:rPr>
      </w:pPr>
      <w:r>
        <w:rPr>
          <w:rStyle w:val="42"/>
          <w:rFonts w:ascii="宋体" w:hAnsi="宋体" w:cs="宋体"/>
          <w:bCs/>
          <w:color w:val="auto"/>
          <w:sz w:val="21"/>
          <w:szCs w:val="21"/>
          <w:highlight w:val="none"/>
        </w:rPr>
        <w:t>2.</w:t>
      </w:r>
      <w:r>
        <w:rPr>
          <w:rStyle w:val="42"/>
          <w:rFonts w:hint="eastAsia" w:ascii="宋体" w:hAnsi="宋体" w:cs="宋体"/>
          <w:bCs/>
          <w:color w:val="auto"/>
          <w:sz w:val="21"/>
          <w:szCs w:val="21"/>
          <w:highlight w:val="none"/>
        </w:rPr>
        <w:t>交付时间：</w:t>
      </w:r>
      <w:r>
        <w:rPr>
          <w:rFonts w:hint="eastAsia" w:ascii="宋体" w:hAnsi="宋体" w:cs="宋体"/>
          <w:color w:val="auto"/>
          <w:sz w:val="21"/>
          <w:szCs w:val="21"/>
          <w:highlight w:val="none"/>
        </w:rPr>
        <w:t>签订合同</w:t>
      </w:r>
      <w:r>
        <w:rPr>
          <w:rFonts w:ascii="宋体" w:hAnsi="宋体" w:cs="宋体"/>
          <w:color w:val="auto"/>
          <w:sz w:val="21"/>
          <w:szCs w:val="21"/>
          <w:highlight w:val="none"/>
          <w:u w:val="single"/>
        </w:rPr>
        <w:t xml:space="preserve">10 </w:t>
      </w:r>
      <w:r>
        <w:rPr>
          <w:rFonts w:hint="eastAsia" w:ascii="宋体" w:hAnsi="宋体" w:cs="宋体"/>
          <w:color w:val="auto"/>
          <w:sz w:val="21"/>
          <w:szCs w:val="21"/>
          <w:highlight w:val="none"/>
        </w:rPr>
        <w:t>天内完成安装及调试，交付采购人使用。</w:t>
      </w:r>
    </w:p>
    <w:p>
      <w:pPr>
        <w:pStyle w:val="37"/>
        <w:widowControl/>
        <w:spacing w:line="440" w:lineRule="exact"/>
        <w:ind w:firstLine="422" w:firstLineChars="200"/>
        <w:rPr>
          <w:rFonts w:ascii="宋体" w:cs="宋体"/>
          <w:color w:val="auto"/>
          <w:sz w:val="21"/>
          <w:szCs w:val="21"/>
          <w:highlight w:val="none"/>
        </w:rPr>
      </w:pPr>
      <w:r>
        <w:rPr>
          <w:rStyle w:val="42"/>
          <w:rFonts w:ascii="宋体" w:hAnsi="宋体" w:cs="宋体"/>
          <w:bCs/>
          <w:color w:val="auto"/>
          <w:sz w:val="21"/>
          <w:szCs w:val="21"/>
          <w:highlight w:val="none"/>
        </w:rPr>
        <w:t>3.</w:t>
      </w:r>
      <w:r>
        <w:rPr>
          <w:rStyle w:val="42"/>
          <w:rFonts w:hint="eastAsia" w:ascii="宋体" w:hAnsi="宋体" w:cs="宋体"/>
          <w:bCs/>
          <w:color w:val="auto"/>
          <w:sz w:val="21"/>
          <w:szCs w:val="21"/>
          <w:highlight w:val="none"/>
        </w:rPr>
        <w:t>交付条件：</w:t>
      </w:r>
      <w:r>
        <w:rPr>
          <w:rFonts w:hint="eastAsia" w:ascii="宋体" w:hAnsi="宋体" w:cs="宋体"/>
          <w:color w:val="auto"/>
          <w:sz w:val="21"/>
          <w:szCs w:val="21"/>
          <w:highlight w:val="none"/>
        </w:rPr>
        <w:t>各设备整套软件、设备各组成部分必须是完整的、全新的、功能齐全的；并且符合国家质量检测标准的，符合招标文件中要求的货物。</w:t>
      </w:r>
    </w:p>
    <w:p>
      <w:pPr>
        <w:adjustRightInd w:val="0"/>
        <w:snapToGrid w:val="0"/>
        <w:spacing w:line="440" w:lineRule="exact"/>
        <w:ind w:firstLine="422" w:firstLineChars="200"/>
        <w:rPr>
          <w:rFonts w:ascii="宋体" w:cs="宋体"/>
          <w:color w:val="auto"/>
          <w:szCs w:val="21"/>
          <w:highlight w:val="none"/>
        </w:rPr>
      </w:pPr>
      <w:r>
        <w:rPr>
          <w:rStyle w:val="42"/>
          <w:rFonts w:ascii="宋体" w:hAnsi="宋体" w:cs="宋体"/>
          <w:bCs/>
          <w:color w:val="auto"/>
          <w:szCs w:val="21"/>
          <w:highlight w:val="none"/>
        </w:rPr>
        <w:t>4.</w:t>
      </w:r>
      <w:r>
        <w:rPr>
          <w:rStyle w:val="42"/>
          <w:rFonts w:hint="eastAsia" w:ascii="宋体" w:hAnsi="宋体" w:cs="宋体"/>
          <w:bCs/>
          <w:color w:val="auto"/>
          <w:szCs w:val="21"/>
          <w:highlight w:val="none"/>
        </w:rPr>
        <w:t>是否收取履约保证金：</w:t>
      </w:r>
      <w:r>
        <w:rPr>
          <w:rFonts w:hint="eastAsia" w:ascii="宋体" w:hAnsi="宋体" w:cs="宋体"/>
          <w:color w:val="auto"/>
          <w:szCs w:val="21"/>
          <w:highlight w:val="none"/>
        </w:rPr>
        <w:t>是，中标人在签订合同前应向采购人缴纳合同金额约</w:t>
      </w:r>
      <w:r>
        <w:rPr>
          <w:rFonts w:ascii="宋体" w:hAnsi="宋体" w:cs="宋体"/>
          <w:color w:val="auto"/>
          <w:szCs w:val="21"/>
          <w:highlight w:val="none"/>
        </w:rPr>
        <w:t>5%</w:t>
      </w:r>
      <w:r>
        <w:rPr>
          <w:rFonts w:hint="eastAsia" w:ascii="宋体" w:hAnsi="宋体" w:cs="宋体"/>
          <w:color w:val="auto"/>
          <w:szCs w:val="21"/>
          <w:highlight w:val="none"/>
        </w:rPr>
        <w:t>的履约及质量保证金。该保证金在中标人供应的货物全部验收合格后质保期期满且无质量及售后服务问题时无息退还。</w:t>
      </w:r>
    </w:p>
    <w:p>
      <w:pPr>
        <w:pStyle w:val="37"/>
        <w:widowControl/>
        <w:spacing w:line="440" w:lineRule="exact"/>
        <w:ind w:firstLine="422" w:firstLineChars="200"/>
        <w:rPr>
          <w:rStyle w:val="42"/>
          <w:rFonts w:ascii="宋体" w:cs="宋体"/>
          <w:bCs/>
          <w:color w:val="auto"/>
          <w:sz w:val="21"/>
          <w:szCs w:val="21"/>
          <w:highlight w:val="none"/>
        </w:rPr>
      </w:pPr>
      <w:r>
        <w:rPr>
          <w:rStyle w:val="42"/>
          <w:rFonts w:ascii="宋体" w:hAnsi="宋体" w:cs="宋体"/>
          <w:bCs/>
          <w:color w:val="auto"/>
          <w:sz w:val="21"/>
          <w:szCs w:val="21"/>
          <w:highlight w:val="none"/>
        </w:rPr>
        <w:t>5.</w:t>
      </w:r>
      <w:r>
        <w:rPr>
          <w:rStyle w:val="42"/>
          <w:rFonts w:hint="eastAsia" w:ascii="宋体" w:hAnsi="宋体" w:cs="宋体"/>
          <w:bCs/>
          <w:color w:val="auto"/>
          <w:sz w:val="21"/>
          <w:szCs w:val="21"/>
          <w:highlight w:val="none"/>
        </w:rPr>
        <w:t>验收要求</w:t>
      </w:r>
    </w:p>
    <w:p>
      <w:pPr>
        <w:adjustRightInd w:val="0"/>
        <w:snapToGrid w:val="0"/>
        <w:spacing w:line="440" w:lineRule="exact"/>
        <w:ind w:firstLine="420" w:firstLineChars="200"/>
        <w:rPr>
          <w:rFonts w:ascii="宋体" w:cs="宋体"/>
          <w:color w:val="auto"/>
          <w:szCs w:val="21"/>
          <w:highlight w:val="none"/>
        </w:rPr>
      </w:pPr>
      <w:bookmarkStart w:id="18" w:name="OLE_LINK11"/>
      <w:bookmarkStart w:id="19" w:name="OLE_LINK10"/>
      <w:r>
        <w:rPr>
          <w:rFonts w:ascii="宋体" w:hAnsi="宋体" w:cs="宋体"/>
          <w:color w:val="auto"/>
          <w:szCs w:val="21"/>
          <w:highlight w:val="none"/>
        </w:rPr>
        <w:t>5.1</w:t>
      </w:r>
      <w:r>
        <w:rPr>
          <w:rFonts w:hint="eastAsia" w:ascii="宋体" w:hAnsi="宋体" w:cs="宋体"/>
          <w:color w:val="auto"/>
          <w:szCs w:val="21"/>
          <w:highlight w:val="none"/>
        </w:rPr>
        <w:t>项目具备验收条件后，投标人应向采购人提出验收请求并提供完整的项目交接资料及交接报告。</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投标人在接到采购人的修改意见后，应在</w:t>
      </w:r>
      <w:r>
        <w:rPr>
          <w:rFonts w:ascii="宋体" w:hAnsi="宋体" w:cs="宋体"/>
          <w:color w:val="auto"/>
          <w:szCs w:val="21"/>
          <w:highlight w:val="none"/>
        </w:rPr>
        <w:t>10</w:t>
      </w:r>
      <w:r>
        <w:rPr>
          <w:rFonts w:hint="eastAsia" w:ascii="宋体" w:hAnsi="宋体" w:cs="宋体"/>
          <w:color w:val="auto"/>
          <w:szCs w:val="21"/>
          <w:highlight w:val="none"/>
        </w:rPr>
        <w:t>天内（当事人另行商定的时间除外）负责处理，否则，即视为默认采购人提出的异议和处理意见。</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验收标准：招标文件和合同规定的技术要求、规格质量及其它要求，生产厂家的产品说明书、合格证书及技术资料等；国家现行规范；当地监督管理部门要求的安全规范以及采购文件的规定。</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验收小组：需</w:t>
      </w:r>
      <w:r>
        <w:rPr>
          <w:rFonts w:ascii="宋体" w:hAnsi="宋体" w:cs="宋体"/>
          <w:color w:val="auto"/>
          <w:szCs w:val="21"/>
          <w:highlight w:val="none"/>
        </w:rPr>
        <w:t>3</w:t>
      </w:r>
      <w:r>
        <w:rPr>
          <w:rFonts w:hint="eastAsia" w:ascii="宋体" w:hAnsi="宋体" w:cs="宋体"/>
          <w:color w:val="auto"/>
          <w:szCs w:val="21"/>
          <w:highlight w:val="none"/>
        </w:rPr>
        <w:t>人以上（含</w:t>
      </w:r>
      <w:r>
        <w:rPr>
          <w:rFonts w:ascii="宋体" w:hAnsi="宋体" w:cs="宋体"/>
          <w:color w:val="auto"/>
          <w:szCs w:val="21"/>
          <w:highlight w:val="none"/>
        </w:rPr>
        <w:t>3</w:t>
      </w:r>
      <w:r>
        <w:rPr>
          <w:rFonts w:hint="eastAsia" w:ascii="宋体" w:hAnsi="宋体" w:cs="宋体"/>
          <w:color w:val="auto"/>
          <w:szCs w:val="21"/>
          <w:highlight w:val="none"/>
        </w:rPr>
        <w:t>人）单数。</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验收程序：货物验收分出厂检验、货到初步验收、安装调试验收三阶段：</w:t>
      </w:r>
    </w:p>
    <w:p>
      <w:pPr>
        <w:adjustRightInd w:val="0"/>
        <w:snapToGrid w:val="0"/>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）出厂检验：投标人负责所提供产品的出厂检验，保证产技术指标的真实性、完整性、合法性。</w:t>
      </w:r>
    </w:p>
    <w:p>
      <w:pPr>
        <w:adjustRightInd w:val="0"/>
        <w:snapToGrid w:val="0"/>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安装初步验收：投标人将提供安装材料、工具、软件包和文件的安装清单和计划，安装计划应经采购人认可后实施，安装后现场完成。采购人（或采购人授权单位）在平台安装后，将按合同规定对所安装平台进行核对和商检，对功能进行初步验收（但不作为最终合格的保证），该验收应达到合同规定的要求。初步验收不合格的，采购人有权选择退或换货处理：选择换货处理的，投标人需在收到换货通知日起</w:t>
      </w:r>
      <w:r>
        <w:rPr>
          <w:rFonts w:ascii="宋体" w:hAnsi="宋体" w:cs="宋体"/>
          <w:color w:val="auto"/>
          <w:szCs w:val="21"/>
          <w:highlight w:val="none"/>
        </w:rPr>
        <w:t>30</w:t>
      </w:r>
      <w:r>
        <w:rPr>
          <w:rFonts w:hint="eastAsia" w:ascii="宋体" w:hAnsi="宋体" w:cs="宋体"/>
          <w:color w:val="auto"/>
          <w:szCs w:val="21"/>
          <w:highlight w:val="none"/>
        </w:rPr>
        <w:t>个工作日内交付合格的新品，逾期未处理的，将予以退货，由此产生的费用和采购人的损失，由投标人承担。</w:t>
      </w:r>
    </w:p>
    <w:p>
      <w:pPr>
        <w:adjustRightInd w:val="0"/>
        <w:snapToGrid w:val="0"/>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）安装调试验收：由投标人按照合同的约定到安装现场进行安装，在安装、调试与试运行无问题之后</w:t>
      </w:r>
      <w:r>
        <w:rPr>
          <w:rFonts w:ascii="宋体" w:hAnsi="宋体" w:cs="宋体"/>
          <w:color w:val="auto"/>
          <w:szCs w:val="21"/>
          <w:highlight w:val="none"/>
        </w:rPr>
        <w:t>30</w:t>
      </w:r>
      <w:r>
        <w:rPr>
          <w:rFonts w:hint="eastAsia" w:ascii="宋体" w:hAnsi="宋体" w:cs="宋体"/>
          <w:color w:val="auto"/>
          <w:szCs w:val="21"/>
          <w:highlight w:val="none"/>
        </w:rPr>
        <w:t>个工作日内完成最终验收（因投标人原因导致无法验收的情况除外），采购人对平台运行、功能完整性与稳定性、质量与标准等方面进行最终验收，验收合格后，签发验收单；验收不合格，采购人有权选择通知整改或退换货处理：①选择通知整改处理的，投标人需在收到整改通知日起</w:t>
      </w:r>
      <w:r>
        <w:rPr>
          <w:rFonts w:ascii="宋体" w:hAnsi="宋体" w:cs="宋体"/>
          <w:color w:val="auto"/>
          <w:szCs w:val="21"/>
          <w:highlight w:val="none"/>
        </w:rPr>
        <w:t>30</w:t>
      </w:r>
      <w:r>
        <w:rPr>
          <w:rFonts w:hint="eastAsia" w:ascii="宋体" w:hAnsi="宋体" w:cs="宋体"/>
          <w:color w:val="auto"/>
          <w:szCs w:val="21"/>
          <w:highlight w:val="none"/>
        </w:rPr>
        <w:t>个工作日内完成整改，逾期未处理，将按退货处理，由此产生的费用和采购人的损失，由投标人承担；②选择换货处理的，投标人需在收到换货通知日起</w:t>
      </w:r>
      <w:r>
        <w:rPr>
          <w:rFonts w:ascii="宋体" w:hAnsi="宋体" w:cs="宋体"/>
          <w:color w:val="auto"/>
          <w:szCs w:val="21"/>
          <w:highlight w:val="none"/>
        </w:rPr>
        <w:t>30</w:t>
      </w:r>
      <w:r>
        <w:rPr>
          <w:rFonts w:hint="eastAsia" w:ascii="宋体" w:hAnsi="宋体" w:cs="宋体"/>
          <w:color w:val="auto"/>
          <w:szCs w:val="21"/>
          <w:highlight w:val="none"/>
        </w:rPr>
        <w:t>个工作日内交付合格的新品，逾期未处理，将按退货处理，由此产生的费用和采购人的损失，由投标人承担。</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投标人不得虚报各项技术指标，中标产品若不能符合技术要求，采购人有权解除合同，并向政府采购管理部门通报，因此给采购人造成的一切损失，由投标人承担。</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培训：投标人应结合本次采购的货物，有计划地对采购人派出管理、维护及使用人员进行安装现场的基本知识、使用、维护与保养技术的培训。</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技术资料要求：投标人应向采购人提供完整的技术资料</w:t>
      </w:r>
      <w:r>
        <w:rPr>
          <w:rFonts w:ascii="宋体" w:hAnsi="宋体" w:cs="宋体"/>
          <w:color w:val="auto"/>
          <w:szCs w:val="21"/>
          <w:highlight w:val="none"/>
        </w:rPr>
        <w:t>1</w:t>
      </w:r>
      <w:r>
        <w:rPr>
          <w:rFonts w:hint="eastAsia" w:ascii="宋体" w:hAnsi="宋体" w:cs="宋体"/>
          <w:color w:val="auto"/>
          <w:szCs w:val="21"/>
          <w:highlight w:val="none"/>
        </w:rPr>
        <w:t>套（包括技术说明书、使用说明书、安装手册、操作手册、常用易消耗品单价等）。</w:t>
      </w:r>
    </w:p>
    <w:p>
      <w:pPr>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6.</w:t>
      </w:r>
      <w:r>
        <w:rPr>
          <w:rFonts w:hint="eastAsia" w:ascii="宋体" w:hAnsi="宋体" w:cs="宋体"/>
          <w:b/>
          <w:color w:val="auto"/>
          <w:szCs w:val="21"/>
          <w:highlight w:val="none"/>
        </w:rPr>
        <w:t>报价要求</w:t>
      </w:r>
      <w:bookmarkEnd w:id="18"/>
      <w:bookmarkEnd w:id="19"/>
      <w:bookmarkStart w:id="20" w:name="_Toc27617"/>
    </w:p>
    <w:bookmarkEnd w:id="20"/>
    <w:p>
      <w:pPr>
        <w:spacing w:line="440" w:lineRule="exact"/>
        <w:ind w:firstLine="420" w:firstLineChars="200"/>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根据投标报价的内容，应报出各重要设备组件或部件的单价。</w:t>
      </w:r>
    </w:p>
    <w:p>
      <w:pPr>
        <w:spacing w:line="440" w:lineRule="exact"/>
        <w:ind w:firstLine="420" w:firstLineChars="200"/>
        <w:rPr>
          <w:rFonts w:ascii="宋体" w:cs="宋体"/>
          <w:color w:val="auto"/>
          <w:szCs w:val="21"/>
          <w:highlight w:val="none"/>
          <w:shd w:val="pct10" w:color="auto" w:fill="FFFFFF"/>
        </w:rPr>
      </w:pPr>
      <w:r>
        <w:rPr>
          <w:rFonts w:ascii="宋体" w:hAnsi="宋体" w:cs="宋体"/>
          <w:color w:val="auto"/>
          <w:szCs w:val="21"/>
          <w:highlight w:val="none"/>
        </w:rPr>
        <w:t xml:space="preserve">6.2 </w:t>
      </w:r>
      <w:r>
        <w:rPr>
          <w:rFonts w:hint="eastAsia" w:ascii="宋体" w:hAnsi="宋体" w:cs="宋体"/>
          <w:color w:val="auto"/>
          <w:szCs w:val="21"/>
          <w:highlight w:val="none"/>
        </w:rPr>
        <w:t>填写投标价格表时应注意下列要求：</w:t>
      </w:r>
    </w:p>
    <w:p>
      <w:pPr>
        <w:spacing w:line="440" w:lineRule="exact"/>
        <w:ind w:firstLine="420" w:firstLineChars="200"/>
        <w:rPr>
          <w:rFonts w:ascii="宋体" w:cs="宋体"/>
          <w:color w:val="auto"/>
          <w:szCs w:val="21"/>
          <w:highlight w:val="none"/>
        </w:rPr>
      </w:pPr>
      <w:r>
        <w:rPr>
          <w:rFonts w:ascii="宋体" w:hAnsi="宋体" w:cs="宋体"/>
          <w:color w:val="auto"/>
          <w:szCs w:val="21"/>
          <w:highlight w:val="none"/>
        </w:rPr>
        <w:t>6.2.1</w:t>
      </w:r>
      <w:r>
        <w:rPr>
          <w:rFonts w:hint="eastAsia" w:ascii="宋体" w:hAnsi="宋体" w:cs="宋体"/>
          <w:color w:val="auto"/>
          <w:szCs w:val="21"/>
          <w:highlight w:val="none"/>
        </w:rPr>
        <w:t>货物总价和以上述明的安装、调试、培训、备品配件、专用工具及其它附带伴随服务的费用均须含在投标报价中。</w:t>
      </w:r>
    </w:p>
    <w:p>
      <w:pPr>
        <w:spacing w:line="440" w:lineRule="exact"/>
        <w:ind w:firstLine="420" w:firstLineChars="200"/>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投标报价含货物费、运杂费、安装费、调试至正常运行费、验收费、技术服务费、人员培训费、保险费、检验费（包括商检、技术监督局检验等）、备品备件费、税费以及所有不可预见的费用。</w:t>
      </w:r>
    </w:p>
    <w:p>
      <w:pPr>
        <w:spacing w:line="440" w:lineRule="exact"/>
        <w:ind w:firstLine="420" w:firstLineChars="200"/>
        <w:rPr>
          <w:rFonts w:asci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投标人对合同号只能提供唯一方案、唯一报价，采购人不接受任何有选择的报价。</w:t>
      </w:r>
    </w:p>
    <w:p>
      <w:pPr>
        <w:spacing w:line="440" w:lineRule="exact"/>
        <w:ind w:firstLine="420" w:firstLineChars="200"/>
        <w:rPr>
          <w:rFonts w:ascii="宋体" w:cs="宋体"/>
          <w:color w:val="auto"/>
          <w:szCs w:val="21"/>
          <w:highlight w:val="none"/>
        </w:rPr>
      </w:pPr>
      <w:r>
        <w:rPr>
          <w:rFonts w:ascii="宋体" w:hAnsi="宋体" w:cs="宋体"/>
          <w:color w:val="auto"/>
          <w:szCs w:val="21"/>
          <w:highlight w:val="none"/>
        </w:rPr>
        <w:t>6.5</w:t>
      </w:r>
      <w:r>
        <w:rPr>
          <w:rFonts w:hint="eastAsia" w:ascii="宋体" w:hAnsi="宋体" w:cs="宋体"/>
          <w:color w:val="auto"/>
          <w:szCs w:val="21"/>
          <w:highlight w:val="none"/>
        </w:rPr>
        <w:t>投标人报价时应综合考虑日后属政策性调整、各种材料市场价格的浮动等因素造成的价格变动，在合同有效期内采购人不因价格变动而调整中标人的中标价格。</w:t>
      </w:r>
    </w:p>
    <w:p>
      <w:pPr>
        <w:spacing w:line="440" w:lineRule="exact"/>
        <w:ind w:firstLine="420" w:firstLineChars="200"/>
        <w:rPr>
          <w:rFonts w:ascii="宋体" w:cs="宋体"/>
          <w:color w:val="auto"/>
          <w:szCs w:val="21"/>
          <w:highlight w:val="none"/>
        </w:rPr>
      </w:pPr>
      <w:r>
        <w:rPr>
          <w:rFonts w:ascii="宋体" w:hAnsi="宋体" w:cs="宋体"/>
          <w:color w:val="auto"/>
          <w:szCs w:val="21"/>
          <w:highlight w:val="none"/>
        </w:rPr>
        <w:t>6.6</w:t>
      </w:r>
      <w:r>
        <w:rPr>
          <w:rFonts w:hint="eastAsia" w:ascii="宋体" w:hAnsi="宋体" w:cs="宋体"/>
          <w:color w:val="auto"/>
          <w:szCs w:val="21"/>
          <w:highlight w:val="none"/>
        </w:rPr>
        <w:t>投标人在投标前必须详细勘察设备安装现场的实际状况是否符合设备安装、使用的技术要求，并根据勘察结果作出合理判断，计算并承担现场整改所需的全部费用。</w:t>
      </w:r>
    </w:p>
    <w:p>
      <w:pPr>
        <w:widowControl/>
        <w:spacing w:line="440" w:lineRule="exact"/>
        <w:ind w:firstLine="422" w:firstLineChars="200"/>
        <w:jc w:val="left"/>
        <w:rPr>
          <w:rFonts w:ascii="宋体" w:cs="宋体"/>
          <w:color w:val="auto"/>
          <w:szCs w:val="21"/>
          <w:highlight w:val="none"/>
        </w:rPr>
      </w:pPr>
      <w:r>
        <w:rPr>
          <w:rStyle w:val="42"/>
          <w:rFonts w:ascii="宋体" w:hAnsi="宋体" w:cs="宋体"/>
          <w:bCs/>
          <w:color w:val="auto"/>
          <w:kern w:val="0"/>
          <w:szCs w:val="21"/>
          <w:highlight w:val="none"/>
        </w:rPr>
        <w:t>7.</w:t>
      </w:r>
      <w:r>
        <w:rPr>
          <w:rStyle w:val="42"/>
          <w:rFonts w:hint="eastAsia" w:ascii="宋体" w:hAnsi="宋体" w:cs="宋体"/>
          <w:bCs/>
          <w:color w:val="auto"/>
          <w:kern w:val="0"/>
          <w:szCs w:val="21"/>
          <w:highlight w:val="none"/>
        </w:rPr>
        <w:t>付款方式</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7.1</w:t>
      </w:r>
      <w:r>
        <w:rPr>
          <w:rFonts w:hint="eastAsia" w:ascii="宋体" w:hAnsi="宋体" w:cs="宋体"/>
          <w:color w:val="auto"/>
          <w:szCs w:val="21"/>
          <w:highlight w:val="none"/>
        </w:rPr>
        <w:t>所有货款均由泉州师范学院支付；</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7.2</w:t>
      </w:r>
      <w:r>
        <w:rPr>
          <w:rFonts w:hint="eastAsia" w:ascii="宋体" w:hAnsi="宋体" w:cs="宋体"/>
          <w:color w:val="auto"/>
          <w:szCs w:val="21"/>
          <w:highlight w:val="none"/>
        </w:rPr>
        <w:t>支付货款时应提供的资料：《泉州师范学院物资采购申请表》、中标通知书、采购验收单及合同的原件，正式的完税税务发票复印件（均应加盖财务专用章）和政府采购计划表（政府采购系统上打印）。</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7.3</w:t>
      </w:r>
      <w:r>
        <w:rPr>
          <w:rFonts w:hint="eastAsia" w:ascii="宋体" w:hAnsi="宋体" w:cs="宋体"/>
          <w:color w:val="auto"/>
          <w:szCs w:val="21"/>
          <w:highlight w:val="none"/>
        </w:rPr>
        <w:t>付款：在所有货物经安装调试试运行完毕，经最终验收合格后付清</w:t>
      </w:r>
      <w:r>
        <w:rPr>
          <w:rFonts w:ascii="宋体" w:hAnsi="宋体" w:cs="宋体"/>
          <w:color w:val="auto"/>
          <w:szCs w:val="21"/>
          <w:highlight w:val="none"/>
        </w:rPr>
        <w:t>100%</w:t>
      </w:r>
      <w:r>
        <w:rPr>
          <w:rFonts w:hint="eastAsia" w:ascii="宋体" w:hAnsi="宋体" w:cs="宋体"/>
          <w:color w:val="auto"/>
          <w:szCs w:val="21"/>
          <w:highlight w:val="none"/>
        </w:rPr>
        <w:t>货款。</w:t>
      </w:r>
    </w:p>
    <w:p>
      <w:pPr>
        <w:adjustRightInd w:val="0"/>
        <w:snapToGrid w:val="0"/>
        <w:spacing w:line="440" w:lineRule="exact"/>
        <w:ind w:firstLine="420" w:firstLineChars="200"/>
        <w:rPr>
          <w:rFonts w:ascii="宋体" w:cs="宋体"/>
          <w:color w:val="auto"/>
          <w:szCs w:val="21"/>
          <w:highlight w:val="none"/>
        </w:rPr>
      </w:pPr>
      <w:r>
        <w:rPr>
          <w:rFonts w:ascii="宋体" w:hAnsi="宋体" w:cs="宋体"/>
          <w:color w:val="auto"/>
          <w:szCs w:val="21"/>
          <w:highlight w:val="none"/>
        </w:rPr>
        <w:t>7.4</w:t>
      </w:r>
      <w:r>
        <w:rPr>
          <w:rFonts w:hint="eastAsia" w:ascii="宋体" w:hAnsi="宋体" w:cs="宋体"/>
          <w:color w:val="auto"/>
          <w:szCs w:val="21"/>
          <w:highlight w:val="none"/>
        </w:rPr>
        <w:t>投标人、收款单位、购货票证开票单位三者应一致，投标人收款帐号应为中国人民银行批准的基本帐户。</w:t>
      </w:r>
    </w:p>
    <w:p>
      <w:pPr>
        <w:spacing w:line="440" w:lineRule="exact"/>
        <w:ind w:firstLine="413" w:firstLineChars="196"/>
        <w:rPr>
          <w:rFonts w:ascii="宋体" w:cs="宋体"/>
          <w:b/>
          <w:bCs/>
          <w:iCs/>
          <w:color w:val="auto"/>
          <w:szCs w:val="21"/>
          <w:highlight w:val="none"/>
        </w:rPr>
      </w:pPr>
      <w:r>
        <w:rPr>
          <w:rFonts w:hint="eastAsia" w:ascii="宋体" w:hAnsi="宋体" w:cs="宋体"/>
          <w:b/>
          <w:bCs/>
          <w:iCs/>
          <w:color w:val="auto"/>
          <w:szCs w:val="21"/>
          <w:highlight w:val="none"/>
        </w:rPr>
        <w:t>备注：本部分所述的质保期及售后服务、付款方式、交付时间、交付地点、验收、履约保证金等商务条款，投标人应充分响应，并在递交的响应文件中阐明，否则评委有权酌情认定为未实质性响应或重大负偏离。</w:t>
      </w:r>
    </w:p>
    <w:p>
      <w:pPr>
        <w:pStyle w:val="2"/>
        <w:rPr>
          <w:rFonts w:ascii="宋体"/>
          <w:b/>
          <w:bCs/>
          <w:color w:val="auto"/>
          <w:szCs w:val="21"/>
          <w:highlight w:val="none"/>
        </w:rPr>
      </w:pPr>
    </w:p>
    <w:bookmarkEnd w:id="10"/>
    <w:bookmarkEnd w:id="11"/>
    <w:bookmarkEnd w:id="12"/>
    <w:bookmarkEnd w:id="13"/>
    <w:p>
      <w:pPr>
        <w:pStyle w:val="3"/>
        <w:spacing w:before="120" w:after="120" w:line="350" w:lineRule="exact"/>
        <w:jc w:val="center"/>
        <w:rPr>
          <w:rFonts w:hint="eastAsia" w:ascii="宋体" w:hAnsi="宋体" w:eastAsia="宋体"/>
          <w:color w:val="auto"/>
          <w:szCs w:val="32"/>
          <w:highlight w:val="none"/>
        </w:rPr>
      </w:pPr>
      <w:bookmarkStart w:id="21" w:name="_Toc139"/>
    </w:p>
    <w:p>
      <w:pPr>
        <w:pStyle w:val="3"/>
        <w:spacing w:before="120" w:after="120" w:line="350" w:lineRule="exact"/>
        <w:jc w:val="center"/>
        <w:rPr>
          <w:rFonts w:ascii="宋体" w:hAnsi="宋体" w:eastAsia="宋体"/>
          <w:color w:val="auto"/>
          <w:szCs w:val="32"/>
          <w:highlight w:val="none"/>
        </w:rPr>
      </w:pPr>
      <w:r>
        <w:rPr>
          <w:rFonts w:hint="eastAsia" w:ascii="宋体" w:hAnsi="宋体" w:eastAsia="宋体"/>
          <w:color w:val="auto"/>
          <w:szCs w:val="32"/>
          <w:highlight w:val="none"/>
        </w:rPr>
        <w:t>第三章投标人须知</w:t>
      </w:r>
      <w:bookmarkEnd w:id="21"/>
    </w:p>
    <w:p>
      <w:pPr>
        <w:spacing w:line="440" w:lineRule="exact"/>
        <w:jc w:val="center"/>
        <w:outlineLvl w:val="0"/>
        <w:rPr>
          <w:rFonts w:ascii="宋体"/>
          <w:b/>
          <w:color w:val="auto"/>
          <w:sz w:val="28"/>
          <w:szCs w:val="28"/>
          <w:highlight w:val="none"/>
        </w:rPr>
      </w:pPr>
      <w:bookmarkStart w:id="22" w:name="_Toc32178"/>
      <w:r>
        <w:rPr>
          <w:rFonts w:hint="eastAsia" w:ascii="宋体" w:hAnsi="宋体"/>
          <w:b/>
          <w:color w:val="auto"/>
          <w:sz w:val="28"/>
          <w:szCs w:val="28"/>
          <w:highlight w:val="none"/>
        </w:rPr>
        <w:t>投标人须知前附表</w:t>
      </w:r>
      <w:bookmarkEnd w:id="22"/>
    </w:p>
    <w:p>
      <w:pPr>
        <w:spacing w:line="440" w:lineRule="exact"/>
        <w:jc w:val="center"/>
        <w:rPr>
          <w:rFonts w:ascii="宋体"/>
          <w:b/>
          <w:color w:val="auto"/>
          <w:szCs w:val="21"/>
          <w:highlight w:val="none"/>
        </w:rPr>
      </w:pPr>
      <w:r>
        <w:rPr>
          <w:rFonts w:hint="eastAsia" w:ascii="宋体" w:hAnsi="宋体"/>
          <w:b/>
          <w:color w:val="auto"/>
          <w:szCs w:val="21"/>
          <w:highlight w:val="none"/>
        </w:rPr>
        <w:t>本表是对投标人须知的具体补充和说明，如有矛盾，应以本表为准。</w:t>
      </w:r>
    </w:p>
    <w:tbl>
      <w:tblPr>
        <w:tblStyle w:val="39"/>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045" w:type="dxa"/>
            <w:vAlign w:val="center"/>
          </w:tcPr>
          <w:p>
            <w:pPr>
              <w:spacing w:line="420" w:lineRule="exact"/>
              <w:jc w:val="center"/>
              <w:rPr>
                <w:rFonts w:ascii="宋体"/>
                <w:b/>
                <w:color w:val="auto"/>
                <w:szCs w:val="21"/>
                <w:highlight w:val="none"/>
              </w:rPr>
            </w:pPr>
            <w:r>
              <w:rPr>
                <w:rFonts w:hint="eastAsia" w:ascii="宋体" w:hAnsi="宋体"/>
                <w:b/>
                <w:color w:val="auto"/>
                <w:szCs w:val="21"/>
                <w:highlight w:val="none"/>
              </w:rPr>
              <w:t>条款号</w:t>
            </w:r>
          </w:p>
        </w:tc>
        <w:tc>
          <w:tcPr>
            <w:tcW w:w="8833" w:type="dxa"/>
            <w:vAlign w:val="center"/>
          </w:tcPr>
          <w:p>
            <w:pPr>
              <w:spacing w:line="420" w:lineRule="exact"/>
              <w:jc w:val="center"/>
              <w:rPr>
                <w:rFonts w:ascii="宋体"/>
                <w:b/>
                <w:color w:val="auto"/>
                <w:szCs w:val="21"/>
                <w:highlight w:val="none"/>
              </w:rPr>
            </w:pPr>
            <w:r>
              <w:rPr>
                <w:rFonts w:hint="eastAsia" w:ascii="宋体" w:hAnsi="宋体"/>
                <w:b/>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2.1</w:t>
            </w:r>
          </w:p>
        </w:tc>
        <w:tc>
          <w:tcPr>
            <w:tcW w:w="8833" w:type="dxa"/>
            <w:vAlign w:val="center"/>
          </w:tcPr>
          <w:p>
            <w:pPr>
              <w:spacing w:line="420" w:lineRule="exact"/>
              <w:rPr>
                <w:rFonts w:ascii="宋体"/>
                <w:color w:val="auto"/>
                <w:szCs w:val="21"/>
                <w:highlight w:val="none"/>
              </w:rPr>
            </w:pPr>
            <w:r>
              <w:rPr>
                <w:rFonts w:hint="eastAsia" w:ascii="宋体" w:hAnsi="宋体"/>
                <w:color w:val="auto"/>
                <w:szCs w:val="21"/>
                <w:highlight w:val="none"/>
              </w:rPr>
              <w:t>采购代理机构名称：福建诚信招标有限公司</w:t>
            </w:r>
          </w:p>
          <w:p>
            <w:pPr>
              <w:spacing w:line="420" w:lineRule="exact"/>
              <w:rPr>
                <w:rFonts w:ascii="宋体"/>
                <w:color w:val="auto"/>
                <w:szCs w:val="21"/>
                <w:highlight w:val="none"/>
              </w:rPr>
            </w:pPr>
            <w:r>
              <w:rPr>
                <w:rFonts w:hint="eastAsia" w:ascii="宋体" w:hAnsi="宋体"/>
                <w:color w:val="auto"/>
                <w:szCs w:val="21"/>
                <w:highlight w:val="none"/>
              </w:rPr>
              <w:t>地址：泉州市通港西街东海文创园中渌大厦二楼（东海泰禾广场正对面）</w:t>
            </w:r>
          </w:p>
          <w:p>
            <w:pPr>
              <w:spacing w:line="420" w:lineRule="exact"/>
              <w:rPr>
                <w:rFonts w:asci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0595-22507198</w:t>
            </w:r>
            <w:r>
              <w:rPr>
                <w:rFonts w:hint="eastAsia" w:ascii="宋体" w:hAnsi="宋体"/>
                <w:color w:val="auto"/>
                <w:szCs w:val="21"/>
                <w:highlight w:val="none"/>
              </w:rPr>
              <w:t>、</w:t>
            </w:r>
            <w:r>
              <w:rPr>
                <w:rFonts w:ascii="宋体" w:hAnsi="宋体"/>
                <w:color w:val="auto"/>
                <w:szCs w:val="21"/>
                <w:highlight w:val="none"/>
              </w:rPr>
              <w:t>22507298</w:t>
            </w:r>
            <w:r>
              <w:rPr>
                <w:rFonts w:hint="eastAsia" w:ascii="宋体" w:hAnsi="宋体"/>
                <w:color w:val="auto"/>
                <w:szCs w:val="21"/>
                <w:highlight w:val="none"/>
              </w:rPr>
              <w:t>（总机）</w:t>
            </w:r>
          </w:p>
          <w:p>
            <w:pPr>
              <w:spacing w:line="420" w:lineRule="exact"/>
              <w:rPr>
                <w:rFonts w:asci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rPr>
              <w:t>0595-22507398</w:t>
            </w:r>
            <w:r>
              <w:rPr>
                <w:rFonts w:hint="eastAsia" w:ascii="宋体" w:hAnsi="宋体"/>
                <w:color w:val="auto"/>
                <w:szCs w:val="21"/>
                <w:highlight w:val="none"/>
              </w:rPr>
              <w:t>；邮箱：</w:t>
            </w:r>
            <w:r>
              <w:rPr>
                <w:rFonts w:ascii="宋体" w:hAnsi="宋体"/>
                <w:color w:val="auto"/>
                <w:szCs w:val="21"/>
                <w:highlight w:val="none"/>
              </w:rPr>
              <w:t>fjcxzb@163.com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2.2</w:t>
            </w:r>
          </w:p>
        </w:tc>
        <w:tc>
          <w:tcPr>
            <w:tcW w:w="8833" w:type="dxa"/>
            <w:vAlign w:val="center"/>
          </w:tcPr>
          <w:p>
            <w:pPr>
              <w:spacing w:line="420" w:lineRule="exact"/>
              <w:rPr>
                <w:rFonts w:ascii="宋体"/>
                <w:color w:val="auto"/>
                <w:szCs w:val="21"/>
                <w:highlight w:val="none"/>
              </w:rPr>
            </w:pPr>
            <w:r>
              <w:rPr>
                <w:rFonts w:hint="eastAsia" w:ascii="宋体" w:hAnsi="宋体"/>
                <w:color w:val="auto"/>
                <w:szCs w:val="21"/>
                <w:highlight w:val="none"/>
              </w:rPr>
              <w:t>采购人：泉州师范学院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3.2</w:t>
            </w:r>
          </w:p>
        </w:tc>
        <w:tc>
          <w:tcPr>
            <w:tcW w:w="8833" w:type="dxa"/>
            <w:vAlign w:val="center"/>
          </w:tcPr>
          <w:p>
            <w:pPr>
              <w:spacing w:line="420" w:lineRule="exact"/>
              <w:rPr>
                <w:rFonts w:ascii="宋体"/>
                <w:b/>
                <w:color w:val="auto"/>
                <w:szCs w:val="21"/>
                <w:highlight w:val="none"/>
              </w:rPr>
            </w:pPr>
            <w:r>
              <w:rPr>
                <w:rFonts w:hint="eastAsia" w:ascii="宋体" w:hAnsi="宋体"/>
                <w:b/>
                <w:color w:val="auto"/>
                <w:szCs w:val="21"/>
                <w:highlight w:val="none"/>
              </w:rPr>
              <w:t>投标人的资格标准：</w:t>
            </w:r>
          </w:p>
          <w:p>
            <w:pPr>
              <w:spacing w:line="42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、投标人须为中华人民共和国境内注册的法人或其他组织，有能力提供招标货物及服务的供应商；</w:t>
            </w:r>
          </w:p>
          <w:p>
            <w:pPr>
              <w:spacing w:line="420" w:lineRule="exact"/>
              <w:rPr>
                <w:rFonts w:asci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、投标人须符合《中华人民共和国政府采购法》第二十二条规定条件且无行贿犯罪记录（须提供相关证明文件或书面声明）</w:t>
            </w:r>
            <w:r>
              <w:rPr>
                <w:rFonts w:hint="eastAsia" w:ascii="宋体" w:hAnsi="宋体"/>
                <w:color w:val="auto"/>
                <w:szCs w:val="21"/>
                <w:highlight w:val="none"/>
              </w:rPr>
              <w:t>。</w:t>
            </w:r>
          </w:p>
          <w:p>
            <w:pPr>
              <w:spacing w:line="420" w:lineRule="exac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、投标人不得被列入失信被执行人、重大税收违法案件当事人名单、政府采购严重违法失信行为记录名单。投标人须提供本项目招标公告发布日期之后通过“信用中国”网站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查询其上述信用记录的信用信息查询结果网页打印件或截图</w:t>
            </w:r>
            <w:r>
              <w:rPr>
                <w:rFonts w:ascii="宋体" w:hAnsi="宋体" w:cs="宋体"/>
                <w:color w:val="auto"/>
                <w:szCs w:val="21"/>
                <w:highlight w:val="none"/>
              </w:rPr>
              <w:t>(</w:t>
            </w:r>
            <w:r>
              <w:rPr>
                <w:rFonts w:hint="eastAsia" w:ascii="宋体" w:hAnsi="宋体" w:cs="宋体"/>
                <w:color w:val="auto"/>
                <w:szCs w:val="21"/>
                <w:highlight w:val="none"/>
              </w:rPr>
              <w:t>均须注明网址</w:t>
            </w:r>
            <w:r>
              <w:rPr>
                <w:rFonts w:ascii="宋体" w:hAnsi="宋体" w:cs="宋体"/>
                <w:color w:val="auto"/>
                <w:szCs w:val="21"/>
                <w:highlight w:val="none"/>
              </w:rPr>
              <w:t>)</w:t>
            </w:r>
            <w:r>
              <w:rPr>
                <w:rFonts w:hint="eastAsia" w:ascii="宋体" w:hAnsi="宋体" w:cs="宋体"/>
                <w:color w:val="auto"/>
                <w:szCs w:val="21"/>
                <w:highlight w:val="none"/>
              </w:rPr>
              <w:t>。</w:t>
            </w:r>
          </w:p>
          <w:p>
            <w:pPr>
              <w:spacing w:line="420" w:lineRule="exact"/>
              <w:rPr>
                <w:rFonts w:ascii="宋体"/>
                <w:bCs/>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w:t>
            </w:r>
            <w:r>
              <w:rPr>
                <w:rFonts w:hint="eastAsia" w:ascii="宋体" w:hAnsi="宋体" w:cs="宋体"/>
                <w:bCs/>
                <w:color w:val="auto"/>
                <w:szCs w:val="21"/>
                <w:highlight w:val="none"/>
              </w:rPr>
              <w:t>本次采购不接受联合体参与谈判。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15.1</w:t>
            </w:r>
          </w:p>
        </w:tc>
        <w:tc>
          <w:tcPr>
            <w:tcW w:w="8833" w:type="dxa"/>
            <w:vAlign w:val="center"/>
          </w:tcPr>
          <w:p>
            <w:pPr>
              <w:spacing w:line="420" w:lineRule="exact"/>
              <w:rPr>
                <w:rFonts w:ascii="宋体"/>
                <w:color w:val="auto"/>
                <w:szCs w:val="21"/>
                <w:highlight w:val="none"/>
              </w:rPr>
            </w:pPr>
            <w:r>
              <w:rPr>
                <w:rFonts w:hint="eastAsia" w:ascii="宋体" w:hAnsi="宋体"/>
                <w:b/>
                <w:color w:val="auto"/>
                <w:szCs w:val="21"/>
                <w:highlight w:val="none"/>
              </w:rPr>
              <w:t>投标人必须在投标文件中提供以下证明其有资格进行投标和有能力履行合同的文件</w:t>
            </w:r>
            <w:r>
              <w:rPr>
                <w:rFonts w:ascii="宋体" w:hAnsi="宋体"/>
                <w:b/>
                <w:color w:val="auto"/>
                <w:szCs w:val="21"/>
                <w:highlight w:val="none"/>
              </w:rPr>
              <w:t>(</w:t>
            </w:r>
            <w:r>
              <w:rPr>
                <w:rFonts w:hint="eastAsia" w:ascii="宋体" w:hAnsi="宋体"/>
                <w:b/>
                <w:color w:val="auto"/>
                <w:szCs w:val="21"/>
                <w:highlight w:val="none"/>
              </w:rPr>
              <w:t>加盖投标人公章</w:t>
            </w:r>
            <w:r>
              <w:rPr>
                <w:rFonts w:ascii="宋体" w:hAnsi="宋体"/>
                <w:b/>
                <w:color w:val="auto"/>
                <w:szCs w:val="21"/>
                <w:highlight w:val="none"/>
              </w:rPr>
              <w:t>)</w:t>
            </w:r>
            <w:r>
              <w:rPr>
                <w:rFonts w:hint="eastAsia" w:ascii="宋体" w:hAnsi="宋体"/>
                <w:b/>
                <w:color w:val="auto"/>
                <w:szCs w:val="21"/>
                <w:highlight w:val="none"/>
              </w:rPr>
              <w:t>：</w:t>
            </w:r>
          </w:p>
          <w:p>
            <w:pPr>
              <w:spacing w:line="420" w:lineRule="exact"/>
              <w:rPr>
                <w:rFonts w:ascii="宋体" w:cs="宋体"/>
                <w:color w:val="auto"/>
                <w:szCs w:val="21"/>
                <w:highlight w:val="none"/>
              </w:rPr>
            </w:pPr>
            <w:r>
              <w:rPr>
                <w:rFonts w:ascii="宋体" w:hAnsi="宋体" w:cs="宋体"/>
                <w:color w:val="auto"/>
                <w:sz w:val="24"/>
                <w:highlight w:val="none"/>
              </w:rPr>
              <w:t>1</w:t>
            </w:r>
            <w:r>
              <w:rPr>
                <w:rFonts w:hint="eastAsia" w:ascii="宋体" w:hAnsi="宋体" w:cs="宋体"/>
                <w:color w:val="auto"/>
                <w:szCs w:val="21"/>
                <w:highlight w:val="none"/>
              </w:rPr>
              <w:t>、合格有效的营业执照副本复印件；</w:t>
            </w:r>
          </w:p>
          <w:p>
            <w:pPr>
              <w:spacing w:line="420" w:lineRule="exac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、合格有效的税务登记证副本复印件（已办理三证合一的除外）；</w:t>
            </w:r>
          </w:p>
          <w:p>
            <w:pPr>
              <w:spacing w:line="420" w:lineRule="exac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、法定代表人对谈判代表的授权委托书（原件）；</w:t>
            </w:r>
          </w:p>
          <w:p>
            <w:pPr>
              <w:spacing w:line="420" w:lineRule="exac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、法定代表人身份证正反面有效复印件；</w:t>
            </w:r>
          </w:p>
          <w:p>
            <w:pPr>
              <w:spacing w:line="420" w:lineRule="exac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、投标代表身份证正反面有效复印件；</w:t>
            </w:r>
          </w:p>
          <w:p>
            <w:pPr>
              <w:spacing w:line="420" w:lineRule="exac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、投标人不得被列入失信被执行人、重大税收违法案件当事人名单、政府采购严重违法失信行为记录名单。投标人须提供本项目招标公告发布日期之后通过“信用中国”网站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查询其上述信用记录的信用信息查询结果网页打印件或截图</w:t>
            </w:r>
            <w:r>
              <w:rPr>
                <w:rFonts w:ascii="宋体" w:hAnsi="宋体" w:cs="宋体"/>
                <w:color w:val="auto"/>
                <w:szCs w:val="21"/>
                <w:highlight w:val="none"/>
              </w:rPr>
              <w:t>(</w:t>
            </w:r>
            <w:r>
              <w:rPr>
                <w:rFonts w:hint="eastAsia" w:ascii="宋体" w:hAnsi="宋体" w:cs="宋体"/>
                <w:color w:val="auto"/>
                <w:szCs w:val="21"/>
                <w:highlight w:val="none"/>
              </w:rPr>
              <w:t>均须注明网址</w:t>
            </w:r>
            <w:r>
              <w:rPr>
                <w:rFonts w:ascii="宋体" w:hAnsi="宋体" w:cs="宋体"/>
                <w:color w:val="auto"/>
                <w:szCs w:val="21"/>
                <w:highlight w:val="none"/>
              </w:rPr>
              <w:t>)</w:t>
            </w:r>
            <w:r>
              <w:rPr>
                <w:rFonts w:hint="eastAsia" w:ascii="宋体" w:hAnsi="宋体" w:cs="宋体"/>
                <w:color w:val="auto"/>
                <w:szCs w:val="21"/>
                <w:highlight w:val="none"/>
              </w:rPr>
              <w:t>。</w:t>
            </w:r>
          </w:p>
          <w:p>
            <w:pPr>
              <w:spacing w:line="420" w:lineRule="exact"/>
              <w:rPr>
                <w:rFonts w:ascii="宋体" w:cs="宋体"/>
                <w:b/>
                <w:bCs/>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、投标人须符合《中华人民共和国政府采购法》第二十二条规定条件且无行贿犯罪记录（须提供相关证明文件或书面声明）</w:t>
            </w:r>
            <w:r>
              <w:rPr>
                <w:rFonts w:hint="eastAsia" w:ascii="宋体" w:hAnsi="宋体"/>
                <w:color w:val="auto"/>
                <w:szCs w:val="21"/>
                <w:highlight w:val="none"/>
              </w:rPr>
              <w:t>。</w:t>
            </w:r>
          </w:p>
          <w:p>
            <w:pPr>
              <w:spacing w:line="420" w:lineRule="exact"/>
              <w:ind w:firstLine="422" w:firstLineChars="200"/>
              <w:rPr>
                <w:rFonts w:ascii="宋体"/>
                <w:color w:val="auto"/>
                <w:szCs w:val="21"/>
                <w:highlight w:val="none"/>
              </w:rPr>
            </w:pPr>
            <w:r>
              <w:rPr>
                <w:rFonts w:hint="eastAsia" w:ascii="宋体" w:hAnsi="宋体"/>
                <w:b/>
                <w:bCs/>
                <w:color w:val="auto"/>
                <w:szCs w:val="21"/>
                <w:highlight w:val="none"/>
              </w:rPr>
              <w:t>特别说明：投标人必须对上述资格证明文件的真实性负责，原件备查；如果投标人虚报上述证明文件骗取中标，其中标资格无效，采购人将根据国家有关法律法规和本招标文件规定选定递补中标人。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17.1.4</w:t>
            </w:r>
          </w:p>
        </w:tc>
        <w:tc>
          <w:tcPr>
            <w:tcW w:w="8833" w:type="dxa"/>
            <w:vAlign w:val="center"/>
          </w:tcPr>
          <w:p>
            <w:pPr>
              <w:spacing w:line="420" w:lineRule="exact"/>
              <w:rPr>
                <w:color w:val="auto"/>
                <w:szCs w:val="21"/>
                <w:highlight w:val="none"/>
              </w:rPr>
            </w:pPr>
            <w:r>
              <w:rPr>
                <w:rFonts w:hint="eastAsia" w:ascii="宋体" w:hAnsi="宋体"/>
                <w:color w:val="auto"/>
                <w:szCs w:val="21"/>
                <w:highlight w:val="none"/>
              </w:rPr>
              <w:t>本次招标的</w:t>
            </w:r>
            <w:r>
              <w:rPr>
                <w:rFonts w:hint="eastAsia" w:ascii="宋体" w:hAnsi="宋体"/>
                <w:b/>
                <w:color w:val="auto"/>
                <w:szCs w:val="21"/>
                <w:highlight w:val="none"/>
              </w:rPr>
              <w:t>投标保证金为：人民币</w:t>
            </w:r>
            <w:r>
              <w:rPr>
                <w:rFonts w:hint="eastAsia" w:ascii="宋体" w:hAnsi="宋体"/>
                <w:b/>
                <w:color w:val="auto"/>
                <w:szCs w:val="21"/>
                <w:highlight w:val="none"/>
                <w:u w:val="single"/>
                <w:lang w:eastAsia="zh-CN"/>
              </w:rPr>
              <w:t>叁</w:t>
            </w:r>
            <w:r>
              <w:rPr>
                <w:rFonts w:hint="eastAsia" w:ascii="宋体" w:hAnsi="宋体"/>
                <w:b/>
                <w:color w:val="auto"/>
                <w:szCs w:val="21"/>
                <w:highlight w:val="none"/>
                <w:u w:val="single"/>
              </w:rPr>
              <w:t>仟</w:t>
            </w:r>
            <w:r>
              <w:rPr>
                <w:rFonts w:hint="eastAsia" w:ascii="宋体" w:hAnsi="宋体"/>
                <w:b/>
                <w:color w:val="auto"/>
                <w:szCs w:val="21"/>
                <w:highlight w:val="none"/>
                <w:u w:val="single"/>
                <w:lang w:eastAsia="zh-CN"/>
              </w:rPr>
              <w:t>伍佰</w:t>
            </w:r>
            <w:r>
              <w:rPr>
                <w:rFonts w:hint="eastAsia" w:ascii="宋体" w:hAnsi="宋体"/>
                <w:b/>
                <w:color w:val="auto"/>
                <w:szCs w:val="21"/>
                <w:highlight w:val="none"/>
                <w:u w:val="single"/>
              </w:rPr>
              <w:t>元</w:t>
            </w:r>
            <w:r>
              <w:rPr>
                <w:rFonts w:hint="eastAsia" w:ascii="宋体" w:hAnsi="宋体"/>
                <w:b/>
                <w:color w:val="auto"/>
                <w:szCs w:val="21"/>
                <w:highlight w:val="none"/>
              </w:rPr>
              <w:t>整；</w:t>
            </w:r>
            <w:r>
              <w:rPr>
                <w:rFonts w:hint="eastAsia"/>
                <w:color w:val="auto"/>
                <w:szCs w:val="21"/>
                <w:highlight w:val="none"/>
              </w:rPr>
              <w:t>投标保证金必须在投标文件递交截止时间前到达，本公司将以开户银行提供的保证金到账时间为依据进行确认，保证金未按规定时间到账的不予确认，其响应文件将被拒绝。保证金提交方式：转账、电汇。</w:t>
            </w:r>
          </w:p>
          <w:p>
            <w:pPr>
              <w:spacing w:line="420" w:lineRule="exact"/>
              <w:rPr>
                <w:color w:val="auto"/>
                <w:szCs w:val="21"/>
                <w:highlight w:val="none"/>
              </w:rPr>
            </w:pPr>
            <w:r>
              <w:rPr>
                <w:rFonts w:hint="eastAsia"/>
                <w:color w:val="auto"/>
                <w:szCs w:val="21"/>
                <w:highlight w:val="none"/>
              </w:rPr>
              <w:t>银行帐号名称：福建诚信招标有限公司</w:t>
            </w:r>
          </w:p>
          <w:p>
            <w:pPr>
              <w:spacing w:line="420" w:lineRule="exact"/>
              <w:rPr>
                <w:color w:val="auto"/>
                <w:szCs w:val="21"/>
                <w:highlight w:val="none"/>
              </w:rPr>
            </w:pPr>
            <w:r>
              <w:rPr>
                <w:rFonts w:hint="eastAsia"/>
                <w:color w:val="auto"/>
                <w:szCs w:val="21"/>
                <w:highlight w:val="none"/>
              </w:rPr>
              <w:t>银行帐号：</w:t>
            </w:r>
            <w:r>
              <w:rPr>
                <w:color w:val="auto"/>
                <w:szCs w:val="21"/>
                <w:highlight w:val="none"/>
              </w:rPr>
              <w:t>9070210010010001407810</w:t>
            </w:r>
          </w:p>
          <w:p>
            <w:pPr>
              <w:widowControl/>
              <w:spacing w:line="420" w:lineRule="exact"/>
              <w:jc w:val="left"/>
              <w:rPr>
                <w:rFonts w:ascii="宋体" w:cs="宋体"/>
                <w:color w:val="auto"/>
                <w:kern w:val="0"/>
                <w:szCs w:val="21"/>
                <w:highlight w:val="none"/>
              </w:rPr>
            </w:pPr>
            <w:r>
              <w:rPr>
                <w:rFonts w:hint="eastAsia"/>
                <w:color w:val="auto"/>
                <w:szCs w:val="21"/>
                <w:highlight w:val="none"/>
              </w:rPr>
              <w:t>开户银行：泉州农村商业银行股份有限公司营业部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17.2.1</w:t>
            </w:r>
          </w:p>
        </w:tc>
        <w:tc>
          <w:tcPr>
            <w:tcW w:w="8833" w:type="dxa"/>
            <w:vAlign w:val="center"/>
          </w:tcPr>
          <w:p>
            <w:pPr>
              <w:adjustRightInd w:val="0"/>
              <w:snapToGrid w:val="0"/>
              <w:spacing w:line="420" w:lineRule="exact"/>
              <w:rPr>
                <w:rFonts w:ascii="宋体"/>
                <w:color w:val="auto"/>
                <w:highlight w:val="none"/>
              </w:rPr>
            </w:pPr>
            <w:r>
              <w:rPr>
                <w:rFonts w:hint="eastAsia"/>
                <w:color w:val="auto"/>
                <w:szCs w:val="21"/>
                <w:highlight w:val="none"/>
              </w:rPr>
              <w:t>履约保证金：中标人在与采购单位签订合同前，应向采购单位以转账、汇款等形式缴纳提交中标总金</w:t>
            </w:r>
            <w:r>
              <w:rPr>
                <w:rFonts w:hint="eastAsia" w:ascii="宋体" w:hAnsi="宋体" w:cs="宋体"/>
                <w:color w:val="auto"/>
                <w:szCs w:val="21"/>
                <w:highlight w:val="none"/>
              </w:rPr>
              <w:t>额的</w:t>
            </w:r>
            <w:r>
              <w:rPr>
                <w:rFonts w:ascii="宋体" w:hAnsi="宋体" w:cs="宋体"/>
                <w:color w:val="auto"/>
                <w:szCs w:val="21"/>
                <w:highlight w:val="none"/>
              </w:rPr>
              <w:t>5%</w:t>
            </w:r>
            <w:r>
              <w:rPr>
                <w:rFonts w:hint="eastAsia" w:ascii="宋体" w:hAnsi="宋体" w:cs="宋体"/>
                <w:color w:val="auto"/>
                <w:szCs w:val="21"/>
                <w:highlight w:val="none"/>
              </w:rPr>
              <w:t>作为履约保证金。该保证金在中标人供应的货物全部验收合格后质保期期满且无质量及售后服务问题时无息退还。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17.3.2</w:t>
            </w:r>
          </w:p>
        </w:tc>
        <w:tc>
          <w:tcPr>
            <w:tcW w:w="8833" w:type="dxa"/>
            <w:vAlign w:val="center"/>
          </w:tcPr>
          <w:p>
            <w:pPr>
              <w:pStyle w:val="37"/>
              <w:spacing w:line="420" w:lineRule="exact"/>
              <w:rPr>
                <w:rFonts w:ascii="宋体"/>
                <w:color w:val="auto"/>
                <w:sz w:val="21"/>
                <w:szCs w:val="21"/>
                <w:highlight w:val="none"/>
              </w:rPr>
            </w:pPr>
            <w:r>
              <w:rPr>
                <w:rFonts w:hint="eastAsia" w:ascii="宋体" w:hAnsi="宋体"/>
                <w:color w:val="auto"/>
                <w:sz w:val="21"/>
                <w:szCs w:val="21"/>
                <w:highlight w:val="none"/>
              </w:rPr>
              <w:t>中标服务费：由招标代理机构向中标人按差额定率累进法计算收取。参考国家标准（计价格【</w:t>
            </w:r>
            <w:r>
              <w:rPr>
                <w:rFonts w:ascii="宋体" w:hAnsi="宋体"/>
                <w:color w:val="auto"/>
                <w:sz w:val="21"/>
                <w:szCs w:val="21"/>
                <w:highlight w:val="none"/>
              </w:rPr>
              <w:t>2002</w:t>
            </w:r>
            <w:r>
              <w:rPr>
                <w:rFonts w:hint="eastAsia" w:ascii="宋体" w:hAnsi="宋体"/>
                <w:color w:val="auto"/>
                <w:sz w:val="21"/>
                <w:szCs w:val="21"/>
                <w:highlight w:val="none"/>
              </w:rPr>
              <w:t>】</w:t>
            </w:r>
            <w:r>
              <w:rPr>
                <w:rFonts w:ascii="宋体" w:hAnsi="宋体"/>
                <w:color w:val="auto"/>
                <w:sz w:val="21"/>
                <w:szCs w:val="21"/>
                <w:highlight w:val="none"/>
              </w:rPr>
              <w:t>1980</w:t>
            </w:r>
            <w:r>
              <w:rPr>
                <w:rFonts w:hint="eastAsia" w:ascii="宋体" w:hAnsi="宋体"/>
                <w:color w:val="auto"/>
                <w:sz w:val="21"/>
                <w:szCs w:val="21"/>
                <w:highlight w:val="none"/>
              </w:rPr>
              <w:t>号文）文件规定，标准如下：</w:t>
            </w:r>
            <w:r>
              <w:rPr>
                <w:rFonts w:ascii="宋体" w:hAnsi="宋体"/>
                <w:color w:val="auto"/>
                <w:sz w:val="21"/>
                <w:szCs w:val="21"/>
                <w:highlight w:val="none"/>
              </w:rPr>
              <w:t>100</w:t>
            </w:r>
            <w:r>
              <w:rPr>
                <w:rFonts w:hint="eastAsia" w:ascii="宋体" w:hAnsi="宋体"/>
                <w:color w:val="auto"/>
                <w:sz w:val="21"/>
                <w:szCs w:val="21"/>
                <w:highlight w:val="none"/>
              </w:rPr>
              <w:t>万元以下</w:t>
            </w:r>
            <w:r>
              <w:rPr>
                <w:rFonts w:ascii="宋体" w:hAnsi="宋体"/>
                <w:color w:val="auto"/>
                <w:sz w:val="21"/>
                <w:szCs w:val="21"/>
                <w:highlight w:val="none"/>
              </w:rPr>
              <w:t>1.5%</w:t>
            </w:r>
            <w:r>
              <w:rPr>
                <w:rFonts w:hint="eastAsia" w:ascii="宋体" w:hAnsi="宋体"/>
                <w:color w:val="auto"/>
                <w:sz w:val="21"/>
                <w:szCs w:val="21"/>
                <w:highlight w:val="none"/>
              </w:rPr>
              <w:t>；</w:t>
            </w:r>
            <w:r>
              <w:rPr>
                <w:rFonts w:ascii="宋体" w:hAnsi="宋体"/>
                <w:color w:val="auto"/>
                <w:sz w:val="21"/>
                <w:szCs w:val="21"/>
                <w:highlight w:val="none"/>
              </w:rPr>
              <w:t>100-500</w:t>
            </w:r>
            <w:r>
              <w:rPr>
                <w:rFonts w:hint="eastAsia" w:ascii="宋体" w:hAnsi="宋体"/>
                <w:color w:val="auto"/>
                <w:sz w:val="21"/>
                <w:szCs w:val="21"/>
                <w:highlight w:val="none"/>
              </w:rPr>
              <w:t>万元</w:t>
            </w:r>
            <w:r>
              <w:rPr>
                <w:rFonts w:ascii="宋体" w:hAnsi="宋体"/>
                <w:color w:val="auto"/>
                <w:sz w:val="21"/>
                <w:szCs w:val="21"/>
                <w:highlight w:val="none"/>
              </w:rPr>
              <w:t xml:space="preserve"> 1.1%</w:t>
            </w:r>
            <w:r>
              <w:rPr>
                <w:rFonts w:hint="eastAsia" w:ascii="宋体" w:hAnsi="宋体"/>
                <w:color w:val="auto"/>
                <w:sz w:val="21"/>
                <w:szCs w:val="21"/>
                <w:highlight w:val="none"/>
              </w:rPr>
              <w:t>。计费不足肆仟元的，按肆仟元收取。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18.1</w:t>
            </w:r>
          </w:p>
        </w:tc>
        <w:tc>
          <w:tcPr>
            <w:tcW w:w="8833" w:type="dxa"/>
            <w:vAlign w:val="center"/>
          </w:tcPr>
          <w:p>
            <w:pPr>
              <w:spacing w:line="420" w:lineRule="exact"/>
              <w:rPr>
                <w:rFonts w:ascii="宋体"/>
                <w:color w:val="auto"/>
                <w:szCs w:val="21"/>
                <w:highlight w:val="none"/>
              </w:rPr>
            </w:pPr>
            <w:r>
              <w:rPr>
                <w:rFonts w:hint="eastAsia" w:ascii="宋体" w:hAnsi="宋体"/>
                <w:color w:val="auto"/>
                <w:szCs w:val="21"/>
                <w:highlight w:val="none"/>
              </w:rPr>
              <w:t>投标有效期：投标文件自开标之日起，投标有效期为</w:t>
            </w:r>
            <w:r>
              <w:rPr>
                <w:rFonts w:ascii="宋体" w:hAnsi="宋体"/>
                <w:color w:val="auto"/>
                <w:szCs w:val="21"/>
                <w:highlight w:val="none"/>
              </w:rPr>
              <w:t>90</w:t>
            </w:r>
            <w:r>
              <w:rPr>
                <w:rFonts w:hint="eastAsia" w:ascii="宋体" w:hAnsi="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19.1</w:t>
            </w:r>
          </w:p>
        </w:tc>
        <w:tc>
          <w:tcPr>
            <w:tcW w:w="8833" w:type="dxa"/>
            <w:vAlign w:val="center"/>
          </w:tcPr>
          <w:p>
            <w:pPr>
              <w:autoSpaceDE w:val="0"/>
              <w:autoSpaceDN w:val="0"/>
              <w:adjustRightInd w:val="0"/>
              <w:spacing w:line="420" w:lineRule="exact"/>
              <w:rPr>
                <w:rFonts w:ascii="宋体"/>
                <w:b/>
                <w:color w:val="auto"/>
                <w:szCs w:val="21"/>
                <w:highlight w:val="none"/>
              </w:rPr>
            </w:pPr>
            <w:r>
              <w:rPr>
                <w:rFonts w:hint="eastAsia" w:ascii="宋体" w:hAnsi="宋体"/>
                <w:b/>
                <w:color w:val="auto"/>
                <w:szCs w:val="21"/>
                <w:highlight w:val="none"/>
              </w:rPr>
              <w:t>投标人递交投标文件的份数：正本一份、副本伍份；投标文件分为价格分册和技术商务分册。投标文件用</w:t>
            </w:r>
            <w:r>
              <w:rPr>
                <w:rFonts w:ascii="宋体" w:hAnsi="宋体"/>
                <w:b/>
                <w:color w:val="auto"/>
                <w:szCs w:val="21"/>
                <w:highlight w:val="none"/>
              </w:rPr>
              <w:t>A4</w:t>
            </w:r>
            <w:r>
              <w:rPr>
                <w:rFonts w:hint="eastAsia" w:ascii="宋体" w:hAnsi="宋体"/>
                <w:b/>
                <w:color w:val="auto"/>
                <w:szCs w:val="21"/>
                <w:highlight w:val="none"/>
              </w:rPr>
              <w:t>幅面纸张打印装订，应用线装或胶装（为永久性、无破坏不可拆分）装订成册（价格分册可不用线装或胶装），在相应位置签名并加盖公章，否则其投标将作为无效标。副本内容可以用正本的完整复印件。投标文件封面应标明“正本”、“副本”字样。正本与副本如有不一致，则以正本为准。</w:t>
            </w:r>
          </w:p>
          <w:p>
            <w:pPr>
              <w:spacing w:line="420" w:lineRule="exact"/>
              <w:rPr>
                <w:rFonts w:ascii="宋体"/>
                <w:b/>
                <w:color w:val="auto"/>
                <w:szCs w:val="21"/>
                <w:highlight w:val="none"/>
              </w:rPr>
            </w:pPr>
            <w:r>
              <w:rPr>
                <w:rFonts w:hint="eastAsia" w:ascii="宋体" w:hAnsi="宋体"/>
                <w:b/>
                <w:color w:val="auto"/>
                <w:szCs w:val="21"/>
                <w:highlight w:val="none"/>
              </w:rPr>
              <w:t>投标文件技术商务分册的正、副本中不得出现与总报价有关的内容（总报价为投标人在投标文件中提出的各分项价的总和，不得采用总价优惠或以总价百分比优惠的方式进行投标报价，其优惠应直接体现在各项投标报价单价中），否则其投标将作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28.6</w:t>
            </w:r>
          </w:p>
        </w:tc>
        <w:tc>
          <w:tcPr>
            <w:tcW w:w="8833" w:type="dxa"/>
            <w:vAlign w:val="center"/>
          </w:tcPr>
          <w:p>
            <w:pPr>
              <w:spacing w:line="420" w:lineRule="exact"/>
              <w:rPr>
                <w:rFonts w:ascii="宋体"/>
                <w:color w:val="auto"/>
                <w:szCs w:val="21"/>
                <w:highlight w:val="none"/>
              </w:rPr>
            </w:pPr>
            <w:r>
              <w:rPr>
                <w:rFonts w:hint="eastAsia" w:ascii="宋体" w:hAnsi="宋体"/>
                <w:b/>
                <w:color w:val="auto"/>
                <w:szCs w:val="21"/>
                <w:highlight w:val="none"/>
              </w:rPr>
              <w:t>评标标准和方法：采用综合评分法评标（详见附件）。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29.2</w:t>
            </w:r>
          </w:p>
        </w:tc>
        <w:tc>
          <w:tcPr>
            <w:tcW w:w="8833" w:type="dxa"/>
            <w:vAlign w:val="center"/>
          </w:tcPr>
          <w:p>
            <w:pPr>
              <w:spacing w:line="420" w:lineRule="exact"/>
              <w:rPr>
                <w:rFonts w:ascii="宋体"/>
                <w:b/>
                <w:bCs/>
                <w:color w:val="auto"/>
                <w:szCs w:val="21"/>
                <w:highlight w:val="none"/>
              </w:rPr>
            </w:pPr>
            <w:r>
              <w:rPr>
                <w:rFonts w:hint="eastAsia" w:ascii="宋体" w:hAnsi="宋体"/>
                <w:b/>
                <w:color w:val="auto"/>
                <w:szCs w:val="21"/>
                <w:highlight w:val="none"/>
              </w:rPr>
              <w:t>中标候选供应商由评标委员会根据综合得分由高到低顺序排列，本项目推荐一名中标候选供应商，综合得分排名第一的为第一中标候选供应商。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30.1</w:t>
            </w:r>
          </w:p>
        </w:tc>
        <w:tc>
          <w:tcPr>
            <w:tcW w:w="8833" w:type="dxa"/>
            <w:vAlign w:val="center"/>
          </w:tcPr>
          <w:p>
            <w:pPr>
              <w:spacing w:line="420" w:lineRule="exact"/>
              <w:rPr>
                <w:rFonts w:ascii="宋体"/>
                <w:b/>
                <w:color w:val="auto"/>
                <w:szCs w:val="21"/>
                <w:highlight w:val="none"/>
              </w:rPr>
            </w:pPr>
            <w:r>
              <w:rPr>
                <w:rFonts w:hint="eastAsia" w:ascii="宋体" w:hAnsi="宋体"/>
                <w:b/>
                <w:color w:val="auto"/>
                <w:szCs w:val="21"/>
                <w:highlight w:val="none"/>
              </w:rPr>
              <w:t>经评标委员会综合评审后，对各合格投标人进行量化打分，得分由高到低顺序排列；若出现得分相同，则按投标报价由低到高顺序排列；得分且投标报价相同的，按技术指标优劣顺序排列。最终确定符合采购要求，得分排名第一的供应商为中标候选供应商；评委推荐的中标候选供应商交由采购人依法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45" w:type="dxa"/>
            <w:vAlign w:val="center"/>
          </w:tcPr>
          <w:p>
            <w:pPr>
              <w:spacing w:line="420" w:lineRule="exact"/>
              <w:jc w:val="center"/>
              <w:rPr>
                <w:rFonts w:ascii="宋体"/>
                <w:b/>
                <w:color w:val="auto"/>
                <w:szCs w:val="21"/>
                <w:highlight w:val="none"/>
              </w:rPr>
            </w:pPr>
            <w:r>
              <w:rPr>
                <w:rFonts w:ascii="宋体" w:hAnsi="宋体"/>
                <w:b/>
                <w:color w:val="auto"/>
                <w:szCs w:val="21"/>
                <w:highlight w:val="none"/>
              </w:rPr>
              <w:t>36.1</w:t>
            </w:r>
          </w:p>
        </w:tc>
        <w:tc>
          <w:tcPr>
            <w:tcW w:w="8833" w:type="dxa"/>
            <w:vAlign w:val="center"/>
          </w:tcPr>
          <w:p>
            <w:pPr>
              <w:spacing w:line="420" w:lineRule="exact"/>
              <w:rPr>
                <w:rFonts w:ascii="宋体"/>
                <w:color w:val="auto"/>
                <w:szCs w:val="21"/>
                <w:highlight w:val="none"/>
              </w:rPr>
            </w:pPr>
            <w:r>
              <w:rPr>
                <w:rFonts w:hint="eastAsia" w:ascii="宋体" w:hAnsi="宋体"/>
                <w:color w:val="auto"/>
                <w:szCs w:val="21"/>
                <w:highlight w:val="none"/>
                <w:lang w:val="zh-CN"/>
              </w:rPr>
              <w:t>中标人接到《中标通知书》后</w:t>
            </w:r>
            <w:r>
              <w:rPr>
                <w:rFonts w:ascii="宋体" w:hAnsi="宋体"/>
                <w:color w:val="auto"/>
                <w:szCs w:val="21"/>
                <w:highlight w:val="none"/>
                <w:lang w:val="zh-CN"/>
              </w:rPr>
              <w:t>30</w:t>
            </w:r>
            <w:r>
              <w:rPr>
                <w:rFonts w:hint="eastAsia" w:ascii="宋体" w:hAnsi="宋体"/>
                <w:color w:val="auto"/>
                <w:szCs w:val="21"/>
                <w:highlight w:val="none"/>
                <w:lang w:val="zh-CN"/>
              </w:rPr>
              <w:t>日内，持《中标通知书》依法与采购人签订合同，逾期按开标后撤回投标处理。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45" w:type="dxa"/>
            <w:vMerge w:val="restart"/>
            <w:vAlign w:val="center"/>
          </w:tcPr>
          <w:p>
            <w:pPr>
              <w:spacing w:line="420" w:lineRule="exact"/>
              <w:jc w:val="center"/>
              <w:rPr>
                <w:rFonts w:ascii="宋体"/>
                <w:b/>
                <w:color w:val="auto"/>
                <w:szCs w:val="21"/>
                <w:highlight w:val="none"/>
              </w:rPr>
            </w:pPr>
            <w:r>
              <w:rPr>
                <w:rFonts w:ascii="宋体" w:hAnsi="宋体"/>
                <w:b/>
                <w:color w:val="auto"/>
                <w:szCs w:val="21"/>
                <w:highlight w:val="none"/>
              </w:rPr>
              <w:t>4</w:t>
            </w:r>
          </w:p>
        </w:tc>
        <w:tc>
          <w:tcPr>
            <w:tcW w:w="8833" w:type="dxa"/>
            <w:vAlign w:val="center"/>
          </w:tcPr>
          <w:p>
            <w:pPr>
              <w:spacing w:line="420" w:lineRule="exact"/>
              <w:rPr>
                <w:rFonts w:ascii="宋体"/>
                <w:b/>
                <w:color w:val="auto"/>
                <w:szCs w:val="21"/>
                <w:highlight w:val="none"/>
              </w:rPr>
            </w:pPr>
            <w:r>
              <w:rPr>
                <w:rFonts w:ascii="宋体" w:hAnsi="宋体"/>
                <w:b/>
                <w:color w:val="auto"/>
                <w:szCs w:val="21"/>
                <w:highlight w:val="none"/>
              </w:rPr>
              <w:t>4.1</w:t>
            </w:r>
            <w:r>
              <w:rPr>
                <w:rFonts w:hint="eastAsia" w:ascii="宋体" w:hAnsi="宋体"/>
                <w:b/>
                <w:bCs/>
                <w:color w:val="auto"/>
                <w:szCs w:val="21"/>
                <w:highlight w:val="none"/>
              </w:rPr>
              <w:t>出现下列情形之一的，本次招标采购应予废标：</w:t>
            </w:r>
          </w:p>
          <w:p>
            <w:pPr>
              <w:spacing w:line="420" w:lineRule="exact"/>
              <w:rPr>
                <w:rFonts w:ascii="宋体"/>
                <w:color w:val="auto"/>
                <w:szCs w:val="21"/>
                <w:highlight w:val="none"/>
              </w:rPr>
            </w:pPr>
            <w:r>
              <w:rPr>
                <w:rFonts w:ascii="宋体" w:hAnsi="宋体"/>
                <w:bCs/>
                <w:color w:val="auto"/>
                <w:szCs w:val="21"/>
                <w:highlight w:val="none"/>
              </w:rPr>
              <w:t>4.1.1</w:t>
            </w:r>
            <w:r>
              <w:rPr>
                <w:rFonts w:hint="eastAsia" w:ascii="宋体" w:hAnsi="宋体"/>
                <w:bCs/>
                <w:color w:val="auto"/>
                <w:szCs w:val="21"/>
                <w:highlight w:val="none"/>
              </w:rPr>
              <w:t>符合专业条件的供应商或者对招标文件作实质性响应的供应商不足三家的；</w:t>
            </w:r>
          </w:p>
          <w:p>
            <w:pPr>
              <w:spacing w:line="420" w:lineRule="exact"/>
              <w:rPr>
                <w:rFonts w:ascii="宋体"/>
                <w:color w:val="auto"/>
                <w:szCs w:val="21"/>
                <w:highlight w:val="none"/>
              </w:rPr>
            </w:pPr>
            <w:r>
              <w:rPr>
                <w:rFonts w:ascii="宋体" w:hAnsi="宋体"/>
                <w:bCs/>
                <w:color w:val="auto"/>
                <w:szCs w:val="21"/>
                <w:highlight w:val="none"/>
              </w:rPr>
              <w:t>4.1.2</w:t>
            </w:r>
            <w:r>
              <w:rPr>
                <w:rFonts w:hint="eastAsia" w:ascii="宋体" w:hAnsi="宋体"/>
                <w:bCs/>
                <w:color w:val="auto"/>
                <w:szCs w:val="21"/>
                <w:highlight w:val="none"/>
              </w:rPr>
              <w:t>出现影响采购公正的违法、违规行为的；</w:t>
            </w:r>
          </w:p>
          <w:p>
            <w:pPr>
              <w:spacing w:line="420" w:lineRule="exact"/>
              <w:rPr>
                <w:rFonts w:ascii="宋体"/>
                <w:bCs/>
                <w:color w:val="auto"/>
                <w:szCs w:val="21"/>
                <w:highlight w:val="none"/>
              </w:rPr>
            </w:pPr>
            <w:r>
              <w:rPr>
                <w:rFonts w:ascii="宋体" w:hAnsi="宋体"/>
                <w:bCs/>
                <w:color w:val="auto"/>
                <w:szCs w:val="21"/>
                <w:highlight w:val="none"/>
              </w:rPr>
              <w:t>4.1.3</w:t>
            </w:r>
            <w:r>
              <w:rPr>
                <w:rFonts w:hint="eastAsia" w:ascii="宋体" w:hAnsi="宋体"/>
                <w:bCs/>
                <w:color w:val="auto"/>
                <w:szCs w:val="21"/>
                <w:highlight w:val="none"/>
              </w:rPr>
              <w:t>投标人的报价均超过了采购预算，采购人不能支付的；</w:t>
            </w:r>
          </w:p>
          <w:p>
            <w:pPr>
              <w:spacing w:line="420" w:lineRule="exact"/>
              <w:rPr>
                <w:rFonts w:ascii="宋体"/>
                <w:color w:val="auto"/>
                <w:szCs w:val="21"/>
                <w:highlight w:val="none"/>
              </w:rPr>
            </w:pPr>
            <w:r>
              <w:rPr>
                <w:rFonts w:ascii="宋体" w:hAnsi="宋体"/>
                <w:bCs/>
                <w:color w:val="auto"/>
                <w:szCs w:val="21"/>
                <w:highlight w:val="none"/>
              </w:rPr>
              <w:t>4.1.4</w:t>
            </w:r>
            <w:r>
              <w:rPr>
                <w:rFonts w:hint="eastAsia" w:ascii="宋体" w:hAnsi="宋体"/>
                <w:bCs/>
                <w:color w:val="auto"/>
                <w:szCs w:val="21"/>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45" w:type="dxa"/>
            <w:vMerge w:val="continue"/>
            <w:vAlign w:val="center"/>
          </w:tcPr>
          <w:p>
            <w:pPr>
              <w:spacing w:line="420" w:lineRule="exact"/>
              <w:jc w:val="center"/>
              <w:rPr>
                <w:rFonts w:ascii="宋体"/>
                <w:b/>
                <w:color w:val="auto"/>
                <w:szCs w:val="21"/>
                <w:highlight w:val="none"/>
              </w:rPr>
            </w:pPr>
          </w:p>
        </w:tc>
        <w:tc>
          <w:tcPr>
            <w:tcW w:w="8833" w:type="dxa"/>
            <w:vAlign w:val="center"/>
          </w:tcPr>
          <w:p>
            <w:pPr>
              <w:spacing w:line="420" w:lineRule="exact"/>
              <w:rPr>
                <w:rFonts w:ascii="宋体"/>
                <w:b/>
                <w:color w:val="auto"/>
                <w:szCs w:val="21"/>
                <w:highlight w:val="none"/>
              </w:rPr>
            </w:pPr>
            <w:r>
              <w:rPr>
                <w:rFonts w:ascii="宋体" w:hAnsi="宋体"/>
                <w:b/>
                <w:color w:val="auto"/>
                <w:szCs w:val="21"/>
                <w:highlight w:val="none"/>
              </w:rPr>
              <w:t>4</w:t>
            </w:r>
            <w:r>
              <w:rPr>
                <w:rFonts w:ascii="宋体" w:hAnsi="宋体"/>
                <w:b/>
                <w:bCs/>
                <w:color w:val="auto"/>
                <w:szCs w:val="21"/>
                <w:highlight w:val="none"/>
              </w:rPr>
              <w:t xml:space="preserve">.2  </w:t>
            </w:r>
            <w:r>
              <w:rPr>
                <w:rFonts w:hint="eastAsia" w:ascii="宋体" w:hAnsi="宋体"/>
                <w:b/>
                <w:bCs/>
                <w:color w:val="auto"/>
                <w:szCs w:val="21"/>
                <w:highlight w:val="none"/>
              </w:rPr>
              <w:t>凡有下列情况之一的，其投标将按照无效投标处理：</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未在投标截止时间或规定时间前送达投标文件的；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未符合招标文件规定资格标准的；超出营业执照经营范围且国家有明令禁止经营的；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交货期、交货地点、付款方式、质保期等不满足招标文件要求的；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投标文件未按照规定分为报价标和技术商务标的；未按照规定进行密封、标记的；技术商务标出现投标报价内容的；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投标报价超过预算价的；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投标文件未按规定由投标人的法定代表人或其授权代表在格式中出现签名的相应处签名的；未在格式中出现盖章的相应处盖章的；签名人未经法定代表人有效授权委托的；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未按规定时间及金额提交投标保证金的；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投标有效期不满足招标文件要求的；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投标人提交的是可选择的报价；</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投标人未按规定对投标进行分项明细报价；</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一个投标人不止投一个标的；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投标文件组成及份数不符合招标文件要求的；</w:t>
            </w:r>
          </w:p>
          <w:p>
            <w:pPr>
              <w:numPr>
                <w:ilvl w:val="0"/>
                <w:numId w:val="2"/>
              </w:numPr>
              <w:tabs>
                <w:tab w:val="left" w:pos="612"/>
              </w:tabs>
              <w:spacing w:line="420" w:lineRule="exact"/>
              <w:ind w:hanging="588"/>
              <w:rPr>
                <w:rFonts w:ascii="宋体"/>
                <w:color w:val="auto"/>
                <w:szCs w:val="21"/>
                <w:highlight w:val="none"/>
              </w:rPr>
            </w:pPr>
            <w:r>
              <w:rPr>
                <w:rFonts w:hint="eastAsia" w:ascii="宋体" w:hAnsi="宋体"/>
                <w:color w:val="auto"/>
                <w:szCs w:val="21"/>
                <w:highlight w:val="none"/>
              </w:rPr>
              <w:t>投标文件中提供虚假或失实资料的；</w:t>
            </w:r>
          </w:p>
          <w:p>
            <w:pPr>
              <w:numPr>
                <w:ilvl w:val="0"/>
                <w:numId w:val="2"/>
              </w:numPr>
              <w:tabs>
                <w:tab w:val="left" w:pos="612"/>
              </w:tabs>
              <w:spacing w:line="420" w:lineRule="exact"/>
              <w:ind w:left="545" w:hanging="590"/>
              <w:rPr>
                <w:rFonts w:ascii="宋体"/>
                <w:color w:val="auto"/>
                <w:szCs w:val="21"/>
                <w:highlight w:val="none"/>
              </w:rPr>
            </w:pPr>
            <w:r>
              <w:rPr>
                <w:rFonts w:hint="eastAsia" w:ascii="宋体" w:hAnsi="宋体"/>
                <w:color w:val="auto"/>
                <w:szCs w:val="21"/>
                <w:highlight w:val="none"/>
              </w:rPr>
              <w:t>投标人的报价明显低于其他报价，使得其投标报价可能低于其个别成本的，有可能影响商品质量或不能诚信履约的，又不能合理说明原因或不能提供相关证明材料的；</w:t>
            </w:r>
          </w:p>
          <w:p>
            <w:pPr>
              <w:numPr>
                <w:ilvl w:val="0"/>
                <w:numId w:val="2"/>
              </w:numPr>
              <w:tabs>
                <w:tab w:val="left" w:pos="612"/>
              </w:tabs>
              <w:spacing w:line="420" w:lineRule="exact"/>
              <w:ind w:left="545" w:hanging="590"/>
              <w:rPr>
                <w:rFonts w:ascii="宋体"/>
                <w:color w:val="auto"/>
                <w:szCs w:val="21"/>
                <w:highlight w:val="none"/>
              </w:rPr>
            </w:pPr>
            <w:r>
              <w:rPr>
                <w:rFonts w:hint="eastAsia" w:ascii="宋体" w:hAnsi="宋体"/>
                <w:color w:val="auto"/>
                <w:szCs w:val="21"/>
                <w:highlight w:val="none"/>
              </w:rPr>
              <w:t>投标人存在串通投标行为的；</w:t>
            </w:r>
          </w:p>
          <w:p>
            <w:pPr>
              <w:numPr>
                <w:ilvl w:val="0"/>
                <w:numId w:val="2"/>
              </w:numPr>
              <w:tabs>
                <w:tab w:val="left" w:pos="612"/>
              </w:tabs>
              <w:spacing w:line="420" w:lineRule="exact"/>
              <w:ind w:left="545" w:hanging="590"/>
              <w:rPr>
                <w:rFonts w:ascii="宋体"/>
                <w:color w:val="auto"/>
                <w:szCs w:val="21"/>
                <w:highlight w:val="none"/>
              </w:rPr>
            </w:pPr>
            <w:r>
              <w:rPr>
                <w:rFonts w:hint="eastAsia" w:ascii="宋体" w:hAnsi="宋体"/>
                <w:color w:val="auto"/>
                <w:szCs w:val="21"/>
                <w:highlight w:val="none"/>
              </w:rPr>
              <w:t>不符合招标文件中规定的其它实质性条款的。</w:t>
            </w:r>
          </w:p>
        </w:tc>
      </w:tr>
    </w:tbl>
    <w:p>
      <w:pPr>
        <w:spacing w:line="400" w:lineRule="exact"/>
        <w:jc w:val="center"/>
        <w:rPr>
          <w:rFonts w:ascii="宋体"/>
          <w:b/>
          <w:color w:val="auto"/>
          <w:sz w:val="28"/>
          <w:szCs w:val="28"/>
          <w:highlight w:val="none"/>
        </w:rPr>
      </w:pPr>
      <w:bookmarkStart w:id="23" w:name="_Toc145132063"/>
      <w:bookmarkStart w:id="24" w:name="_Toc134733483"/>
    </w:p>
    <w:p>
      <w:pPr>
        <w:spacing w:line="400" w:lineRule="exact"/>
        <w:jc w:val="center"/>
        <w:rPr>
          <w:rFonts w:ascii="宋体"/>
          <w:b/>
          <w:color w:val="auto"/>
          <w:sz w:val="28"/>
          <w:szCs w:val="28"/>
          <w:highlight w:val="none"/>
        </w:rPr>
      </w:pPr>
    </w:p>
    <w:p>
      <w:pPr>
        <w:pStyle w:val="2"/>
        <w:rPr>
          <w:rFonts w:ascii="宋体"/>
          <w:b/>
          <w:color w:val="auto"/>
          <w:sz w:val="28"/>
          <w:szCs w:val="28"/>
          <w:highlight w:val="none"/>
        </w:rPr>
      </w:pPr>
    </w:p>
    <w:p>
      <w:pPr>
        <w:pStyle w:val="2"/>
        <w:rPr>
          <w:rFonts w:ascii="宋体"/>
          <w:b/>
          <w:color w:val="auto"/>
          <w:sz w:val="28"/>
          <w:szCs w:val="28"/>
          <w:highlight w:val="none"/>
        </w:rPr>
      </w:pPr>
    </w:p>
    <w:p>
      <w:pPr>
        <w:pStyle w:val="2"/>
        <w:rPr>
          <w:rFonts w:ascii="宋体"/>
          <w:b/>
          <w:color w:val="auto"/>
          <w:sz w:val="28"/>
          <w:szCs w:val="28"/>
          <w:highlight w:val="none"/>
        </w:rPr>
      </w:pPr>
    </w:p>
    <w:p>
      <w:pPr>
        <w:pStyle w:val="2"/>
        <w:rPr>
          <w:rFonts w:ascii="宋体"/>
          <w:b/>
          <w:color w:val="auto"/>
          <w:sz w:val="28"/>
          <w:szCs w:val="28"/>
          <w:highlight w:val="none"/>
        </w:rPr>
      </w:pPr>
    </w:p>
    <w:p>
      <w:pPr>
        <w:pStyle w:val="2"/>
        <w:rPr>
          <w:rFonts w:ascii="宋体"/>
          <w:b/>
          <w:color w:val="auto"/>
          <w:sz w:val="28"/>
          <w:szCs w:val="28"/>
          <w:highlight w:val="none"/>
        </w:rPr>
      </w:pPr>
    </w:p>
    <w:p>
      <w:pPr>
        <w:pStyle w:val="2"/>
        <w:rPr>
          <w:rFonts w:ascii="宋体"/>
          <w:b/>
          <w:color w:val="auto"/>
          <w:sz w:val="28"/>
          <w:szCs w:val="28"/>
          <w:highlight w:val="none"/>
        </w:rPr>
      </w:pPr>
    </w:p>
    <w:p>
      <w:pPr>
        <w:pStyle w:val="2"/>
        <w:rPr>
          <w:rFonts w:ascii="宋体"/>
          <w:b/>
          <w:color w:val="auto"/>
          <w:sz w:val="28"/>
          <w:szCs w:val="28"/>
          <w:highlight w:val="none"/>
        </w:rPr>
      </w:pPr>
    </w:p>
    <w:p>
      <w:pPr>
        <w:pStyle w:val="2"/>
        <w:rPr>
          <w:rFonts w:ascii="宋体"/>
          <w:b/>
          <w:color w:val="auto"/>
          <w:sz w:val="28"/>
          <w:szCs w:val="28"/>
          <w:highlight w:val="none"/>
        </w:rPr>
      </w:pPr>
    </w:p>
    <w:p>
      <w:pPr>
        <w:spacing w:line="400" w:lineRule="exact"/>
        <w:jc w:val="center"/>
        <w:rPr>
          <w:rFonts w:ascii="宋体"/>
          <w:b/>
          <w:color w:val="auto"/>
          <w:sz w:val="28"/>
          <w:szCs w:val="28"/>
          <w:highlight w:val="none"/>
        </w:rPr>
      </w:pPr>
      <w:r>
        <w:rPr>
          <w:rFonts w:hint="eastAsia" w:ascii="宋体" w:hAnsi="宋体"/>
          <w:b/>
          <w:color w:val="auto"/>
          <w:sz w:val="28"/>
          <w:szCs w:val="28"/>
          <w:highlight w:val="none"/>
        </w:rPr>
        <w:t>评分附件</w:t>
      </w:r>
    </w:p>
    <w:p>
      <w:pPr>
        <w:spacing w:line="440" w:lineRule="exact"/>
        <w:rPr>
          <w:rFonts w:ascii="宋体"/>
          <w:b/>
          <w:color w:val="auto"/>
          <w:szCs w:val="21"/>
          <w:highlight w:val="none"/>
        </w:rPr>
      </w:pPr>
      <w:r>
        <w:rPr>
          <w:rFonts w:hint="eastAsia" w:ascii="宋体" w:hAnsi="宋体"/>
          <w:b/>
          <w:color w:val="auto"/>
          <w:szCs w:val="21"/>
          <w:highlight w:val="none"/>
        </w:rPr>
        <w:t>一、评标标准：价格分值</w:t>
      </w:r>
      <w:r>
        <w:rPr>
          <w:rFonts w:ascii="宋体" w:hAnsi="宋体"/>
          <w:b/>
          <w:color w:val="auto"/>
          <w:szCs w:val="21"/>
          <w:highlight w:val="none"/>
        </w:rPr>
        <w:t>30</w:t>
      </w:r>
      <w:r>
        <w:rPr>
          <w:rFonts w:hint="eastAsia" w:ascii="宋体" w:hAnsi="宋体"/>
          <w:b/>
          <w:color w:val="auto"/>
          <w:szCs w:val="21"/>
          <w:highlight w:val="none"/>
        </w:rPr>
        <w:t>分，技术及商务分值</w:t>
      </w:r>
      <w:r>
        <w:rPr>
          <w:rFonts w:ascii="宋体" w:hAnsi="宋体"/>
          <w:b/>
          <w:color w:val="auto"/>
          <w:szCs w:val="21"/>
          <w:highlight w:val="none"/>
        </w:rPr>
        <w:t>70</w:t>
      </w:r>
      <w:r>
        <w:rPr>
          <w:rFonts w:hint="eastAsia" w:ascii="宋体" w:hAnsi="宋体"/>
          <w:b/>
          <w:color w:val="auto"/>
          <w:szCs w:val="21"/>
          <w:highlight w:val="none"/>
        </w:rPr>
        <w:t>分。</w:t>
      </w:r>
    </w:p>
    <w:p>
      <w:pPr>
        <w:spacing w:line="440" w:lineRule="exact"/>
        <w:rPr>
          <w:rFonts w:ascii="宋体"/>
          <w:b/>
          <w:color w:val="auto"/>
          <w:szCs w:val="21"/>
          <w:highlight w:val="none"/>
        </w:rPr>
      </w:pPr>
      <w:r>
        <w:rPr>
          <w:rFonts w:hint="eastAsia" w:ascii="宋体" w:hAnsi="宋体"/>
          <w:b/>
          <w:color w:val="auto"/>
          <w:szCs w:val="21"/>
          <w:highlight w:val="none"/>
        </w:rPr>
        <w:t>二、评标方法</w:t>
      </w:r>
    </w:p>
    <w:p>
      <w:pPr>
        <w:tabs>
          <w:tab w:val="left" w:pos="9344"/>
        </w:tabs>
        <w:spacing w:line="440" w:lineRule="exact"/>
        <w:ind w:firstLine="420" w:firstLineChars="200"/>
        <w:jc w:val="left"/>
        <w:rPr>
          <w:rFonts w:ascii="宋体"/>
          <w:color w:val="auto"/>
          <w:szCs w:val="21"/>
          <w:highlight w:val="none"/>
        </w:rPr>
      </w:pPr>
      <w:r>
        <w:rPr>
          <w:rFonts w:hint="eastAsia" w:ascii="宋体" w:hAnsi="宋体"/>
          <w:color w:val="auto"/>
          <w:szCs w:val="21"/>
          <w:highlight w:val="none"/>
        </w:rPr>
        <w:t>本次评标采用</w:t>
      </w:r>
      <w:r>
        <w:rPr>
          <w:rFonts w:hint="eastAsia" w:ascii="宋体" w:hAnsi="宋体"/>
          <w:b/>
          <w:color w:val="auto"/>
          <w:szCs w:val="21"/>
          <w:highlight w:val="none"/>
          <w:u w:val="single"/>
        </w:rPr>
        <w:t>综合评分法</w:t>
      </w:r>
      <w:r>
        <w:rPr>
          <w:rFonts w:hint="eastAsia" w:ascii="宋体" w:hAnsi="宋体"/>
          <w:color w:val="auto"/>
          <w:szCs w:val="21"/>
          <w:highlight w:val="none"/>
        </w:rPr>
        <w:t>。在最大限度地满足招标文件实质性要求前提下，按照招标文件中规定的各项因素进行综合评审后，以评标总得分最高的投标人作为中标人。评标委员会根据招标文件要求</w:t>
      </w:r>
      <w:r>
        <w:rPr>
          <w:rFonts w:ascii="宋体" w:hAnsi="宋体"/>
          <w:color w:val="auto"/>
          <w:szCs w:val="21"/>
          <w:highlight w:val="none"/>
        </w:rPr>
        <w:t>(</w:t>
      </w:r>
      <w:r>
        <w:rPr>
          <w:rFonts w:hint="eastAsia" w:ascii="宋体" w:hAnsi="宋体"/>
          <w:color w:val="auto"/>
          <w:szCs w:val="21"/>
          <w:highlight w:val="none"/>
        </w:rPr>
        <w:t>含废标界定及无效投标界定</w:t>
      </w:r>
      <w:r>
        <w:rPr>
          <w:rFonts w:ascii="宋体" w:hAnsi="宋体"/>
          <w:color w:val="auto"/>
          <w:szCs w:val="21"/>
          <w:highlight w:val="none"/>
        </w:rPr>
        <w:t>)</w:t>
      </w:r>
      <w:r>
        <w:rPr>
          <w:rFonts w:hint="eastAsia" w:ascii="宋体" w:hAnsi="宋体"/>
          <w:color w:val="auto"/>
          <w:szCs w:val="21"/>
          <w:highlight w:val="none"/>
        </w:rPr>
        <w:t>，通过资格性检查和符合性检查，确定进入评分程序的供应商，并依照以下标准和权重评分</w:t>
      </w:r>
      <w:r>
        <w:rPr>
          <w:rFonts w:ascii="宋体" w:hAnsi="宋体"/>
          <w:color w:val="auto"/>
          <w:szCs w:val="21"/>
          <w:highlight w:val="none"/>
        </w:rPr>
        <w:t>(</w:t>
      </w:r>
      <w:r>
        <w:rPr>
          <w:rFonts w:hint="eastAsia" w:ascii="宋体" w:hAnsi="宋体"/>
          <w:color w:val="auto"/>
          <w:szCs w:val="21"/>
          <w:highlight w:val="none"/>
        </w:rPr>
        <w:t>投标价格、技术商务得分的计算采用四舍五入法，保留小数点后两位数。</w:t>
      </w:r>
      <w:r>
        <w:rPr>
          <w:rFonts w:ascii="宋体" w:hAnsi="宋体"/>
          <w:color w:val="auto"/>
          <w:szCs w:val="21"/>
          <w:highlight w:val="none"/>
        </w:rPr>
        <w:t>)</w:t>
      </w:r>
    </w:p>
    <w:p>
      <w:pPr>
        <w:spacing w:line="440" w:lineRule="exact"/>
        <w:rPr>
          <w:rFonts w:ascii="宋体"/>
          <w:b/>
          <w:color w:val="auto"/>
          <w:kern w:val="10"/>
          <w:szCs w:val="21"/>
          <w:highlight w:val="none"/>
        </w:rPr>
      </w:pPr>
      <w:r>
        <w:rPr>
          <w:rFonts w:ascii="宋体" w:hAnsi="宋体"/>
          <w:b/>
          <w:color w:val="auto"/>
          <w:kern w:val="10"/>
          <w:szCs w:val="21"/>
          <w:highlight w:val="none"/>
        </w:rPr>
        <w:t>(</w:t>
      </w:r>
      <w:r>
        <w:rPr>
          <w:rFonts w:hint="eastAsia" w:ascii="宋体" w:hAnsi="宋体"/>
          <w:b/>
          <w:color w:val="auto"/>
          <w:kern w:val="10"/>
          <w:szCs w:val="21"/>
          <w:highlight w:val="none"/>
        </w:rPr>
        <w:t>一</w:t>
      </w:r>
      <w:r>
        <w:rPr>
          <w:rFonts w:ascii="宋体" w:hAnsi="宋体"/>
          <w:b/>
          <w:color w:val="auto"/>
          <w:kern w:val="10"/>
          <w:szCs w:val="21"/>
          <w:highlight w:val="none"/>
        </w:rPr>
        <w:t xml:space="preserve">) </w:t>
      </w:r>
      <w:r>
        <w:rPr>
          <w:rFonts w:hint="eastAsia" w:ascii="宋体" w:hAnsi="宋体"/>
          <w:b/>
          <w:color w:val="auto"/>
          <w:kern w:val="10"/>
          <w:szCs w:val="21"/>
          <w:highlight w:val="none"/>
        </w:rPr>
        <w:t>价格部分</w:t>
      </w:r>
      <w:r>
        <w:rPr>
          <w:rFonts w:ascii="宋体"/>
          <w:b/>
          <w:color w:val="auto"/>
          <w:kern w:val="10"/>
          <w:szCs w:val="21"/>
          <w:highlight w:val="none"/>
        </w:rPr>
        <w:t>---</w:t>
      </w:r>
      <w:r>
        <w:rPr>
          <w:rFonts w:hint="eastAsia" w:ascii="宋体" w:hAnsi="宋体"/>
          <w:b/>
          <w:color w:val="auto"/>
          <w:kern w:val="10"/>
          <w:szCs w:val="21"/>
          <w:highlight w:val="none"/>
        </w:rPr>
        <w:t>满分</w:t>
      </w:r>
      <w:r>
        <w:rPr>
          <w:rFonts w:ascii="宋体" w:hAnsi="宋体"/>
          <w:b/>
          <w:color w:val="auto"/>
          <w:kern w:val="10"/>
          <w:szCs w:val="21"/>
          <w:highlight w:val="none"/>
        </w:rPr>
        <w:t>30</w:t>
      </w:r>
      <w:r>
        <w:rPr>
          <w:rFonts w:hint="eastAsia" w:ascii="宋体" w:hAnsi="宋体"/>
          <w:b/>
          <w:color w:val="auto"/>
          <w:kern w:val="10"/>
          <w:szCs w:val="21"/>
          <w:highlight w:val="none"/>
        </w:rPr>
        <w:t>分</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在满足招标要求的投标中，以最低有效报价</w:t>
      </w:r>
      <w:r>
        <w:rPr>
          <w:rFonts w:ascii="宋体" w:hAnsi="宋体"/>
          <w:color w:val="auto"/>
          <w:szCs w:val="21"/>
          <w:highlight w:val="none"/>
        </w:rPr>
        <w:t>=A</w:t>
      </w:r>
      <w:r>
        <w:rPr>
          <w:rFonts w:hint="eastAsia" w:ascii="宋体" w:hAnsi="宋体"/>
          <w:color w:val="auto"/>
          <w:szCs w:val="21"/>
          <w:highlight w:val="none"/>
        </w:rPr>
        <w:t>；</w:t>
      </w:r>
    </w:p>
    <w:p>
      <w:pPr>
        <w:tabs>
          <w:tab w:val="left" w:pos="9344"/>
        </w:tabs>
        <w:spacing w:line="440" w:lineRule="exact"/>
        <w:ind w:firstLine="420" w:firstLineChars="200"/>
        <w:jc w:val="left"/>
        <w:rPr>
          <w:rFonts w:ascii="宋体"/>
          <w:color w:val="auto"/>
          <w:szCs w:val="21"/>
          <w:highlight w:val="none"/>
        </w:rPr>
      </w:pPr>
      <w:r>
        <w:rPr>
          <w:rFonts w:hint="eastAsia" w:ascii="宋体" w:hAnsi="宋体"/>
          <w:color w:val="auto"/>
          <w:szCs w:val="21"/>
          <w:highlight w:val="none"/>
        </w:rPr>
        <w:t>各有效报价得分</w:t>
      </w:r>
      <w:r>
        <w:rPr>
          <w:rFonts w:ascii="宋体" w:hAnsi="宋体"/>
          <w:color w:val="auto"/>
          <w:szCs w:val="21"/>
          <w:highlight w:val="none"/>
        </w:rPr>
        <w:t>=30</w:t>
      </w: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÷该有效报价；</w:t>
      </w:r>
    </w:p>
    <w:p>
      <w:pPr>
        <w:adjustRightInd w:val="0"/>
        <w:snapToGrid w:val="0"/>
        <w:spacing w:line="440" w:lineRule="exact"/>
        <w:ind w:firstLine="422" w:firstLineChars="200"/>
        <w:rPr>
          <w:color w:val="auto"/>
          <w:szCs w:val="21"/>
          <w:highlight w:val="none"/>
          <w:u w:val="single"/>
        </w:rPr>
      </w:pPr>
      <w:r>
        <w:rPr>
          <w:rFonts w:ascii="宋体" w:hAnsi="宋体" w:cs="宋体"/>
          <w:b/>
          <w:color w:val="auto"/>
          <w:kern w:val="0"/>
          <w:szCs w:val="21"/>
          <w:highlight w:val="none"/>
        </w:rPr>
        <w:t>1.</w:t>
      </w:r>
      <w:r>
        <w:rPr>
          <w:rFonts w:hint="eastAsia"/>
          <w:b/>
          <w:color w:val="auto"/>
          <w:szCs w:val="21"/>
          <w:highlight w:val="none"/>
        </w:rPr>
        <w:t>对小型和微型企业产品的价格给予</w:t>
      </w:r>
      <w:r>
        <w:rPr>
          <w:b/>
          <w:color w:val="auto"/>
          <w:szCs w:val="21"/>
          <w:highlight w:val="none"/>
        </w:rPr>
        <w:t>6%</w:t>
      </w:r>
      <w:r>
        <w:rPr>
          <w:rFonts w:hint="eastAsia"/>
          <w:b/>
          <w:color w:val="auto"/>
          <w:szCs w:val="21"/>
          <w:highlight w:val="none"/>
        </w:rPr>
        <w:t>的扣除</w:t>
      </w:r>
      <w:r>
        <w:rPr>
          <w:rFonts w:hint="eastAsia"/>
          <w:color w:val="auto"/>
          <w:szCs w:val="21"/>
          <w:highlight w:val="none"/>
        </w:rPr>
        <w:t>；根据财政部、工业和信息化部制定的《政府采购促进中小企业发展暂行办法》（财库【</w:t>
      </w:r>
      <w:r>
        <w:rPr>
          <w:color w:val="auto"/>
          <w:szCs w:val="21"/>
          <w:highlight w:val="none"/>
        </w:rPr>
        <w:t>2011</w:t>
      </w:r>
      <w:r>
        <w:rPr>
          <w:rFonts w:hint="eastAsia"/>
          <w:color w:val="auto"/>
          <w:szCs w:val="21"/>
          <w:highlight w:val="none"/>
        </w:rPr>
        <w:t>】</w:t>
      </w:r>
      <w:r>
        <w:rPr>
          <w:color w:val="auto"/>
          <w:szCs w:val="21"/>
          <w:highlight w:val="none"/>
        </w:rPr>
        <w:t>181</w:t>
      </w:r>
      <w:r>
        <w:rPr>
          <w:rFonts w:hint="eastAsia"/>
          <w:color w:val="auto"/>
          <w:szCs w:val="21"/>
          <w:highlight w:val="none"/>
        </w:rPr>
        <w:t>号）规定，</w:t>
      </w:r>
      <w:r>
        <w:rPr>
          <w:rFonts w:hint="eastAsia"/>
          <w:b/>
          <w:color w:val="auto"/>
          <w:szCs w:val="21"/>
          <w:highlight w:val="none"/>
          <w:u w:val="single"/>
        </w:rPr>
        <w:t>对符合中小企业划分标准，提供本企业制造的货物、承担的工程或者服务，或者提供其他中小企业制造的货物的中小企业给予</w:t>
      </w:r>
      <w:r>
        <w:rPr>
          <w:b/>
          <w:color w:val="auto"/>
          <w:szCs w:val="21"/>
          <w:highlight w:val="none"/>
          <w:u w:val="single"/>
        </w:rPr>
        <w:t>6%</w:t>
      </w:r>
      <w:r>
        <w:rPr>
          <w:rFonts w:hint="eastAsia"/>
          <w:b/>
          <w:color w:val="auto"/>
          <w:szCs w:val="21"/>
          <w:highlight w:val="none"/>
          <w:u w:val="single"/>
        </w:rPr>
        <w:t>的价格扣除优惠</w:t>
      </w:r>
      <w:r>
        <w:rPr>
          <w:rFonts w:hint="eastAsia"/>
          <w:color w:val="auto"/>
          <w:szCs w:val="21"/>
          <w:highlight w:val="none"/>
        </w:rPr>
        <w:t>，用扣除后的价格参与评审。（本项所称货物不包括使用大型企业注册商标的货物。小型、微型企业产品仅是构成投标产品的部件、组件或零件的，则该投标产品不享受价格扣除优惠。）但必须同时提供如下证明材料，否则不予价格扣除：</w:t>
      </w:r>
    </w:p>
    <w:p>
      <w:pPr>
        <w:adjustRightInd w:val="0"/>
        <w:snapToGrid w:val="0"/>
        <w:spacing w:line="400" w:lineRule="exact"/>
        <w:ind w:firstLine="569" w:firstLineChars="270"/>
        <w:rPr>
          <w:rFonts w:ascii="宋体"/>
          <w:b/>
          <w:color w:val="auto"/>
          <w:szCs w:val="21"/>
          <w:highlight w:val="none"/>
        </w:rPr>
      </w:pPr>
      <w:r>
        <w:rPr>
          <w:rFonts w:hint="eastAsia" w:ascii="宋体" w:hAnsi="宋体"/>
          <w:b/>
          <w:color w:val="auto"/>
          <w:szCs w:val="21"/>
          <w:highlight w:val="none"/>
        </w:rPr>
        <w:t>①</w:t>
      </w:r>
      <w:r>
        <w:rPr>
          <w:rFonts w:hint="eastAsia" w:ascii="宋体" w:hAnsi="宋体"/>
          <w:b/>
          <w:color w:val="auto"/>
          <w:szCs w:val="21"/>
          <w:highlight w:val="none"/>
          <w:u w:val="single"/>
        </w:rPr>
        <w:t>中小企业声明函</w:t>
      </w:r>
      <w:r>
        <w:rPr>
          <w:rFonts w:hint="eastAsia" w:ascii="宋体" w:hAnsi="宋体"/>
          <w:b/>
          <w:color w:val="auto"/>
          <w:szCs w:val="21"/>
          <w:highlight w:val="none"/>
        </w:rPr>
        <w:t>。</w:t>
      </w:r>
    </w:p>
    <w:p>
      <w:pPr>
        <w:adjustRightInd w:val="0"/>
        <w:snapToGrid w:val="0"/>
        <w:spacing w:line="400" w:lineRule="exact"/>
        <w:ind w:firstLine="569" w:firstLineChars="270"/>
        <w:rPr>
          <w:rFonts w:ascii="宋体"/>
          <w:color w:val="auto"/>
          <w:szCs w:val="21"/>
          <w:highlight w:val="none"/>
        </w:rPr>
      </w:pPr>
      <w:r>
        <w:rPr>
          <w:rFonts w:hint="eastAsia" w:ascii="宋体" w:hAnsi="宋体"/>
          <w:b/>
          <w:color w:val="auto"/>
          <w:szCs w:val="21"/>
          <w:highlight w:val="none"/>
        </w:rPr>
        <w:t>②</w:t>
      </w:r>
      <w:r>
        <w:rPr>
          <w:rFonts w:hint="eastAsia" w:ascii="宋体" w:hAnsi="宋体"/>
          <w:color w:val="auto"/>
          <w:szCs w:val="21"/>
          <w:highlight w:val="none"/>
        </w:rPr>
        <w:t>符合中小企业划分标准（投标人参照工信部联企业</w:t>
      </w:r>
      <w:r>
        <w:rPr>
          <w:rFonts w:ascii="宋体" w:hAnsi="宋体"/>
          <w:color w:val="auto"/>
          <w:szCs w:val="21"/>
          <w:highlight w:val="none"/>
        </w:rPr>
        <w:t>[2011]300</w:t>
      </w:r>
      <w:r>
        <w:rPr>
          <w:rFonts w:hint="eastAsia" w:ascii="宋体" w:hAnsi="宋体"/>
          <w:color w:val="auto"/>
          <w:szCs w:val="21"/>
          <w:highlight w:val="none"/>
        </w:rPr>
        <w:t>号文件规定声明属何类划型标准规定）规定，且列明所属行业，并根据《工信部联企业</w:t>
      </w:r>
      <w:r>
        <w:rPr>
          <w:rFonts w:ascii="宋体" w:hAnsi="宋体"/>
          <w:color w:val="auto"/>
          <w:szCs w:val="21"/>
          <w:highlight w:val="none"/>
        </w:rPr>
        <w:t>[2011]300</w:t>
      </w:r>
      <w:r>
        <w:rPr>
          <w:rFonts w:hint="eastAsia" w:ascii="宋体" w:hAnsi="宋体"/>
          <w:color w:val="auto"/>
          <w:szCs w:val="21"/>
          <w:highlight w:val="none"/>
        </w:rPr>
        <w:t>号文件规定声明属何类划型标准规定》中“各行业划分标准”要求提供证明材料；</w:t>
      </w:r>
      <w:r>
        <w:rPr>
          <w:rFonts w:ascii="宋体" w:hAnsi="宋体"/>
          <w:b/>
          <w:color w:val="auto"/>
          <w:szCs w:val="21"/>
          <w:highlight w:val="none"/>
          <w:u w:val="single"/>
        </w:rPr>
        <w:t>A</w:t>
      </w:r>
      <w:r>
        <w:rPr>
          <w:rFonts w:hint="eastAsia" w:ascii="宋体" w:hAnsi="宋体"/>
          <w:b/>
          <w:color w:val="auto"/>
          <w:szCs w:val="21"/>
          <w:highlight w:val="none"/>
          <w:u w:val="single"/>
        </w:rPr>
        <w:t>、涉及营业收入、资产总额划型的企业：应提供该企业经有资质的第三方会计师事务所审计的上一年度财务会计报表</w:t>
      </w:r>
      <w:r>
        <w:rPr>
          <w:rFonts w:hint="eastAsia" w:ascii="宋体" w:hAnsi="宋体"/>
          <w:color w:val="auto"/>
          <w:szCs w:val="21"/>
          <w:highlight w:val="none"/>
        </w:rPr>
        <w:t>（应能体现营业收入、资产总额）；</w:t>
      </w:r>
      <w:r>
        <w:rPr>
          <w:rFonts w:ascii="宋体" w:hAnsi="宋体"/>
          <w:b/>
          <w:color w:val="auto"/>
          <w:szCs w:val="21"/>
          <w:highlight w:val="none"/>
          <w:u w:val="single"/>
        </w:rPr>
        <w:t>B</w:t>
      </w:r>
      <w:r>
        <w:rPr>
          <w:rFonts w:hint="eastAsia" w:ascii="宋体" w:hAnsi="宋体"/>
          <w:b/>
          <w:color w:val="auto"/>
          <w:szCs w:val="21"/>
          <w:highlight w:val="none"/>
          <w:u w:val="single"/>
        </w:rPr>
        <w:t>、涉及从业人员划型的企业：应提供该企业参与投标截止时间前三个月所有从业员工的社会保险资金证明材料。</w:t>
      </w:r>
      <w:r>
        <w:rPr>
          <w:rFonts w:hint="eastAsia" w:ascii="宋体" w:hAnsi="宋体"/>
          <w:color w:val="auto"/>
          <w:szCs w:val="21"/>
          <w:highlight w:val="none"/>
        </w:rPr>
        <w:t>【证明材料包括以下内容：实行电子缴纳方式的，应提供本企业所在地辖区内税务机关网上申报成功后打印的《社会保险费申报表》、《社会保险费申报明细表》（须有社保中心盖章）及银行出具的缴款收讫凭证复印件；实行现场缴纳方式的，应提供本企业注册所在地辖区内税务机关或本企业注册所在地辖区内社保机构出具的缴纳社会保险资金证明】</w:t>
      </w:r>
    </w:p>
    <w:p>
      <w:pPr>
        <w:pStyle w:val="126"/>
        <w:adjustRightInd w:val="0"/>
        <w:snapToGrid w:val="0"/>
        <w:spacing w:line="400" w:lineRule="exact"/>
        <w:ind w:firstLine="31680"/>
        <w:rPr>
          <w:color w:val="auto"/>
          <w:sz w:val="21"/>
          <w:szCs w:val="21"/>
          <w:highlight w:val="none"/>
        </w:rPr>
      </w:pPr>
      <w:r>
        <w:rPr>
          <w:rFonts w:hint="eastAsia"/>
          <w:b/>
          <w:color w:val="auto"/>
          <w:kern w:val="2"/>
          <w:sz w:val="21"/>
          <w:szCs w:val="21"/>
          <w:highlight w:val="none"/>
        </w:rPr>
        <w:t>③</w:t>
      </w:r>
      <w:r>
        <w:rPr>
          <w:rFonts w:hint="eastAsia"/>
          <w:bCs/>
          <w:color w:val="auto"/>
          <w:kern w:val="2"/>
          <w:sz w:val="21"/>
          <w:szCs w:val="21"/>
          <w:highlight w:val="none"/>
        </w:rPr>
        <w:t>若同时</w:t>
      </w:r>
      <w:r>
        <w:rPr>
          <w:rFonts w:hint="eastAsia"/>
          <w:color w:val="auto"/>
          <w:sz w:val="21"/>
          <w:szCs w:val="21"/>
          <w:highlight w:val="none"/>
        </w:rPr>
        <w:t>提供的上述证明材料相矛盾，评审时将不予价格扣除优惠。</w:t>
      </w:r>
    </w:p>
    <w:p>
      <w:pPr>
        <w:pStyle w:val="126"/>
        <w:adjustRightInd w:val="0"/>
        <w:snapToGrid w:val="0"/>
        <w:spacing w:line="400" w:lineRule="exact"/>
        <w:ind w:firstLine="31680"/>
        <w:rPr>
          <w:color w:val="auto"/>
          <w:sz w:val="21"/>
          <w:szCs w:val="21"/>
          <w:highlight w:val="none"/>
        </w:rPr>
      </w:pPr>
      <w:r>
        <w:rPr>
          <w:color w:val="auto"/>
          <w:sz w:val="21"/>
          <w:szCs w:val="21"/>
          <w:highlight w:val="none"/>
        </w:rPr>
        <w:t>2.</w:t>
      </w:r>
      <w:r>
        <w:rPr>
          <w:rFonts w:hint="eastAsia"/>
          <w:color w:val="auto"/>
          <w:sz w:val="21"/>
          <w:szCs w:val="21"/>
          <w:highlight w:val="none"/>
        </w:rPr>
        <w:t>根据财政部、司法部联合印发《关于政府采购支持监狱企业发展有关问题的通知》（财库【</w:t>
      </w:r>
      <w:r>
        <w:rPr>
          <w:color w:val="auto"/>
          <w:sz w:val="21"/>
          <w:szCs w:val="21"/>
          <w:highlight w:val="none"/>
        </w:rPr>
        <w:t>2014</w:t>
      </w:r>
      <w:r>
        <w:rPr>
          <w:rFonts w:hint="eastAsia"/>
          <w:color w:val="auto"/>
          <w:sz w:val="21"/>
          <w:szCs w:val="21"/>
          <w:highlight w:val="none"/>
        </w:rPr>
        <w:t>】</w:t>
      </w:r>
      <w:r>
        <w:rPr>
          <w:color w:val="auto"/>
          <w:sz w:val="21"/>
          <w:szCs w:val="21"/>
          <w:highlight w:val="none"/>
        </w:rPr>
        <w:t>68</w:t>
      </w:r>
      <w:r>
        <w:rPr>
          <w:rFonts w:hint="eastAsia"/>
          <w:color w:val="auto"/>
          <w:sz w:val="21"/>
          <w:szCs w:val="21"/>
          <w:highlight w:val="none"/>
        </w:rPr>
        <w:t>号）文件规定，凡监狱企业参加政府采购活动视同小型、微型企业，享受评审价格扣除的政府采购优惠政策。此次若有监狱企业参加投标的其报价享受</w:t>
      </w:r>
      <w:r>
        <w:rPr>
          <w:color w:val="auto"/>
          <w:sz w:val="21"/>
          <w:szCs w:val="21"/>
          <w:highlight w:val="none"/>
        </w:rPr>
        <w:t>6%</w:t>
      </w:r>
      <w:r>
        <w:rPr>
          <w:rFonts w:hint="eastAsia"/>
          <w:color w:val="auto"/>
          <w:sz w:val="21"/>
          <w:szCs w:val="21"/>
          <w:highlight w:val="none"/>
        </w:rPr>
        <w:t>的价格扣除，但必须提供由省级以上监狱管理局、戒毒管理局（含新疆生产建设兵团）出具的属于监狱企业的证明文件，否则评审时不予价格扣除优惠。</w:t>
      </w:r>
    </w:p>
    <w:p>
      <w:pPr>
        <w:pStyle w:val="126"/>
        <w:adjustRightInd w:val="0"/>
        <w:snapToGrid w:val="0"/>
        <w:spacing w:line="400" w:lineRule="exact"/>
        <w:ind w:firstLine="31680"/>
        <w:rPr>
          <w:color w:val="auto"/>
          <w:sz w:val="21"/>
          <w:szCs w:val="21"/>
          <w:highlight w:val="none"/>
        </w:rPr>
      </w:pPr>
      <w:r>
        <w:rPr>
          <w:color w:val="auto"/>
          <w:sz w:val="21"/>
          <w:szCs w:val="21"/>
          <w:highlight w:val="none"/>
        </w:rPr>
        <w:t>3.</w:t>
      </w:r>
      <w:r>
        <w:rPr>
          <w:rFonts w:hint="eastAsia"/>
          <w:color w:val="auto"/>
          <w:sz w:val="21"/>
          <w:szCs w:val="21"/>
          <w:highlight w:val="none"/>
        </w:rPr>
        <w:t>根据《财政部民政部中国残疾人联合会关于促进残疾人就业政府采购政策的通知》（财库〔</w:t>
      </w:r>
      <w:r>
        <w:rPr>
          <w:color w:val="auto"/>
          <w:sz w:val="21"/>
          <w:szCs w:val="21"/>
          <w:highlight w:val="none"/>
        </w:rPr>
        <w:t>2017</w:t>
      </w:r>
      <w:r>
        <w:rPr>
          <w:rFonts w:hint="eastAsia"/>
          <w:color w:val="auto"/>
          <w:sz w:val="21"/>
          <w:szCs w:val="21"/>
          <w:highlight w:val="none"/>
        </w:rPr>
        <w:t>〕</w:t>
      </w:r>
      <w:r>
        <w:rPr>
          <w:color w:val="auto"/>
          <w:sz w:val="21"/>
          <w:szCs w:val="21"/>
          <w:highlight w:val="none"/>
        </w:rPr>
        <w:t>141</w:t>
      </w:r>
      <w:r>
        <w:rPr>
          <w:rFonts w:hint="eastAsia"/>
          <w:color w:val="auto"/>
          <w:sz w:val="21"/>
          <w:szCs w:val="21"/>
          <w:highlight w:val="none"/>
        </w:rPr>
        <w:t>号）规定，在政府采购活动中，残疾人福利性单位视同小型、微型企业，符合条件的残疾人福利性单位在参加政府采购活动时，给予其</w:t>
      </w:r>
      <w:r>
        <w:rPr>
          <w:color w:val="auto"/>
          <w:sz w:val="21"/>
          <w:szCs w:val="21"/>
          <w:highlight w:val="none"/>
        </w:rPr>
        <w:t>6%</w:t>
      </w:r>
      <w:r>
        <w:rPr>
          <w:rFonts w:hint="eastAsia"/>
          <w:color w:val="auto"/>
          <w:sz w:val="21"/>
          <w:szCs w:val="21"/>
          <w:highlight w:val="none"/>
        </w:rPr>
        <w:t>的价格扣除。残疾人福利性单位属于小型、微型企业的，不重复享受政策。残疾人福利性单位认定标准及《残疾人福利性单位声明函》详见《财政部民政部中国残疾人联合会关于促进残疾人就业政府采购政策的通知》（财库〔</w:t>
      </w:r>
      <w:r>
        <w:rPr>
          <w:color w:val="auto"/>
          <w:sz w:val="21"/>
          <w:szCs w:val="21"/>
          <w:highlight w:val="none"/>
        </w:rPr>
        <w:t>2017</w:t>
      </w:r>
      <w:r>
        <w:rPr>
          <w:rFonts w:hint="eastAsia"/>
          <w:color w:val="auto"/>
          <w:sz w:val="21"/>
          <w:szCs w:val="21"/>
          <w:highlight w:val="none"/>
        </w:rPr>
        <w:t>〕</w:t>
      </w:r>
      <w:r>
        <w:rPr>
          <w:color w:val="auto"/>
          <w:sz w:val="21"/>
          <w:szCs w:val="21"/>
          <w:highlight w:val="none"/>
        </w:rPr>
        <w:t>141</w:t>
      </w:r>
      <w:r>
        <w:rPr>
          <w:rFonts w:hint="eastAsia"/>
          <w:color w:val="auto"/>
          <w:sz w:val="21"/>
          <w:szCs w:val="21"/>
          <w:highlight w:val="none"/>
        </w:rPr>
        <w:t>号）（网址：</w:t>
      </w:r>
      <w:r>
        <w:rPr>
          <w:color w:val="auto"/>
          <w:sz w:val="21"/>
          <w:szCs w:val="21"/>
          <w:highlight w:val="none"/>
        </w:rPr>
        <w:t xml:space="preserve">http://www.ccgp.gov.cn/zcfg/mof/201709/t20170904_8787205.htm </w:t>
      </w:r>
      <w:r>
        <w:rPr>
          <w:rFonts w:hint="eastAsia"/>
          <w:color w:val="auto"/>
          <w:sz w:val="21"/>
          <w:szCs w:val="21"/>
          <w:highlight w:val="none"/>
        </w:rPr>
        <w:t>）”。</w:t>
      </w:r>
    </w:p>
    <w:p>
      <w:pPr>
        <w:pStyle w:val="126"/>
        <w:adjustRightInd w:val="0"/>
        <w:snapToGrid w:val="0"/>
        <w:spacing w:line="400" w:lineRule="exact"/>
        <w:ind w:firstLine="31680"/>
        <w:rPr>
          <w:b/>
          <w:color w:val="auto"/>
          <w:kern w:val="2"/>
          <w:sz w:val="21"/>
          <w:szCs w:val="21"/>
          <w:highlight w:val="none"/>
        </w:rPr>
      </w:pPr>
      <w:r>
        <w:rPr>
          <w:b/>
          <w:color w:val="auto"/>
          <w:kern w:val="2"/>
          <w:sz w:val="21"/>
          <w:szCs w:val="21"/>
          <w:highlight w:val="none"/>
        </w:rPr>
        <w:t>4.</w:t>
      </w:r>
      <w:r>
        <w:rPr>
          <w:rFonts w:hint="eastAsia"/>
          <w:b/>
          <w:color w:val="auto"/>
          <w:kern w:val="2"/>
          <w:sz w:val="21"/>
          <w:szCs w:val="21"/>
          <w:highlight w:val="none"/>
        </w:rPr>
        <w:t>评标价</w:t>
      </w:r>
      <w:r>
        <w:rPr>
          <w:b/>
          <w:color w:val="auto"/>
          <w:kern w:val="2"/>
          <w:sz w:val="21"/>
          <w:szCs w:val="21"/>
          <w:highlight w:val="none"/>
        </w:rPr>
        <w:t>=</w:t>
      </w:r>
      <w:r>
        <w:rPr>
          <w:rFonts w:hint="eastAsia"/>
          <w:b/>
          <w:color w:val="auto"/>
          <w:kern w:val="2"/>
          <w:sz w:val="21"/>
          <w:szCs w:val="21"/>
          <w:highlight w:val="none"/>
        </w:rPr>
        <w:t>投标报价</w:t>
      </w:r>
      <w:r>
        <w:rPr>
          <w:b/>
          <w:color w:val="auto"/>
          <w:kern w:val="2"/>
          <w:sz w:val="21"/>
          <w:szCs w:val="21"/>
          <w:highlight w:val="none"/>
        </w:rPr>
        <w:t>-</w:t>
      </w:r>
      <w:r>
        <w:rPr>
          <w:rFonts w:hint="eastAsia"/>
          <w:b/>
          <w:color w:val="auto"/>
          <w:kern w:val="2"/>
          <w:sz w:val="21"/>
          <w:szCs w:val="21"/>
          <w:highlight w:val="none"/>
        </w:rPr>
        <w:t>扣除价。</w:t>
      </w:r>
    </w:p>
    <w:p>
      <w:pPr>
        <w:snapToGrid w:val="0"/>
        <w:spacing w:line="440" w:lineRule="exact"/>
        <w:rPr>
          <w:rFonts w:ascii="宋体"/>
          <w:b/>
          <w:color w:val="auto"/>
          <w:szCs w:val="21"/>
          <w:highlight w:val="none"/>
        </w:rPr>
      </w:pPr>
      <w:r>
        <w:rPr>
          <w:rFonts w:hint="eastAsia" w:ascii="宋体" w:hAnsi="宋体"/>
          <w:b/>
          <w:color w:val="auto"/>
          <w:szCs w:val="21"/>
          <w:highlight w:val="none"/>
        </w:rPr>
        <w:t>（二）技术考评（满分</w:t>
      </w:r>
      <w:r>
        <w:rPr>
          <w:rFonts w:ascii="宋体" w:hAnsi="宋体"/>
          <w:b/>
          <w:color w:val="auto"/>
          <w:szCs w:val="21"/>
          <w:highlight w:val="none"/>
        </w:rPr>
        <w:t>55</w:t>
      </w:r>
      <w:r>
        <w:rPr>
          <w:rFonts w:hint="eastAsia" w:ascii="宋体" w:hAnsi="宋体"/>
          <w:b/>
          <w:color w:val="auto"/>
          <w:szCs w:val="21"/>
          <w:highlight w:val="none"/>
        </w:rPr>
        <w:t>分）（技术部分得分低于技术分</w:t>
      </w:r>
      <w:r>
        <w:rPr>
          <w:rFonts w:ascii="宋体" w:hAnsi="宋体"/>
          <w:b/>
          <w:color w:val="auto"/>
          <w:szCs w:val="21"/>
          <w:highlight w:val="none"/>
        </w:rPr>
        <w:t>60%</w:t>
      </w:r>
      <w:r>
        <w:rPr>
          <w:rFonts w:hint="eastAsia" w:ascii="宋体" w:hAnsi="宋体"/>
          <w:b/>
          <w:color w:val="auto"/>
          <w:szCs w:val="21"/>
          <w:highlight w:val="none"/>
        </w:rPr>
        <w:t>的，将不推荐为中标候选人。）</w:t>
      </w:r>
    </w:p>
    <w:tbl>
      <w:tblPr>
        <w:tblStyle w:val="39"/>
        <w:tblW w:w="9578" w:type="dxa"/>
        <w:jc w:val="center"/>
        <w:tblLayout w:type="fixed"/>
        <w:tblCellMar>
          <w:top w:w="0" w:type="dxa"/>
          <w:left w:w="108" w:type="dxa"/>
          <w:bottom w:w="0" w:type="dxa"/>
          <w:right w:w="108" w:type="dxa"/>
        </w:tblCellMar>
      </w:tblPr>
      <w:tblGrid>
        <w:gridCol w:w="708"/>
        <w:gridCol w:w="7965"/>
        <w:gridCol w:w="905"/>
      </w:tblGrid>
      <w:tr>
        <w:tblPrEx>
          <w:tblCellMar>
            <w:top w:w="0" w:type="dxa"/>
            <w:left w:w="108" w:type="dxa"/>
            <w:bottom w:w="0" w:type="dxa"/>
            <w:right w:w="108" w:type="dxa"/>
          </w:tblCellMar>
        </w:tblPrEx>
        <w:trPr>
          <w:trHeight w:val="383" w:hRule="atLeast"/>
          <w:jc w:val="center"/>
        </w:trPr>
        <w:tc>
          <w:tcPr>
            <w:tcW w:w="708"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380" w:lineRule="exact"/>
              <w:jc w:val="center"/>
              <w:rPr>
                <w:rFonts w:asci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796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80" w:lineRule="exact"/>
              <w:jc w:val="center"/>
              <w:rPr>
                <w:rFonts w:ascii="宋体" w:cs="宋体"/>
                <w:b/>
                <w:bCs/>
                <w:color w:val="auto"/>
                <w:szCs w:val="21"/>
                <w:highlight w:val="none"/>
                <w:lang w:val="zh-CN"/>
              </w:rPr>
            </w:pPr>
            <w:r>
              <w:rPr>
                <w:rFonts w:hint="eastAsia" w:ascii="宋体" w:hAnsi="宋体" w:cs="宋体"/>
                <w:b/>
                <w:bCs/>
                <w:color w:val="auto"/>
                <w:szCs w:val="21"/>
                <w:highlight w:val="none"/>
                <w:lang w:val="zh-CN"/>
              </w:rPr>
              <w:t>评分标准</w:t>
            </w:r>
          </w:p>
        </w:tc>
        <w:tc>
          <w:tcPr>
            <w:tcW w:w="90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80" w:lineRule="exact"/>
              <w:jc w:val="center"/>
              <w:rPr>
                <w:rFonts w:ascii="宋体" w:cs="宋体"/>
                <w:b/>
                <w:bCs/>
                <w:color w:val="auto"/>
                <w:szCs w:val="21"/>
                <w:highlight w:val="none"/>
                <w:lang w:val="zh-CN"/>
              </w:rPr>
            </w:pPr>
            <w:r>
              <w:rPr>
                <w:rFonts w:hint="eastAsia" w:ascii="宋体" w:hAnsi="宋体" w:cs="宋体"/>
                <w:b/>
                <w:bCs/>
                <w:color w:val="auto"/>
                <w:szCs w:val="21"/>
                <w:highlight w:val="none"/>
                <w:lang w:val="zh-CN"/>
              </w:rPr>
              <w:t>分值</w:t>
            </w:r>
          </w:p>
        </w:tc>
      </w:tr>
      <w:tr>
        <w:tblPrEx>
          <w:tblCellMar>
            <w:top w:w="0" w:type="dxa"/>
            <w:left w:w="108" w:type="dxa"/>
            <w:bottom w:w="0" w:type="dxa"/>
            <w:right w:w="108" w:type="dxa"/>
          </w:tblCellMar>
        </w:tblPrEx>
        <w:trPr>
          <w:cantSplit/>
          <w:trHeight w:val="617"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80" w:lineRule="exact"/>
              <w:jc w:val="center"/>
              <w:rPr>
                <w:rFonts w:ascii="宋体" w:cs="宋体"/>
                <w:color w:val="auto"/>
                <w:szCs w:val="21"/>
                <w:highlight w:val="none"/>
              </w:rPr>
            </w:pPr>
            <w:r>
              <w:rPr>
                <w:rFonts w:ascii="宋体" w:hAnsi="宋体" w:cs="宋体"/>
                <w:color w:val="auto"/>
                <w:szCs w:val="21"/>
                <w:highlight w:val="none"/>
              </w:rPr>
              <w:t>1</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lang w:val="zh-CN"/>
              </w:rPr>
            </w:pPr>
            <w:r>
              <w:rPr>
                <w:rFonts w:hint="eastAsia" w:ascii="宋体" w:hAnsi="宋体" w:cs="宋体"/>
                <w:color w:val="auto"/>
                <w:szCs w:val="21"/>
                <w:highlight w:val="none"/>
              </w:rPr>
              <w:t>据投标人针对招标文件第二章招标内容及要求“二、技术和服务要求”的响应情况进行评分，完全满足招标文件技术参数要求的得</w:t>
            </w:r>
            <w:r>
              <w:rPr>
                <w:rFonts w:ascii="宋体" w:hAnsi="宋体" w:cs="宋体"/>
                <w:color w:val="auto"/>
                <w:szCs w:val="21"/>
                <w:highlight w:val="none"/>
              </w:rPr>
              <w:t>33</w:t>
            </w:r>
            <w:r>
              <w:rPr>
                <w:rFonts w:hint="eastAsia" w:ascii="宋体" w:hAnsi="宋体" w:cs="宋体"/>
                <w:color w:val="auto"/>
                <w:szCs w:val="21"/>
                <w:highlight w:val="none"/>
              </w:rPr>
              <w:t>分，任何一项不满足的按无效投标处理。（必须完全满足基本参数要求，没有负偏离的情况）</w:t>
            </w:r>
          </w:p>
        </w:tc>
        <w:tc>
          <w:tcPr>
            <w:tcW w:w="90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80" w:lineRule="exact"/>
              <w:jc w:val="center"/>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594" w:hRule="atLeast"/>
          <w:jc w:val="center"/>
        </w:trPr>
        <w:tc>
          <w:tcPr>
            <w:tcW w:w="708" w:type="dxa"/>
            <w:tcBorders>
              <w:top w:val="single" w:color="auto" w:sz="6" w:space="0"/>
              <w:left w:val="single" w:color="auto" w:sz="6" w:space="0"/>
              <w:right w:val="single" w:color="auto" w:sz="6" w:space="0"/>
            </w:tcBorders>
            <w:noWrap/>
            <w:vAlign w:val="center"/>
          </w:tcPr>
          <w:p>
            <w:pPr>
              <w:autoSpaceDE w:val="0"/>
              <w:autoSpaceDN w:val="0"/>
              <w:adjustRightInd w:val="0"/>
              <w:spacing w:line="380" w:lineRule="exact"/>
              <w:jc w:val="center"/>
              <w:rPr>
                <w:rFonts w:ascii="宋体" w:cs="宋体"/>
                <w:color w:val="auto"/>
                <w:szCs w:val="21"/>
                <w:highlight w:val="none"/>
              </w:rPr>
            </w:pPr>
            <w:r>
              <w:rPr>
                <w:rFonts w:ascii="宋体" w:hAnsi="宋体" w:cs="宋体"/>
                <w:color w:val="auto"/>
                <w:szCs w:val="21"/>
                <w:highlight w:val="none"/>
              </w:rPr>
              <w:t>2</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szCs w:val="21"/>
                <w:highlight w:val="none"/>
              </w:rPr>
              <w:t>平台功能满足：通过系统查看系统运行情况包括：最大并发、请求次数、会话数、</w:t>
            </w:r>
          </w:p>
          <w:p>
            <w:pPr>
              <w:widowControl/>
              <w:spacing w:line="380" w:lineRule="exact"/>
              <w:jc w:val="left"/>
              <w:rPr>
                <w:rFonts w:ascii="宋体" w:cs="宋体"/>
                <w:color w:val="auto"/>
                <w:szCs w:val="21"/>
                <w:highlight w:val="none"/>
              </w:rPr>
            </w:pPr>
            <w:r>
              <w:rPr>
                <w:rFonts w:ascii="宋体" w:hAnsi="宋体" w:cs="宋体"/>
                <w:color w:val="auto"/>
                <w:szCs w:val="21"/>
                <w:highlight w:val="none"/>
              </w:rPr>
              <w:t>Jdbc</w:t>
            </w:r>
            <w:r>
              <w:rPr>
                <w:rFonts w:hint="eastAsia" w:ascii="宋体" w:hAnsi="宋体" w:cs="宋体"/>
                <w:color w:val="auto"/>
                <w:szCs w:val="21"/>
                <w:highlight w:val="none"/>
              </w:rPr>
              <w:t>执行数、</w:t>
            </w:r>
            <w:r>
              <w:rPr>
                <w:rFonts w:ascii="宋体" w:hAnsi="宋体" w:cs="宋体"/>
                <w:color w:val="auto"/>
                <w:szCs w:val="21"/>
                <w:highlight w:val="none"/>
              </w:rPr>
              <w:t>Jdbc</w:t>
            </w:r>
            <w:r>
              <w:rPr>
                <w:rFonts w:hint="eastAsia" w:ascii="宋体" w:hAnsi="宋体" w:cs="宋体"/>
                <w:color w:val="auto"/>
                <w:szCs w:val="21"/>
                <w:highlight w:val="none"/>
              </w:rPr>
              <w:t>时间、读取行数、更新行数、操作系统访问统计（</w:t>
            </w:r>
            <w:r>
              <w:rPr>
                <w:rFonts w:ascii="宋体" w:hAnsi="宋体" w:cs="宋体"/>
                <w:color w:val="auto"/>
                <w:szCs w:val="21"/>
                <w:highlight w:val="none"/>
              </w:rPr>
              <w:t>MacOSX</w:t>
            </w:r>
            <w:r>
              <w:rPr>
                <w:rFonts w:hint="eastAsia" w:ascii="宋体" w:hAnsi="宋体" w:cs="宋体"/>
                <w:color w:val="auto"/>
                <w:szCs w:val="21"/>
                <w:highlight w:val="none"/>
              </w:rPr>
              <w:t>、</w:t>
            </w:r>
            <w:r>
              <w:rPr>
                <w:rFonts w:ascii="宋体" w:hAnsi="宋体" w:cs="宋体"/>
                <w:color w:val="auto"/>
                <w:szCs w:val="21"/>
                <w:highlight w:val="none"/>
              </w:rPr>
              <w:t>Windows</w:t>
            </w:r>
            <w:r>
              <w:rPr>
                <w:rFonts w:hint="eastAsia" w:ascii="宋体" w:hAnsi="宋体" w:cs="宋体"/>
                <w:color w:val="auto"/>
                <w:szCs w:val="21"/>
                <w:highlight w:val="none"/>
              </w:rPr>
              <w:t>、</w:t>
            </w:r>
          </w:p>
          <w:p>
            <w:pPr>
              <w:widowControl/>
              <w:spacing w:line="380" w:lineRule="exact"/>
              <w:rPr>
                <w:rFonts w:ascii="宋体" w:cs="宋体"/>
                <w:color w:val="auto"/>
                <w:szCs w:val="21"/>
                <w:highlight w:val="none"/>
              </w:rPr>
            </w:pPr>
            <w:r>
              <w:rPr>
                <w:rFonts w:ascii="宋体" w:hAnsi="宋体" w:cs="宋体"/>
                <w:color w:val="auto"/>
                <w:szCs w:val="21"/>
                <w:highlight w:val="none"/>
              </w:rPr>
              <w:t>Linux</w:t>
            </w:r>
            <w:r>
              <w:rPr>
                <w:rFonts w:hint="eastAsia" w:ascii="宋体" w:hAnsi="宋体" w:cs="宋体"/>
                <w:color w:val="auto"/>
                <w:szCs w:val="21"/>
                <w:highlight w:val="none"/>
              </w:rPr>
              <w:t>、</w:t>
            </w:r>
            <w:r>
              <w:rPr>
                <w:rFonts w:ascii="宋体" w:hAnsi="宋体" w:cs="宋体"/>
                <w:color w:val="auto"/>
                <w:szCs w:val="21"/>
                <w:highlight w:val="none"/>
              </w:rPr>
              <w:t>Symbian</w:t>
            </w:r>
            <w:r>
              <w:rPr>
                <w:rFonts w:hint="eastAsia" w:ascii="宋体" w:hAnsi="宋体" w:cs="宋体"/>
                <w:color w:val="auto"/>
                <w:szCs w:val="21"/>
                <w:highlight w:val="none"/>
              </w:rPr>
              <w:t>、</w:t>
            </w:r>
            <w:r>
              <w:rPr>
                <w:rFonts w:ascii="宋体" w:hAnsi="宋体" w:cs="宋体"/>
                <w:color w:val="auto"/>
                <w:szCs w:val="21"/>
                <w:highlight w:val="none"/>
              </w:rPr>
              <w:t>FreeBSD</w:t>
            </w:r>
            <w:r>
              <w:rPr>
                <w:rFonts w:hint="eastAsia" w:ascii="宋体" w:hAnsi="宋体" w:cs="宋体"/>
                <w:color w:val="auto"/>
                <w:szCs w:val="21"/>
                <w:highlight w:val="none"/>
              </w:rPr>
              <w:t>、</w:t>
            </w:r>
            <w:r>
              <w:rPr>
                <w:rFonts w:ascii="宋体" w:hAnsi="宋体" w:cs="宋体"/>
                <w:color w:val="auto"/>
                <w:szCs w:val="21"/>
                <w:highlight w:val="none"/>
              </w:rPr>
              <w:t>OpenBSD</w:t>
            </w:r>
            <w:r>
              <w:rPr>
                <w:rFonts w:hint="eastAsia" w:ascii="宋体" w:hAnsi="宋体" w:cs="宋体"/>
                <w:color w:val="auto"/>
                <w:szCs w:val="21"/>
                <w:highlight w:val="none"/>
              </w:rPr>
              <w:t>、</w:t>
            </w:r>
            <w:r>
              <w:rPr>
                <w:rFonts w:ascii="宋体" w:hAnsi="宋体" w:cs="宋体"/>
                <w:color w:val="auto"/>
                <w:szCs w:val="21"/>
                <w:highlight w:val="none"/>
              </w:rPr>
              <w:t>Android</w:t>
            </w:r>
            <w:r>
              <w:rPr>
                <w:rFonts w:hint="eastAsia" w:ascii="宋体" w:hAnsi="宋体" w:cs="宋体"/>
                <w:color w:val="auto"/>
                <w:szCs w:val="21"/>
                <w:highlight w:val="none"/>
              </w:rPr>
              <w:t>、</w:t>
            </w:r>
            <w:r>
              <w:rPr>
                <w:rFonts w:ascii="宋体" w:hAnsi="宋体" w:cs="宋体"/>
                <w:color w:val="auto"/>
                <w:szCs w:val="21"/>
                <w:highlight w:val="none"/>
              </w:rPr>
              <w:t>Windows98/XP/2000/Vista/7/8</w:t>
            </w:r>
            <w:r>
              <w:rPr>
                <w:rFonts w:hint="eastAsia" w:ascii="宋体" w:hAnsi="宋体" w:cs="宋体"/>
                <w:color w:val="auto"/>
                <w:szCs w:val="21"/>
                <w:highlight w:val="none"/>
              </w:rPr>
              <w:t>等），提供截图证明资料。满足招标文件要求不得分，优于招标文件要求的由评委进行横向对比评分，第一的得</w:t>
            </w:r>
            <w:r>
              <w:rPr>
                <w:rFonts w:ascii="宋体" w:hAnsi="宋体" w:cs="宋体"/>
                <w:color w:val="auto"/>
                <w:szCs w:val="21"/>
                <w:highlight w:val="none"/>
              </w:rPr>
              <w:t>2</w:t>
            </w:r>
            <w:r>
              <w:rPr>
                <w:rFonts w:hint="eastAsia" w:ascii="宋体" w:hAnsi="宋体" w:cs="宋体"/>
                <w:color w:val="auto"/>
                <w:szCs w:val="21"/>
                <w:highlight w:val="none"/>
              </w:rPr>
              <w:t>分，第二的得</w:t>
            </w:r>
            <w:r>
              <w:rPr>
                <w:rFonts w:ascii="宋体" w:hAnsi="宋体" w:cs="宋体"/>
                <w:color w:val="auto"/>
                <w:szCs w:val="21"/>
                <w:highlight w:val="none"/>
              </w:rPr>
              <w:t>1</w:t>
            </w:r>
            <w:r>
              <w:rPr>
                <w:rFonts w:hint="eastAsia" w:ascii="宋体" w:hAnsi="宋体" w:cs="宋体"/>
                <w:color w:val="auto"/>
                <w:szCs w:val="21"/>
                <w:highlight w:val="none"/>
              </w:rPr>
              <w:t>分，其他的得</w:t>
            </w:r>
            <w:r>
              <w:rPr>
                <w:rFonts w:ascii="宋体" w:cs="宋体"/>
                <w:color w:val="auto"/>
                <w:szCs w:val="21"/>
                <w:highlight w:val="none"/>
              </w:rPr>
              <w:t>0</w:t>
            </w:r>
            <w:r>
              <w:rPr>
                <w:rFonts w:hint="eastAsia" w:ascii="宋体" w:hAnsi="宋体" w:cs="宋体"/>
                <w:color w:val="auto"/>
                <w:szCs w:val="21"/>
                <w:highlight w:val="none"/>
              </w:rPr>
              <w:t>分。</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720"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80" w:lineRule="exact"/>
              <w:jc w:val="center"/>
              <w:rPr>
                <w:rFonts w:ascii="宋体" w:cs="宋体"/>
                <w:color w:val="auto"/>
                <w:szCs w:val="21"/>
                <w:highlight w:val="none"/>
              </w:rPr>
            </w:pPr>
            <w:r>
              <w:rPr>
                <w:rFonts w:ascii="宋体" w:hAnsi="宋体" w:cs="宋体"/>
                <w:color w:val="auto"/>
                <w:szCs w:val="21"/>
                <w:highlight w:val="none"/>
              </w:rPr>
              <w:t>3</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szCs w:val="21"/>
                <w:highlight w:val="none"/>
              </w:rPr>
              <w:t>平台关键功能满足：通过对访问路径统计，可详细分析系统热点功能及压力集中路径，</w:t>
            </w:r>
          </w:p>
          <w:p>
            <w:pPr>
              <w:widowControl/>
              <w:spacing w:line="380" w:lineRule="exact"/>
              <w:jc w:val="left"/>
              <w:rPr>
                <w:rFonts w:ascii="宋体" w:cs="宋体"/>
                <w:color w:val="auto"/>
                <w:szCs w:val="21"/>
                <w:highlight w:val="none"/>
              </w:rPr>
            </w:pPr>
            <w:r>
              <w:rPr>
                <w:rFonts w:hint="eastAsia" w:ascii="宋体" w:hAnsi="宋体" w:cs="宋体"/>
                <w:color w:val="auto"/>
                <w:szCs w:val="21"/>
                <w:highlight w:val="none"/>
              </w:rPr>
              <w:t>便于对系统优化升级，包括详细统计有：</w:t>
            </w:r>
            <w:r>
              <w:rPr>
                <w:rFonts w:ascii="宋体" w:hAnsi="宋体" w:cs="宋体"/>
                <w:color w:val="auto"/>
                <w:szCs w:val="21"/>
                <w:highlight w:val="none"/>
              </w:rPr>
              <w:t>URI(</w:t>
            </w:r>
            <w:r>
              <w:rPr>
                <w:rFonts w:hint="eastAsia" w:ascii="宋体" w:hAnsi="宋体" w:cs="宋体"/>
                <w:color w:val="auto"/>
                <w:szCs w:val="21"/>
                <w:highlight w:val="none"/>
              </w:rPr>
              <w:t>路径</w:t>
            </w:r>
            <w:r>
              <w:rPr>
                <w:rFonts w:ascii="宋体" w:hAnsi="宋体" w:cs="宋体"/>
                <w:color w:val="auto"/>
                <w:szCs w:val="21"/>
                <w:highlight w:val="none"/>
              </w:rPr>
              <w:t>)</w:t>
            </w:r>
            <w:r>
              <w:rPr>
                <w:rFonts w:hint="eastAsia" w:ascii="宋体" w:hAnsi="宋体" w:cs="宋体"/>
                <w:color w:val="auto"/>
                <w:szCs w:val="21"/>
                <w:highlight w:val="none"/>
              </w:rPr>
              <w:t>、请求次数、请求时间、最大并</w:t>
            </w:r>
          </w:p>
          <w:p>
            <w:pPr>
              <w:widowControl/>
              <w:spacing w:line="380" w:lineRule="exact"/>
              <w:jc w:val="left"/>
              <w:rPr>
                <w:rFonts w:ascii="宋体" w:cs="宋体"/>
                <w:color w:val="auto"/>
                <w:szCs w:val="21"/>
                <w:highlight w:val="none"/>
              </w:rPr>
            </w:pPr>
            <w:r>
              <w:rPr>
                <w:rFonts w:hint="eastAsia" w:ascii="宋体" w:hAnsi="宋体" w:cs="宋体"/>
                <w:color w:val="auto"/>
                <w:szCs w:val="21"/>
                <w:highlight w:val="none"/>
              </w:rPr>
              <w:t>发、</w:t>
            </w:r>
            <w:r>
              <w:rPr>
                <w:rFonts w:ascii="宋体" w:hAnsi="宋体" w:cs="宋体"/>
                <w:color w:val="auto"/>
                <w:szCs w:val="21"/>
                <w:highlight w:val="none"/>
              </w:rPr>
              <w:t>Jdbc</w:t>
            </w:r>
            <w:r>
              <w:rPr>
                <w:rFonts w:hint="eastAsia" w:ascii="宋体" w:hAnsi="宋体" w:cs="宋体"/>
                <w:color w:val="auto"/>
                <w:szCs w:val="21"/>
                <w:highlight w:val="none"/>
              </w:rPr>
              <w:t>执行数等，提供截图证明资料。满足招标文件要求不得分，优于招标文件要求的由评委进行横向对比评分，第一的得</w:t>
            </w:r>
            <w:r>
              <w:rPr>
                <w:rFonts w:ascii="宋体" w:hAnsi="宋体" w:cs="宋体"/>
                <w:color w:val="auto"/>
                <w:szCs w:val="21"/>
                <w:highlight w:val="none"/>
              </w:rPr>
              <w:t>2</w:t>
            </w:r>
            <w:r>
              <w:rPr>
                <w:rFonts w:hint="eastAsia" w:ascii="宋体" w:hAnsi="宋体" w:cs="宋体"/>
                <w:color w:val="auto"/>
                <w:szCs w:val="21"/>
                <w:highlight w:val="none"/>
              </w:rPr>
              <w:t>分，第二的得</w:t>
            </w:r>
            <w:r>
              <w:rPr>
                <w:rFonts w:ascii="宋体" w:hAnsi="宋体" w:cs="宋体"/>
                <w:color w:val="auto"/>
                <w:szCs w:val="21"/>
                <w:highlight w:val="none"/>
              </w:rPr>
              <w:t>1</w:t>
            </w:r>
            <w:r>
              <w:rPr>
                <w:rFonts w:hint="eastAsia" w:ascii="宋体" w:hAnsi="宋体" w:cs="宋体"/>
                <w:color w:val="auto"/>
                <w:szCs w:val="21"/>
                <w:highlight w:val="none"/>
              </w:rPr>
              <w:t>分，其他的得</w:t>
            </w:r>
            <w:r>
              <w:rPr>
                <w:rFonts w:ascii="宋体" w:cs="宋体"/>
                <w:color w:val="auto"/>
                <w:szCs w:val="21"/>
                <w:highlight w:val="none"/>
              </w:rPr>
              <w:t>0</w:t>
            </w:r>
            <w:r>
              <w:rPr>
                <w:rFonts w:hint="eastAsia" w:ascii="宋体" w:hAnsi="宋体" w:cs="宋体"/>
                <w:color w:val="auto"/>
                <w:szCs w:val="21"/>
                <w:highlight w:val="none"/>
              </w:rPr>
              <w:t>分。</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720"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spacing w:line="380" w:lineRule="exact"/>
              <w:jc w:val="center"/>
              <w:rPr>
                <w:rFonts w:ascii="宋体" w:cs="宋体"/>
                <w:bCs/>
                <w:color w:val="auto"/>
                <w:szCs w:val="21"/>
                <w:highlight w:val="none"/>
              </w:rPr>
            </w:pPr>
            <w:r>
              <w:rPr>
                <w:rFonts w:ascii="宋体" w:hAnsi="宋体" w:cs="宋体"/>
                <w:bCs/>
                <w:color w:val="auto"/>
                <w:szCs w:val="21"/>
                <w:highlight w:val="none"/>
              </w:rPr>
              <w:t>4</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kern w:val="0"/>
                <w:szCs w:val="21"/>
                <w:highlight w:val="none"/>
              </w:rPr>
              <w:t>为保证系统安全，投标人提供所投的产品有相关检测机构出具的信息安全测评报告（安全保护等级至少三级），得</w:t>
            </w:r>
            <w:r>
              <w:rPr>
                <w:rFonts w:ascii="宋体" w:hAnsi="宋体" w:cs="宋体"/>
                <w:color w:val="auto"/>
                <w:kern w:val="0"/>
                <w:szCs w:val="21"/>
                <w:highlight w:val="none"/>
              </w:rPr>
              <w:t>3</w:t>
            </w:r>
            <w:r>
              <w:rPr>
                <w:rFonts w:hint="eastAsia" w:ascii="宋体" w:hAnsi="宋体" w:cs="宋体"/>
                <w:color w:val="auto"/>
                <w:kern w:val="0"/>
                <w:szCs w:val="21"/>
                <w:highlight w:val="none"/>
              </w:rPr>
              <w:t>分，不提供不得分。注：须提供相关证书复印件，原件备查。</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kern w:val="0"/>
                <w:szCs w:val="21"/>
                <w:highlight w:val="none"/>
              </w:rPr>
              <w:t>3</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720"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spacing w:line="380" w:lineRule="exact"/>
              <w:jc w:val="center"/>
              <w:rPr>
                <w:rFonts w:ascii="宋体" w:cs="宋体"/>
                <w:bCs/>
                <w:color w:val="auto"/>
                <w:szCs w:val="21"/>
                <w:highlight w:val="none"/>
              </w:rPr>
            </w:pPr>
            <w:r>
              <w:rPr>
                <w:rFonts w:ascii="宋体" w:hAnsi="宋体" w:cs="宋体"/>
                <w:bCs/>
                <w:color w:val="auto"/>
                <w:szCs w:val="21"/>
                <w:highlight w:val="none"/>
              </w:rPr>
              <w:t>5</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kern w:val="0"/>
                <w:szCs w:val="21"/>
                <w:highlight w:val="none"/>
              </w:rPr>
              <w:t>投标人能提供创新创业实战平台、项目评审管理、创新创业服务管理平台软件著作权的，每提供</w:t>
            </w:r>
            <w:r>
              <w:rPr>
                <w:rFonts w:ascii="宋体" w:hAnsi="宋体" w:cs="宋体"/>
                <w:color w:val="auto"/>
                <w:kern w:val="0"/>
                <w:szCs w:val="21"/>
                <w:highlight w:val="none"/>
              </w:rPr>
              <w:t>1</w:t>
            </w:r>
            <w:r>
              <w:rPr>
                <w:rFonts w:hint="eastAsia" w:ascii="宋体" w:hAnsi="宋体" w:cs="宋体"/>
                <w:color w:val="auto"/>
                <w:kern w:val="0"/>
                <w:szCs w:val="21"/>
                <w:highlight w:val="none"/>
              </w:rPr>
              <w:t>项得</w:t>
            </w:r>
            <w:r>
              <w:rPr>
                <w:rFonts w:ascii="宋体" w:hAnsi="宋体" w:cs="宋体"/>
                <w:color w:val="auto"/>
                <w:kern w:val="0"/>
                <w:szCs w:val="21"/>
                <w:highlight w:val="none"/>
              </w:rPr>
              <w:t>1</w:t>
            </w:r>
            <w:r>
              <w:rPr>
                <w:rFonts w:hint="eastAsia" w:ascii="宋体" w:hAnsi="宋体" w:cs="宋体"/>
                <w:color w:val="auto"/>
                <w:kern w:val="0"/>
                <w:szCs w:val="21"/>
                <w:highlight w:val="none"/>
              </w:rPr>
              <w:t>分，满分</w:t>
            </w:r>
            <w:r>
              <w:rPr>
                <w:rFonts w:ascii="宋体" w:hAnsi="宋体" w:cs="宋体"/>
                <w:color w:val="auto"/>
                <w:kern w:val="0"/>
                <w:szCs w:val="21"/>
                <w:highlight w:val="none"/>
              </w:rPr>
              <w:t>3</w:t>
            </w:r>
            <w:r>
              <w:rPr>
                <w:rFonts w:hint="eastAsia" w:ascii="宋体" w:hAnsi="宋体" w:cs="宋体"/>
                <w:color w:val="auto"/>
                <w:kern w:val="0"/>
                <w:szCs w:val="21"/>
                <w:highlight w:val="none"/>
              </w:rPr>
              <w:t>分，否则不得分。注：投标人须提供平台软件著作权复印件，原件备查。</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940"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spacing w:line="380" w:lineRule="exact"/>
              <w:jc w:val="center"/>
              <w:rPr>
                <w:rFonts w:ascii="宋体" w:cs="宋体"/>
                <w:bCs/>
                <w:color w:val="auto"/>
                <w:szCs w:val="21"/>
                <w:highlight w:val="none"/>
              </w:rPr>
            </w:pPr>
            <w:r>
              <w:rPr>
                <w:rFonts w:ascii="宋体" w:hAnsi="宋体" w:cs="宋体"/>
                <w:bCs/>
                <w:color w:val="auto"/>
                <w:szCs w:val="21"/>
                <w:highlight w:val="none"/>
              </w:rPr>
              <w:t>6</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kern w:val="0"/>
                <w:szCs w:val="21"/>
                <w:highlight w:val="none"/>
              </w:rPr>
              <w:t>投标人开发的系统平台技术稳定，具有为国家级单位提供技术支持经验的得</w:t>
            </w:r>
            <w:r>
              <w:rPr>
                <w:rFonts w:ascii="宋体" w:hAnsi="宋体" w:cs="宋体"/>
                <w:color w:val="auto"/>
                <w:kern w:val="0"/>
                <w:szCs w:val="21"/>
                <w:highlight w:val="none"/>
              </w:rPr>
              <w:t>3</w:t>
            </w:r>
            <w:r>
              <w:rPr>
                <w:rFonts w:hint="eastAsia" w:ascii="宋体" w:hAnsi="宋体" w:cs="宋体"/>
                <w:color w:val="auto"/>
                <w:kern w:val="0"/>
                <w:szCs w:val="21"/>
                <w:highlight w:val="none"/>
              </w:rPr>
              <w:t>分，为省级单位提供技术支持经验的得</w:t>
            </w:r>
            <w:r>
              <w:rPr>
                <w:rFonts w:ascii="宋体" w:hAnsi="宋体" w:cs="宋体"/>
                <w:color w:val="auto"/>
                <w:kern w:val="0"/>
                <w:szCs w:val="21"/>
                <w:highlight w:val="none"/>
              </w:rPr>
              <w:t>2</w:t>
            </w:r>
            <w:r>
              <w:rPr>
                <w:rFonts w:hint="eastAsia" w:ascii="宋体" w:hAnsi="宋体" w:cs="宋体"/>
                <w:color w:val="auto"/>
                <w:kern w:val="0"/>
                <w:szCs w:val="21"/>
                <w:highlight w:val="none"/>
              </w:rPr>
              <w:t>分，为市级单位提供技术支持的得</w:t>
            </w:r>
            <w:r>
              <w:rPr>
                <w:rFonts w:ascii="宋体" w:hAnsi="宋体" w:cs="宋体"/>
                <w:color w:val="auto"/>
                <w:kern w:val="0"/>
                <w:szCs w:val="21"/>
                <w:highlight w:val="none"/>
              </w:rPr>
              <w:t>1</w:t>
            </w:r>
            <w:r>
              <w:rPr>
                <w:rFonts w:hint="eastAsia" w:ascii="宋体" w:hAnsi="宋体" w:cs="宋体"/>
                <w:color w:val="auto"/>
                <w:kern w:val="0"/>
                <w:szCs w:val="21"/>
                <w:highlight w:val="none"/>
              </w:rPr>
              <w:t>分，否则不得分。注：投标人须提供技术支持合作合同等复印件，原件备查。</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956"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spacing w:line="380" w:lineRule="exact"/>
              <w:jc w:val="center"/>
              <w:rPr>
                <w:rFonts w:ascii="宋体" w:cs="宋体"/>
                <w:bCs/>
                <w:color w:val="auto"/>
                <w:szCs w:val="21"/>
                <w:highlight w:val="none"/>
              </w:rPr>
            </w:pPr>
            <w:r>
              <w:rPr>
                <w:rFonts w:ascii="宋体" w:hAnsi="宋体" w:cs="宋体"/>
                <w:bCs/>
                <w:color w:val="auto"/>
                <w:szCs w:val="21"/>
                <w:highlight w:val="none"/>
              </w:rPr>
              <w:t>7</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kern w:val="0"/>
                <w:szCs w:val="21"/>
                <w:highlight w:val="none"/>
              </w:rPr>
              <w:t>投标人服务团队三创研究基础扎实，能为三创综合服务平台提供支撑，服务团队成员有担任主编，有编写大学生创新创业类教材，每提供一本得</w:t>
            </w:r>
            <w:r>
              <w:rPr>
                <w:rFonts w:ascii="宋体" w:hAnsi="宋体" w:cs="宋体"/>
                <w:color w:val="auto"/>
                <w:kern w:val="0"/>
                <w:szCs w:val="21"/>
                <w:highlight w:val="none"/>
              </w:rPr>
              <w:t>1</w:t>
            </w:r>
            <w:r>
              <w:rPr>
                <w:rFonts w:hint="eastAsia" w:ascii="宋体" w:hAnsi="宋体" w:cs="宋体"/>
                <w:color w:val="auto"/>
                <w:kern w:val="0"/>
                <w:szCs w:val="21"/>
                <w:highlight w:val="none"/>
              </w:rPr>
              <w:t>分，满分</w:t>
            </w:r>
            <w:r>
              <w:rPr>
                <w:rFonts w:ascii="宋体" w:hAnsi="宋体" w:cs="宋体"/>
                <w:color w:val="auto"/>
                <w:kern w:val="0"/>
                <w:szCs w:val="21"/>
                <w:highlight w:val="none"/>
              </w:rPr>
              <w:t>3</w:t>
            </w:r>
            <w:r>
              <w:rPr>
                <w:rFonts w:hint="eastAsia" w:ascii="宋体" w:hAnsi="宋体" w:cs="宋体"/>
                <w:color w:val="auto"/>
                <w:kern w:val="0"/>
                <w:szCs w:val="21"/>
                <w:highlight w:val="none"/>
              </w:rPr>
              <w:t>分，否则不得分。注：须提供编写教材的证明材料。</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733"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spacing w:line="380" w:lineRule="exact"/>
              <w:jc w:val="center"/>
              <w:rPr>
                <w:rFonts w:ascii="宋体" w:cs="宋体"/>
                <w:bCs/>
                <w:color w:val="auto"/>
                <w:szCs w:val="21"/>
                <w:highlight w:val="none"/>
              </w:rPr>
            </w:pPr>
            <w:r>
              <w:rPr>
                <w:rFonts w:ascii="宋体" w:hAnsi="宋体" w:cs="宋体"/>
                <w:bCs/>
                <w:color w:val="auto"/>
                <w:szCs w:val="21"/>
                <w:highlight w:val="none"/>
              </w:rPr>
              <w:t>8</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kern w:val="0"/>
                <w:szCs w:val="21"/>
                <w:highlight w:val="none"/>
              </w:rPr>
              <w:t>投标人服务团队中有主持创业类等课题研究，科研成果获得国家级荣誉的得</w:t>
            </w:r>
            <w:r>
              <w:rPr>
                <w:rFonts w:ascii="宋体" w:hAnsi="宋体" w:cs="宋体"/>
                <w:color w:val="auto"/>
                <w:kern w:val="0"/>
                <w:szCs w:val="21"/>
                <w:highlight w:val="none"/>
              </w:rPr>
              <w:t>3</w:t>
            </w:r>
            <w:r>
              <w:rPr>
                <w:rFonts w:hint="eastAsia" w:ascii="宋体" w:hAnsi="宋体" w:cs="宋体"/>
                <w:color w:val="auto"/>
                <w:kern w:val="0"/>
                <w:szCs w:val="21"/>
                <w:highlight w:val="none"/>
              </w:rPr>
              <w:t>分，获得省级荣誉的得</w:t>
            </w:r>
            <w:r>
              <w:rPr>
                <w:rFonts w:ascii="宋体" w:hAnsi="宋体" w:cs="宋体"/>
                <w:color w:val="auto"/>
                <w:kern w:val="0"/>
                <w:szCs w:val="21"/>
                <w:highlight w:val="none"/>
              </w:rPr>
              <w:t>2</w:t>
            </w:r>
            <w:r>
              <w:rPr>
                <w:rFonts w:hint="eastAsia" w:ascii="宋体" w:hAnsi="宋体" w:cs="宋体"/>
                <w:color w:val="auto"/>
                <w:kern w:val="0"/>
                <w:szCs w:val="21"/>
                <w:highlight w:val="none"/>
              </w:rPr>
              <w:t>分，获得市级荣誉的得</w:t>
            </w:r>
            <w:r>
              <w:rPr>
                <w:rFonts w:ascii="宋体" w:hAnsi="宋体" w:cs="宋体"/>
                <w:color w:val="auto"/>
                <w:kern w:val="0"/>
                <w:szCs w:val="21"/>
                <w:highlight w:val="none"/>
              </w:rPr>
              <w:t>1</w:t>
            </w:r>
            <w:r>
              <w:rPr>
                <w:rFonts w:hint="eastAsia" w:ascii="宋体" w:hAnsi="宋体" w:cs="宋体"/>
                <w:color w:val="auto"/>
                <w:kern w:val="0"/>
                <w:szCs w:val="21"/>
                <w:highlight w:val="none"/>
              </w:rPr>
              <w:t>分，否则不得分，此项以最高荣誉计算，不累计得分。注：须提供以上人员的证明材料。</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733"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spacing w:line="380" w:lineRule="exact"/>
              <w:jc w:val="center"/>
              <w:rPr>
                <w:rFonts w:ascii="宋体" w:cs="宋体"/>
                <w:bCs/>
                <w:color w:val="auto"/>
                <w:szCs w:val="21"/>
                <w:highlight w:val="none"/>
              </w:rPr>
            </w:pPr>
            <w:r>
              <w:rPr>
                <w:rFonts w:ascii="宋体" w:hAnsi="宋体" w:cs="宋体"/>
                <w:bCs/>
                <w:color w:val="auto"/>
                <w:szCs w:val="21"/>
                <w:highlight w:val="none"/>
              </w:rPr>
              <w:t>9</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szCs w:val="21"/>
                <w:highlight w:val="none"/>
              </w:rPr>
            </w:pPr>
            <w:r>
              <w:rPr>
                <w:rFonts w:hint="eastAsia" w:ascii="宋体" w:hAnsi="宋体" w:cs="宋体"/>
                <w:color w:val="auto"/>
                <w:kern w:val="0"/>
                <w:szCs w:val="21"/>
                <w:highlight w:val="none"/>
              </w:rPr>
              <w:t>投标人团队有国家级大学生创新创业训练计划专家组成员的得</w:t>
            </w:r>
            <w:r>
              <w:rPr>
                <w:rFonts w:ascii="宋体" w:hAnsi="宋体" w:cs="宋体"/>
                <w:color w:val="auto"/>
                <w:kern w:val="0"/>
                <w:szCs w:val="21"/>
                <w:highlight w:val="none"/>
              </w:rPr>
              <w:t>2</w:t>
            </w:r>
            <w:r>
              <w:rPr>
                <w:rFonts w:hint="eastAsia" w:ascii="宋体" w:hAnsi="宋体" w:cs="宋体"/>
                <w:color w:val="auto"/>
                <w:kern w:val="0"/>
                <w:szCs w:val="21"/>
                <w:highlight w:val="none"/>
              </w:rPr>
              <w:t>分，有省级大学生创新创业训练计划专家组成员的得</w:t>
            </w:r>
            <w:r>
              <w:rPr>
                <w:rFonts w:ascii="宋体" w:hAnsi="宋体" w:cs="宋体"/>
                <w:color w:val="auto"/>
                <w:kern w:val="0"/>
                <w:szCs w:val="21"/>
                <w:highlight w:val="none"/>
              </w:rPr>
              <w:t>1</w:t>
            </w:r>
            <w:r>
              <w:rPr>
                <w:rFonts w:hint="eastAsia" w:ascii="宋体" w:hAnsi="宋体" w:cs="宋体"/>
                <w:color w:val="auto"/>
                <w:kern w:val="0"/>
                <w:szCs w:val="21"/>
                <w:highlight w:val="none"/>
              </w:rPr>
              <w:t>分，否则不得分，满分</w:t>
            </w:r>
            <w:r>
              <w:rPr>
                <w:rFonts w:ascii="宋体" w:hAnsi="宋体" w:cs="宋体"/>
                <w:color w:val="auto"/>
                <w:kern w:val="0"/>
                <w:szCs w:val="21"/>
                <w:highlight w:val="none"/>
              </w:rPr>
              <w:t>2</w:t>
            </w:r>
            <w:r>
              <w:rPr>
                <w:rFonts w:hint="eastAsia" w:ascii="宋体" w:hAnsi="宋体" w:cs="宋体"/>
                <w:color w:val="auto"/>
                <w:kern w:val="0"/>
                <w:szCs w:val="21"/>
                <w:highlight w:val="none"/>
              </w:rPr>
              <w:t>分。注：须提供以上人员的证明材料。</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分</w:t>
            </w:r>
          </w:p>
        </w:tc>
      </w:tr>
      <w:tr>
        <w:tblPrEx>
          <w:tblCellMar>
            <w:top w:w="0" w:type="dxa"/>
            <w:left w:w="108" w:type="dxa"/>
            <w:bottom w:w="0" w:type="dxa"/>
            <w:right w:w="108" w:type="dxa"/>
          </w:tblCellMar>
        </w:tblPrEx>
        <w:trPr>
          <w:cantSplit/>
          <w:trHeight w:val="733" w:hRule="atLeast"/>
          <w:jc w:val="center"/>
        </w:trPr>
        <w:tc>
          <w:tcPr>
            <w:tcW w:w="708" w:type="dxa"/>
            <w:tcBorders>
              <w:top w:val="single" w:color="auto" w:sz="6" w:space="0"/>
              <w:left w:val="single" w:color="auto" w:sz="6" w:space="0"/>
              <w:bottom w:val="single" w:color="auto" w:sz="6" w:space="0"/>
              <w:right w:val="single" w:color="auto" w:sz="6" w:space="0"/>
            </w:tcBorders>
            <w:noWrap/>
            <w:vAlign w:val="center"/>
          </w:tcPr>
          <w:p>
            <w:pPr>
              <w:spacing w:line="380" w:lineRule="exact"/>
              <w:jc w:val="center"/>
              <w:rPr>
                <w:rFonts w:ascii="宋体" w:cs="宋体"/>
                <w:bCs/>
                <w:color w:val="auto"/>
                <w:szCs w:val="21"/>
                <w:highlight w:val="none"/>
              </w:rPr>
            </w:pPr>
            <w:r>
              <w:rPr>
                <w:rFonts w:ascii="宋体" w:hAnsi="宋体" w:cs="宋体"/>
                <w:bCs/>
                <w:color w:val="auto"/>
                <w:szCs w:val="21"/>
                <w:highlight w:val="none"/>
              </w:rPr>
              <w:t>10</w:t>
            </w:r>
          </w:p>
        </w:tc>
        <w:tc>
          <w:tcPr>
            <w:tcW w:w="796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left"/>
              <w:rPr>
                <w:rFonts w:ascii="宋体" w:cs="宋体"/>
                <w:color w:val="auto"/>
                <w:kern w:val="0"/>
                <w:szCs w:val="21"/>
                <w:highlight w:val="none"/>
              </w:rPr>
            </w:pPr>
            <w:r>
              <w:rPr>
                <w:rFonts w:hint="eastAsia" w:ascii="宋体" w:hAnsi="宋体" w:cs="宋体"/>
                <w:color w:val="auto"/>
                <w:kern w:val="0"/>
                <w:szCs w:val="21"/>
                <w:highlight w:val="none"/>
              </w:rPr>
              <w:t>投标人团队有被高校聘为创新创业导师的得</w:t>
            </w:r>
            <w:r>
              <w:rPr>
                <w:rFonts w:ascii="宋体" w:hAnsi="宋体" w:cs="宋体"/>
                <w:color w:val="auto"/>
                <w:kern w:val="0"/>
                <w:szCs w:val="21"/>
                <w:highlight w:val="none"/>
              </w:rPr>
              <w:t>1</w:t>
            </w:r>
            <w:r>
              <w:rPr>
                <w:rFonts w:hint="eastAsia" w:ascii="宋体" w:hAnsi="宋体" w:cs="宋体"/>
                <w:color w:val="auto"/>
                <w:kern w:val="0"/>
                <w:szCs w:val="21"/>
                <w:highlight w:val="none"/>
              </w:rPr>
              <w:t>分，否则不得分。注：须提供以上人员的证明材料。</w:t>
            </w:r>
          </w:p>
        </w:tc>
        <w:tc>
          <w:tcPr>
            <w:tcW w:w="905" w:type="dxa"/>
            <w:tcBorders>
              <w:top w:val="single" w:color="auto" w:sz="6" w:space="0"/>
              <w:left w:val="single" w:color="auto" w:sz="6" w:space="0"/>
              <w:bottom w:val="single" w:color="auto" w:sz="6" w:space="0"/>
              <w:right w:val="single" w:color="auto" w:sz="6" w:space="0"/>
            </w:tcBorders>
            <w:noWrap/>
            <w:vAlign w:val="center"/>
          </w:tcPr>
          <w:p>
            <w:pPr>
              <w:widowControl/>
              <w:spacing w:line="380" w:lineRule="exact"/>
              <w:jc w:val="center"/>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分</w:t>
            </w:r>
          </w:p>
        </w:tc>
      </w:tr>
    </w:tbl>
    <w:p>
      <w:pPr>
        <w:numPr>
          <w:ilvl w:val="0"/>
          <w:numId w:val="0"/>
        </w:numPr>
        <w:spacing w:line="440" w:lineRule="exact"/>
        <w:rPr>
          <w:rFonts w:hint="eastAsia" w:ascii="宋体" w:hAnsi="宋体"/>
          <w:b/>
          <w:color w:val="auto"/>
          <w:szCs w:val="21"/>
          <w:highlight w:val="none"/>
        </w:rPr>
      </w:pPr>
    </w:p>
    <w:p>
      <w:pPr>
        <w:numPr>
          <w:ilvl w:val="0"/>
          <w:numId w:val="0"/>
        </w:numPr>
        <w:spacing w:line="440" w:lineRule="exact"/>
        <w:rPr>
          <w:rFonts w:ascii="宋体"/>
          <w:b/>
          <w:color w:val="auto"/>
          <w:szCs w:val="21"/>
          <w:highlight w:val="none"/>
        </w:rPr>
      </w:pPr>
      <w:r>
        <w:rPr>
          <w:rFonts w:hint="eastAsia" w:ascii="宋体" w:hAnsi="宋体"/>
          <w:b/>
          <w:color w:val="auto"/>
          <w:szCs w:val="21"/>
          <w:highlight w:val="none"/>
          <w:lang w:eastAsia="zh-CN"/>
        </w:rPr>
        <w:t>（三）</w:t>
      </w:r>
      <w:r>
        <w:rPr>
          <w:rFonts w:hint="eastAsia" w:ascii="宋体" w:hAnsi="宋体"/>
          <w:b/>
          <w:color w:val="auto"/>
          <w:szCs w:val="21"/>
          <w:highlight w:val="none"/>
        </w:rPr>
        <w:t>商务部分（满分</w:t>
      </w:r>
      <w:r>
        <w:rPr>
          <w:rFonts w:ascii="宋体" w:hAnsi="宋体"/>
          <w:b/>
          <w:color w:val="auto"/>
          <w:szCs w:val="21"/>
          <w:highlight w:val="none"/>
        </w:rPr>
        <w:t>15</w:t>
      </w:r>
      <w:r>
        <w:rPr>
          <w:rFonts w:hint="eastAsia" w:ascii="宋体" w:hAnsi="宋体"/>
          <w:b/>
          <w:color w:val="auto"/>
          <w:szCs w:val="21"/>
          <w:highlight w:val="none"/>
        </w:rPr>
        <w:t>分）</w:t>
      </w:r>
    </w:p>
    <w:tbl>
      <w:tblPr>
        <w:tblStyle w:val="39"/>
        <w:tblW w:w="9596" w:type="dxa"/>
        <w:jc w:val="center"/>
        <w:tblLayout w:type="fixed"/>
        <w:tblCellMar>
          <w:top w:w="0" w:type="dxa"/>
          <w:left w:w="108" w:type="dxa"/>
          <w:bottom w:w="0" w:type="dxa"/>
          <w:right w:w="108" w:type="dxa"/>
        </w:tblCellMar>
      </w:tblPr>
      <w:tblGrid>
        <w:gridCol w:w="703"/>
        <w:gridCol w:w="7993"/>
        <w:gridCol w:w="900"/>
      </w:tblGrid>
      <w:tr>
        <w:tblPrEx>
          <w:tblCellMar>
            <w:top w:w="0" w:type="dxa"/>
            <w:left w:w="108" w:type="dxa"/>
            <w:bottom w:w="0" w:type="dxa"/>
            <w:right w:w="108" w:type="dxa"/>
          </w:tblCellMar>
        </w:tblPrEx>
        <w:trPr>
          <w:trHeight w:val="495" w:hRule="atLeast"/>
          <w:jc w:val="center"/>
        </w:trPr>
        <w:tc>
          <w:tcPr>
            <w:tcW w:w="703" w:type="dxa"/>
            <w:tcBorders>
              <w:top w:val="single" w:color="auto" w:sz="6" w:space="0"/>
              <w:left w:val="single" w:color="auto" w:sz="4" w:space="0"/>
              <w:bottom w:val="single" w:color="auto" w:sz="6" w:space="0"/>
              <w:right w:val="single" w:color="auto" w:sz="6" w:space="0"/>
            </w:tcBorders>
            <w:noWrap/>
            <w:vAlign w:val="center"/>
          </w:tcPr>
          <w:p>
            <w:pPr>
              <w:keepNext w:val="0"/>
              <w:keepLines w:val="0"/>
              <w:pageBreakBefore w:val="0"/>
              <w:kinsoku/>
              <w:wordWrap/>
              <w:overflowPunct/>
              <w:topLinePunct w:val="0"/>
              <w:autoSpaceDE w:val="0"/>
              <w:autoSpaceDN w:val="0"/>
              <w:bidi w:val="0"/>
              <w:adjustRightInd w:val="0"/>
              <w:snapToGrid/>
              <w:spacing w:line="380" w:lineRule="exact"/>
              <w:jc w:val="center"/>
              <w:textAlignment w:val="auto"/>
              <w:rPr>
                <w:rFonts w:ascii="宋体"/>
                <w:b/>
                <w:bCs/>
                <w:color w:val="auto"/>
                <w:szCs w:val="21"/>
                <w:highlight w:val="none"/>
                <w:lang w:val="zh-CN"/>
              </w:rPr>
            </w:pPr>
            <w:r>
              <w:rPr>
                <w:rFonts w:hint="eastAsia" w:ascii="宋体" w:hAnsi="宋体" w:cs="仿宋"/>
                <w:b/>
                <w:bCs/>
                <w:color w:val="auto"/>
                <w:szCs w:val="21"/>
                <w:highlight w:val="none"/>
                <w:lang w:val="zh-CN"/>
              </w:rPr>
              <w:t>序号</w:t>
            </w:r>
          </w:p>
        </w:tc>
        <w:tc>
          <w:tcPr>
            <w:tcW w:w="799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kinsoku/>
              <w:wordWrap/>
              <w:overflowPunct/>
              <w:topLinePunct w:val="0"/>
              <w:autoSpaceDE w:val="0"/>
              <w:autoSpaceDN w:val="0"/>
              <w:bidi w:val="0"/>
              <w:adjustRightInd w:val="0"/>
              <w:snapToGrid/>
              <w:spacing w:line="380" w:lineRule="exact"/>
              <w:jc w:val="center"/>
              <w:textAlignment w:val="auto"/>
              <w:rPr>
                <w:rFonts w:ascii="宋体"/>
                <w:b/>
                <w:bCs/>
                <w:color w:val="auto"/>
                <w:szCs w:val="21"/>
                <w:highlight w:val="none"/>
                <w:lang w:val="zh-CN"/>
              </w:rPr>
            </w:pPr>
            <w:r>
              <w:rPr>
                <w:rFonts w:hint="eastAsia" w:ascii="宋体" w:hAnsi="宋体" w:cs="仿宋"/>
                <w:b/>
                <w:bCs/>
                <w:color w:val="auto"/>
                <w:szCs w:val="21"/>
                <w:highlight w:val="none"/>
                <w:lang w:val="zh-CN"/>
              </w:rPr>
              <w:t>评分标准</w:t>
            </w:r>
          </w:p>
        </w:tc>
        <w:tc>
          <w:tcPr>
            <w:tcW w:w="90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kinsoku/>
              <w:wordWrap/>
              <w:overflowPunct/>
              <w:topLinePunct w:val="0"/>
              <w:autoSpaceDE w:val="0"/>
              <w:autoSpaceDN w:val="0"/>
              <w:bidi w:val="0"/>
              <w:adjustRightInd w:val="0"/>
              <w:snapToGrid/>
              <w:spacing w:line="380" w:lineRule="exact"/>
              <w:jc w:val="center"/>
              <w:textAlignment w:val="auto"/>
              <w:rPr>
                <w:rFonts w:ascii="宋体"/>
                <w:b/>
                <w:bCs/>
                <w:color w:val="auto"/>
                <w:szCs w:val="21"/>
                <w:highlight w:val="none"/>
                <w:lang w:val="zh-CN"/>
              </w:rPr>
            </w:pPr>
            <w:r>
              <w:rPr>
                <w:rFonts w:hint="eastAsia" w:ascii="宋体" w:hAnsi="宋体" w:cs="仿宋"/>
                <w:b/>
                <w:bCs/>
                <w:color w:val="auto"/>
                <w:szCs w:val="21"/>
                <w:highlight w:val="none"/>
                <w:lang w:val="zh-CN"/>
              </w:rPr>
              <w:t>分值</w:t>
            </w:r>
          </w:p>
        </w:tc>
      </w:tr>
      <w:tr>
        <w:tblPrEx>
          <w:tblCellMar>
            <w:top w:w="0" w:type="dxa"/>
            <w:left w:w="108" w:type="dxa"/>
            <w:bottom w:w="0" w:type="dxa"/>
            <w:right w:w="108" w:type="dxa"/>
          </w:tblCellMar>
        </w:tblPrEx>
        <w:trPr>
          <w:cantSplit/>
          <w:trHeight w:val="471" w:hRule="atLeast"/>
          <w:jc w:val="center"/>
        </w:trPr>
        <w:tc>
          <w:tcPr>
            <w:tcW w:w="70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kinsoku/>
              <w:wordWrap/>
              <w:overflowPunct/>
              <w:topLinePunct w:val="0"/>
              <w:autoSpaceDE w:val="0"/>
              <w:autoSpaceDN w:val="0"/>
              <w:bidi w:val="0"/>
              <w:adjustRightInd w:val="0"/>
              <w:snapToGrid/>
              <w:spacing w:line="380" w:lineRule="exact"/>
              <w:jc w:val="center"/>
              <w:textAlignment w:val="auto"/>
              <w:rPr>
                <w:rFonts w:ascii="宋体"/>
                <w:color w:val="auto"/>
                <w:szCs w:val="21"/>
                <w:highlight w:val="none"/>
              </w:rPr>
            </w:pPr>
            <w:r>
              <w:rPr>
                <w:rFonts w:ascii="宋体" w:hAnsi="宋体"/>
                <w:color w:val="auto"/>
                <w:szCs w:val="21"/>
                <w:highlight w:val="none"/>
              </w:rPr>
              <w:t>1</w:t>
            </w:r>
          </w:p>
        </w:tc>
        <w:tc>
          <w:tcPr>
            <w:tcW w:w="799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left"/>
              <w:textAlignment w:val="auto"/>
              <w:rPr>
                <w:rFonts w:ascii="宋体" w:cs="宋体"/>
                <w:color w:val="auto"/>
                <w:szCs w:val="21"/>
                <w:highlight w:val="none"/>
                <w:lang w:val="zh-CN"/>
              </w:rPr>
            </w:pPr>
            <w:r>
              <w:rPr>
                <w:rFonts w:hint="eastAsia" w:ascii="宋体" w:hAnsi="宋体" w:cs="宋体"/>
                <w:color w:val="auto"/>
                <w:kern w:val="0"/>
                <w:szCs w:val="21"/>
                <w:highlight w:val="none"/>
              </w:rPr>
              <w:t>投标人在创新创业领域具有影响力，在省级及以上创新创业大赛中获得荣誉的得</w:t>
            </w:r>
            <w:r>
              <w:rPr>
                <w:rFonts w:ascii="宋体" w:hAnsi="宋体" w:cs="宋体"/>
                <w:color w:val="auto"/>
                <w:kern w:val="0"/>
                <w:szCs w:val="21"/>
                <w:highlight w:val="none"/>
              </w:rPr>
              <w:t>3</w:t>
            </w:r>
            <w:r>
              <w:rPr>
                <w:rFonts w:hint="eastAsia" w:ascii="宋体" w:hAnsi="宋体" w:cs="宋体"/>
                <w:color w:val="auto"/>
                <w:kern w:val="0"/>
                <w:szCs w:val="21"/>
                <w:highlight w:val="none"/>
              </w:rPr>
              <w:t>分，在市级创新创业大赛中获得荣誉的得</w:t>
            </w:r>
            <w:r>
              <w:rPr>
                <w:rFonts w:ascii="宋体" w:hAnsi="宋体" w:cs="宋体"/>
                <w:color w:val="auto"/>
                <w:kern w:val="0"/>
                <w:szCs w:val="21"/>
                <w:highlight w:val="none"/>
              </w:rPr>
              <w:t>2</w:t>
            </w:r>
            <w:r>
              <w:rPr>
                <w:rFonts w:hint="eastAsia" w:ascii="宋体" w:hAnsi="宋体" w:cs="宋体"/>
                <w:color w:val="auto"/>
                <w:kern w:val="0"/>
                <w:szCs w:val="21"/>
                <w:highlight w:val="none"/>
              </w:rPr>
              <w:t>分，否则不得分。注：投标人须同时提供证明材料。</w:t>
            </w:r>
          </w:p>
        </w:tc>
        <w:tc>
          <w:tcPr>
            <w:tcW w:w="90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kinsoku/>
              <w:wordWrap/>
              <w:overflowPunct/>
              <w:topLinePunct w:val="0"/>
              <w:autoSpaceDE w:val="0"/>
              <w:autoSpaceDN w:val="0"/>
              <w:bidi w:val="0"/>
              <w:adjustRightInd w:val="0"/>
              <w:snapToGrid/>
              <w:spacing w:line="380" w:lineRule="exact"/>
              <w:jc w:val="center"/>
              <w:textAlignment w:val="auto"/>
              <w:rPr>
                <w:rFonts w:ascii="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分</w:t>
            </w:r>
          </w:p>
        </w:tc>
      </w:tr>
      <w:tr>
        <w:tblPrEx>
          <w:tblCellMar>
            <w:top w:w="0" w:type="dxa"/>
            <w:left w:w="108" w:type="dxa"/>
            <w:bottom w:w="0" w:type="dxa"/>
            <w:right w:w="108" w:type="dxa"/>
          </w:tblCellMar>
        </w:tblPrEx>
        <w:trPr>
          <w:cantSplit/>
          <w:trHeight w:val="471" w:hRule="atLeast"/>
          <w:jc w:val="center"/>
        </w:trPr>
        <w:tc>
          <w:tcPr>
            <w:tcW w:w="703" w:type="dxa"/>
            <w:tcBorders>
              <w:top w:val="single" w:color="auto" w:sz="6" w:space="0"/>
              <w:left w:val="single" w:color="auto" w:sz="6" w:space="0"/>
              <w:right w:val="single" w:color="auto" w:sz="6" w:space="0"/>
            </w:tcBorders>
            <w:noWrap/>
            <w:vAlign w:val="center"/>
          </w:tcPr>
          <w:p>
            <w:pPr>
              <w:keepNext w:val="0"/>
              <w:keepLines w:val="0"/>
              <w:pageBreakBefore w:val="0"/>
              <w:kinsoku/>
              <w:wordWrap/>
              <w:overflowPunct/>
              <w:topLinePunct w:val="0"/>
              <w:autoSpaceDE w:val="0"/>
              <w:autoSpaceDN w:val="0"/>
              <w:bidi w:val="0"/>
              <w:adjustRightInd w:val="0"/>
              <w:snapToGrid/>
              <w:spacing w:line="380" w:lineRule="exact"/>
              <w:jc w:val="center"/>
              <w:textAlignment w:val="auto"/>
              <w:rPr>
                <w:rFonts w:ascii="宋体"/>
                <w:color w:val="auto"/>
                <w:szCs w:val="21"/>
                <w:highlight w:val="none"/>
              </w:rPr>
            </w:pPr>
            <w:r>
              <w:rPr>
                <w:rFonts w:ascii="宋体" w:hAnsi="宋体"/>
                <w:color w:val="auto"/>
                <w:szCs w:val="21"/>
                <w:highlight w:val="none"/>
              </w:rPr>
              <w:t>2</w:t>
            </w:r>
          </w:p>
        </w:tc>
        <w:tc>
          <w:tcPr>
            <w:tcW w:w="799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left"/>
              <w:textAlignment w:val="auto"/>
              <w:rPr>
                <w:rFonts w:ascii="宋体" w:cs="宋体"/>
                <w:color w:val="auto"/>
                <w:szCs w:val="21"/>
                <w:highlight w:val="none"/>
              </w:rPr>
            </w:pPr>
            <w:r>
              <w:rPr>
                <w:rFonts w:hint="eastAsia" w:ascii="宋体" w:hAnsi="宋体" w:cs="宋体"/>
                <w:color w:val="auto"/>
                <w:kern w:val="0"/>
                <w:szCs w:val="21"/>
                <w:highlight w:val="none"/>
              </w:rPr>
              <w:t>投标人与高校有创新创业类专业合作办学经历，合作</w:t>
            </w:r>
            <w:r>
              <w:rPr>
                <w:rFonts w:ascii="宋体" w:hAnsi="宋体" w:cs="宋体"/>
                <w:color w:val="auto"/>
                <w:kern w:val="0"/>
                <w:szCs w:val="21"/>
                <w:highlight w:val="none"/>
              </w:rPr>
              <w:t>1</w:t>
            </w:r>
            <w:r>
              <w:rPr>
                <w:rFonts w:hint="eastAsia" w:ascii="宋体" w:hAnsi="宋体" w:cs="宋体"/>
                <w:color w:val="auto"/>
                <w:kern w:val="0"/>
                <w:szCs w:val="21"/>
                <w:highlight w:val="none"/>
              </w:rPr>
              <w:t>所学校得</w:t>
            </w:r>
            <w:r>
              <w:rPr>
                <w:rFonts w:ascii="宋体" w:hAnsi="宋体" w:cs="宋体"/>
                <w:color w:val="auto"/>
                <w:kern w:val="0"/>
                <w:szCs w:val="21"/>
                <w:highlight w:val="none"/>
              </w:rPr>
              <w:t>1</w:t>
            </w:r>
            <w:r>
              <w:rPr>
                <w:rFonts w:hint="eastAsia" w:ascii="宋体" w:hAnsi="宋体" w:cs="宋体"/>
                <w:color w:val="auto"/>
                <w:kern w:val="0"/>
                <w:szCs w:val="21"/>
                <w:highlight w:val="none"/>
              </w:rPr>
              <w:t>分，满分</w:t>
            </w:r>
            <w:r>
              <w:rPr>
                <w:rFonts w:ascii="宋体" w:hAnsi="宋体" w:cs="宋体"/>
                <w:color w:val="auto"/>
                <w:kern w:val="0"/>
                <w:szCs w:val="21"/>
                <w:highlight w:val="none"/>
              </w:rPr>
              <w:t>3</w:t>
            </w:r>
            <w:r>
              <w:rPr>
                <w:rFonts w:hint="eastAsia" w:ascii="宋体" w:hAnsi="宋体" w:cs="宋体"/>
                <w:color w:val="auto"/>
                <w:kern w:val="0"/>
                <w:szCs w:val="21"/>
                <w:highlight w:val="none"/>
              </w:rPr>
              <w:t>分。注：投标人须提供专业合作办学合作协议复印件，原件备查。</w:t>
            </w:r>
          </w:p>
        </w:tc>
        <w:tc>
          <w:tcPr>
            <w:tcW w:w="90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center"/>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分</w:t>
            </w:r>
          </w:p>
        </w:tc>
      </w:tr>
      <w:tr>
        <w:tblPrEx>
          <w:tblCellMar>
            <w:top w:w="0" w:type="dxa"/>
            <w:left w:w="108" w:type="dxa"/>
            <w:bottom w:w="0" w:type="dxa"/>
            <w:right w:w="108" w:type="dxa"/>
          </w:tblCellMar>
        </w:tblPrEx>
        <w:trPr>
          <w:cantSplit/>
          <w:trHeight w:val="700" w:hRule="atLeast"/>
          <w:jc w:val="center"/>
        </w:trPr>
        <w:tc>
          <w:tcPr>
            <w:tcW w:w="70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kinsoku/>
              <w:wordWrap/>
              <w:overflowPunct/>
              <w:topLinePunct w:val="0"/>
              <w:autoSpaceDE w:val="0"/>
              <w:autoSpaceDN w:val="0"/>
              <w:bidi w:val="0"/>
              <w:adjustRightInd w:val="0"/>
              <w:snapToGrid/>
              <w:spacing w:line="380" w:lineRule="exact"/>
              <w:jc w:val="center"/>
              <w:textAlignment w:val="auto"/>
              <w:rPr>
                <w:rFonts w:ascii="宋体" w:cs="仿宋"/>
                <w:color w:val="auto"/>
                <w:szCs w:val="21"/>
                <w:highlight w:val="none"/>
              </w:rPr>
            </w:pPr>
            <w:r>
              <w:rPr>
                <w:rFonts w:ascii="宋体" w:hAnsi="宋体" w:cs="仿宋"/>
                <w:color w:val="auto"/>
                <w:szCs w:val="21"/>
                <w:highlight w:val="none"/>
              </w:rPr>
              <w:t>3</w:t>
            </w:r>
          </w:p>
        </w:tc>
        <w:tc>
          <w:tcPr>
            <w:tcW w:w="799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left"/>
              <w:textAlignment w:val="auto"/>
              <w:rPr>
                <w:rFonts w:ascii="宋体" w:cs="宋体"/>
                <w:color w:val="auto"/>
                <w:szCs w:val="21"/>
                <w:highlight w:val="none"/>
              </w:rPr>
            </w:pPr>
            <w:r>
              <w:rPr>
                <w:rFonts w:hint="eastAsia" w:ascii="宋体" w:hAnsi="宋体" w:cs="宋体"/>
                <w:color w:val="auto"/>
                <w:kern w:val="0"/>
                <w:szCs w:val="21"/>
                <w:highlight w:val="none"/>
              </w:rPr>
              <w:t>投标人具有提供三创实训、教学、赛事等平台合作经验，有与高校合作提供服务的得</w:t>
            </w:r>
            <w:r>
              <w:rPr>
                <w:rFonts w:ascii="宋体" w:hAnsi="宋体" w:cs="宋体"/>
                <w:color w:val="auto"/>
                <w:kern w:val="0"/>
                <w:szCs w:val="21"/>
                <w:highlight w:val="none"/>
              </w:rPr>
              <w:t>3</w:t>
            </w:r>
            <w:r>
              <w:rPr>
                <w:rFonts w:hint="eastAsia" w:ascii="宋体" w:hAnsi="宋体" w:cs="宋体"/>
                <w:color w:val="auto"/>
                <w:kern w:val="0"/>
                <w:szCs w:val="21"/>
                <w:highlight w:val="none"/>
              </w:rPr>
              <w:t>分，否则不得分。注：投标人须提供合作合同文本或申报材料等复印件，原件备查。</w:t>
            </w:r>
          </w:p>
        </w:tc>
        <w:tc>
          <w:tcPr>
            <w:tcW w:w="90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center"/>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分</w:t>
            </w:r>
          </w:p>
        </w:tc>
      </w:tr>
      <w:tr>
        <w:tblPrEx>
          <w:tblCellMar>
            <w:top w:w="0" w:type="dxa"/>
            <w:left w:w="108" w:type="dxa"/>
            <w:bottom w:w="0" w:type="dxa"/>
            <w:right w:w="108" w:type="dxa"/>
          </w:tblCellMar>
        </w:tblPrEx>
        <w:trPr>
          <w:cantSplit/>
          <w:trHeight w:val="700" w:hRule="atLeast"/>
          <w:jc w:val="center"/>
        </w:trPr>
        <w:tc>
          <w:tcPr>
            <w:tcW w:w="70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kinsoku/>
              <w:wordWrap/>
              <w:overflowPunct/>
              <w:topLinePunct w:val="0"/>
              <w:bidi w:val="0"/>
              <w:snapToGrid/>
              <w:spacing w:line="380" w:lineRule="exact"/>
              <w:jc w:val="center"/>
              <w:textAlignment w:val="auto"/>
              <w:rPr>
                <w:rFonts w:ascii="宋体"/>
                <w:bCs/>
                <w:color w:val="auto"/>
                <w:szCs w:val="21"/>
                <w:highlight w:val="none"/>
              </w:rPr>
            </w:pPr>
            <w:r>
              <w:rPr>
                <w:rFonts w:ascii="宋体" w:hAnsi="宋体"/>
                <w:bCs/>
                <w:color w:val="auto"/>
                <w:szCs w:val="21"/>
                <w:highlight w:val="none"/>
              </w:rPr>
              <w:t>4</w:t>
            </w:r>
          </w:p>
        </w:tc>
        <w:tc>
          <w:tcPr>
            <w:tcW w:w="799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left"/>
              <w:textAlignment w:val="auto"/>
              <w:rPr>
                <w:rFonts w:ascii="宋体" w:cs="宋体"/>
                <w:color w:val="auto"/>
                <w:szCs w:val="21"/>
                <w:highlight w:val="none"/>
              </w:rPr>
            </w:pPr>
            <w:r>
              <w:rPr>
                <w:rFonts w:hint="eastAsia" w:ascii="宋体" w:hAnsi="宋体" w:cs="宋体"/>
                <w:color w:val="auto"/>
                <w:kern w:val="0"/>
                <w:szCs w:val="21"/>
                <w:highlight w:val="none"/>
              </w:rPr>
              <w:t>投标人有承（协）办过国家级创新创业大赛的得</w:t>
            </w:r>
            <w:r>
              <w:rPr>
                <w:rFonts w:ascii="宋体" w:hAnsi="宋体" w:cs="宋体"/>
                <w:color w:val="auto"/>
                <w:kern w:val="0"/>
                <w:szCs w:val="21"/>
                <w:highlight w:val="none"/>
              </w:rPr>
              <w:t>3</w:t>
            </w:r>
            <w:r>
              <w:rPr>
                <w:rFonts w:hint="eastAsia" w:ascii="宋体" w:hAnsi="宋体" w:cs="宋体"/>
                <w:color w:val="auto"/>
                <w:kern w:val="0"/>
                <w:szCs w:val="21"/>
                <w:highlight w:val="none"/>
              </w:rPr>
              <w:t>分，有承（协）办过省级创新创业大赛的得</w:t>
            </w:r>
            <w:r>
              <w:rPr>
                <w:rFonts w:ascii="宋体" w:hAnsi="宋体" w:cs="宋体"/>
                <w:color w:val="auto"/>
                <w:kern w:val="0"/>
                <w:szCs w:val="21"/>
                <w:highlight w:val="none"/>
              </w:rPr>
              <w:t>2</w:t>
            </w:r>
            <w:r>
              <w:rPr>
                <w:rFonts w:hint="eastAsia" w:ascii="宋体" w:hAnsi="宋体" w:cs="宋体"/>
                <w:color w:val="auto"/>
                <w:kern w:val="0"/>
                <w:szCs w:val="21"/>
                <w:highlight w:val="none"/>
              </w:rPr>
              <w:t>分，有承（协）办过市级创新创业大赛的得</w:t>
            </w:r>
            <w:r>
              <w:rPr>
                <w:rFonts w:ascii="宋体" w:hAnsi="宋体" w:cs="宋体"/>
                <w:color w:val="auto"/>
                <w:kern w:val="0"/>
                <w:szCs w:val="21"/>
                <w:highlight w:val="none"/>
              </w:rPr>
              <w:t>1</w:t>
            </w:r>
            <w:r>
              <w:rPr>
                <w:rFonts w:hint="eastAsia" w:ascii="宋体" w:hAnsi="宋体" w:cs="宋体"/>
                <w:color w:val="auto"/>
                <w:kern w:val="0"/>
                <w:szCs w:val="21"/>
                <w:highlight w:val="none"/>
              </w:rPr>
              <w:t>分，否则不得分。注：投标人须提供相关证明材料。</w:t>
            </w:r>
          </w:p>
        </w:tc>
        <w:tc>
          <w:tcPr>
            <w:tcW w:w="90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center"/>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分</w:t>
            </w:r>
          </w:p>
        </w:tc>
      </w:tr>
      <w:tr>
        <w:tblPrEx>
          <w:tblCellMar>
            <w:top w:w="0" w:type="dxa"/>
            <w:left w:w="108" w:type="dxa"/>
            <w:bottom w:w="0" w:type="dxa"/>
            <w:right w:w="108" w:type="dxa"/>
          </w:tblCellMar>
        </w:tblPrEx>
        <w:trPr>
          <w:cantSplit/>
          <w:trHeight w:val="700" w:hRule="atLeast"/>
          <w:jc w:val="center"/>
        </w:trPr>
        <w:tc>
          <w:tcPr>
            <w:tcW w:w="703"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kinsoku/>
              <w:wordWrap/>
              <w:overflowPunct/>
              <w:topLinePunct w:val="0"/>
              <w:bidi w:val="0"/>
              <w:snapToGrid/>
              <w:spacing w:line="380" w:lineRule="exact"/>
              <w:jc w:val="center"/>
              <w:textAlignment w:val="auto"/>
              <w:rPr>
                <w:rFonts w:ascii="宋体"/>
                <w:bCs/>
                <w:color w:val="auto"/>
                <w:szCs w:val="21"/>
                <w:highlight w:val="none"/>
              </w:rPr>
            </w:pPr>
            <w:r>
              <w:rPr>
                <w:rFonts w:ascii="宋体" w:hAnsi="宋体"/>
                <w:bCs/>
                <w:color w:val="auto"/>
                <w:szCs w:val="21"/>
                <w:highlight w:val="none"/>
              </w:rPr>
              <w:t>5</w:t>
            </w:r>
          </w:p>
        </w:tc>
        <w:tc>
          <w:tcPr>
            <w:tcW w:w="7993" w:type="dxa"/>
            <w:tcBorders>
              <w:top w:val="single" w:color="auto" w:sz="6" w:space="0"/>
              <w:left w:val="single" w:color="auto" w:sz="6" w:space="0"/>
              <w:bottom w:val="single" w:color="auto" w:sz="6" w:space="0"/>
              <w:right w:val="single" w:color="auto" w:sz="6" w:space="0"/>
            </w:tcBorders>
            <w:noWrap/>
            <w:vAlign w:val="center"/>
          </w:tcPr>
          <w:p>
            <w:pPr>
              <w:pStyle w:val="16"/>
              <w:keepNext w:val="0"/>
              <w:keepLines w:val="0"/>
              <w:pageBreakBefore w:val="0"/>
              <w:kinsoku/>
              <w:wordWrap/>
              <w:overflowPunct/>
              <w:topLinePunct w:val="0"/>
              <w:bidi w:val="0"/>
              <w:snapToGrid/>
              <w:spacing w:line="380" w:lineRule="exact"/>
              <w:textAlignment w:val="auto"/>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根据投标人提供的售后服务计划的情况，包括具体的售后服务内容、故障响应时间、响应方式、是否优于招标文件要求等方面，由评委进行评议：售后服务计划案完善可行、针对性强，可操作性强的得3分；售后服务计划合理、较有针对性，可操作性较强的得2分；售后服务计划阐述简短或无实质内容或可操作性不强的得1分。售后服务计划不合理或未提供的不得分。</w:t>
            </w:r>
          </w:p>
        </w:tc>
        <w:tc>
          <w:tcPr>
            <w:tcW w:w="900"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wordWrap/>
              <w:overflowPunct/>
              <w:topLinePunct w:val="0"/>
              <w:bidi w:val="0"/>
              <w:snapToGrid/>
              <w:spacing w:line="380" w:lineRule="exact"/>
              <w:jc w:val="center"/>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分</w:t>
            </w:r>
          </w:p>
        </w:tc>
      </w:tr>
    </w:tbl>
    <w:p>
      <w:pPr>
        <w:spacing w:line="440" w:lineRule="exact"/>
        <w:jc w:val="left"/>
        <w:rPr>
          <w:rFonts w:ascii="宋体"/>
          <w:b/>
          <w:color w:val="auto"/>
          <w:szCs w:val="21"/>
          <w:highlight w:val="none"/>
        </w:rPr>
      </w:pPr>
      <w:r>
        <w:rPr>
          <w:rFonts w:hint="eastAsia" w:ascii="宋体" w:hAnsi="宋体"/>
          <w:b/>
          <w:color w:val="auto"/>
          <w:szCs w:val="21"/>
          <w:highlight w:val="none"/>
        </w:rPr>
        <w:t>（四）附加分</w:t>
      </w:r>
    </w:p>
    <w:p>
      <w:pPr>
        <w:widowControl/>
        <w:spacing w:line="440" w:lineRule="exact"/>
        <w:ind w:firstLine="420" w:firstLineChars="200"/>
        <w:jc w:val="left"/>
        <w:rPr>
          <w:rFonts w:ascii="宋体"/>
          <w:color w:val="auto"/>
          <w:szCs w:val="21"/>
          <w:highlight w:val="none"/>
        </w:rPr>
      </w:pPr>
      <w:r>
        <w:rPr>
          <w:rFonts w:hint="eastAsia" w:ascii="宋体" w:hAnsi="宋体"/>
          <w:color w:val="auto"/>
          <w:szCs w:val="21"/>
          <w:highlight w:val="none"/>
        </w:rPr>
        <w:t>投标货物中若有属于国家节能、减排、环境标志产品的，除按下表所列标准在综合得分的基础上给予附加分外，在同等条件下，优先采购，投标人应在投标文件中提供相关证明材料。</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4035"/>
        <w:gridCol w:w="46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9454" w:type="dxa"/>
            <w:gridSpan w:val="3"/>
            <w:tcBorders>
              <w:top w:val="double" w:color="auto" w:sz="4" w:space="0"/>
            </w:tcBorders>
            <w:noWrap/>
            <w:vAlign w:val="center"/>
          </w:tcPr>
          <w:p>
            <w:pPr>
              <w:tabs>
                <w:tab w:val="left" w:pos="2041"/>
                <w:tab w:val="left" w:pos="5907"/>
                <w:tab w:val="left" w:pos="9344"/>
              </w:tabs>
              <w:spacing w:line="380" w:lineRule="exact"/>
              <w:jc w:val="center"/>
              <w:rPr>
                <w:rFonts w:ascii="宋体"/>
                <w:b/>
                <w:color w:val="auto"/>
                <w:szCs w:val="21"/>
                <w:highlight w:val="none"/>
              </w:rPr>
            </w:pPr>
            <w:r>
              <w:rPr>
                <w:rFonts w:hint="eastAsia" w:ascii="宋体" w:hAnsi="宋体"/>
                <w:b/>
                <w:color w:val="auto"/>
                <w:szCs w:val="21"/>
                <w:highlight w:val="none"/>
              </w:rPr>
              <w:t>节能、减排、环境标志产品评审优惠内容及幅度（综合评分法）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blHeader/>
          <w:jc w:val="center"/>
        </w:trPr>
        <w:tc>
          <w:tcPr>
            <w:tcW w:w="4820" w:type="dxa"/>
            <w:gridSpan w:val="2"/>
            <w:noWrap/>
            <w:vAlign w:val="center"/>
          </w:tcPr>
          <w:p>
            <w:pPr>
              <w:tabs>
                <w:tab w:val="left" w:pos="2041"/>
                <w:tab w:val="left" w:pos="5907"/>
                <w:tab w:val="left" w:pos="9344"/>
              </w:tabs>
              <w:spacing w:line="380" w:lineRule="exact"/>
              <w:rPr>
                <w:rFonts w:ascii="宋体" w:cs="宋体"/>
                <w:b/>
                <w:bCs/>
                <w:color w:val="auto"/>
                <w:kern w:val="0"/>
                <w:szCs w:val="21"/>
                <w:highlight w:val="none"/>
              </w:rPr>
            </w:pPr>
            <w:r>
              <w:rPr>
                <w:rFonts w:hint="eastAsia" w:ascii="宋体" w:hAnsi="宋体" w:cs="Arial"/>
                <w:color w:val="auto"/>
                <w:szCs w:val="21"/>
                <w:highlight w:val="none"/>
              </w:rPr>
              <w:t>同一合同包内的节能、减排、环境标志产品报价总金额占本合同包报价总金额</w:t>
            </w:r>
          </w:p>
        </w:tc>
        <w:tc>
          <w:tcPr>
            <w:tcW w:w="4634" w:type="dxa"/>
            <w:noWrap/>
            <w:vAlign w:val="center"/>
          </w:tcPr>
          <w:p>
            <w:pPr>
              <w:tabs>
                <w:tab w:val="left" w:pos="2041"/>
                <w:tab w:val="left" w:pos="5907"/>
                <w:tab w:val="left" w:pos="9344"/>
              </w:tabs>
              <w:spacing w:line="38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优惠幅度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blHeader/>
          <w:jc w:val="center"/>
        </w:trPr>
        <w:tc>
          <w:tcPr>
            <w:tcW w:w="785" w:type="dxa"/>
            <w:noWrap/>
            <w:vAlign w:val="center"/>
          </w:tcPr>
          <w:p>
            <w:pPr>
              <w:tabs>
                <w:tab w:val="left" w:pos="2041"/>
                <w:tab w:val="left" w:pos="5907"/>
                <w:tab w:val="left" w:pos="9344"/>
              </w:tabs>
              <w:spacing w:line="38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序号</w:t>
            </w:r>
          </w:p>
        </w:tc>
        <w:tc>
          <w:tcPr>
            <w:tcW w:w="8669" w:type="dxa"/>
            <w:gridSpan w:val="2"/>
            <w:noWrap/>
            <w:vAlign w:val="center"/>
          </w:tcPr>
          <w:p>
            <w:pPr>
              <w:tabs>
                <w:tab w:val="left" w:pos="2041"/>
                <w:tab w:val="left" w:pos="5907"/>
                <w:tab w:val="left" w:pos="9344"/>
              </w:tabs>
              <w:spacing w:line="380" w:lineRule="exact"/>
              <w:jc w:val="center"/>
              <w:rPr>
                <w:rFonts w:ascii="宋体" w:cs="Arial"/>
                <w:b/>
                <w:color w:val="auto"/>
                <w:szCs w:val="21"/>
                <w:highlight w:val="none"/>
              </w:rPr>
            </w:pPr>
            <w:r>
              <w:rPr>
                <w:rFonts w:hint="eastAsia" w:ascii="宋体" w:hAnsi="宋体" w:cs="Arial"/>
                <w:b/>
                <w:color w:val="auto"/>
                <w:szCs w:val="21"/>
                <w:highlight w:val="none"/>
              </w:rPr>
              <w:t>评分界定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blHeader/>
          <w:jc w:val="center"/>
        </w:trPr>
        <w:tc>
          <w:tcPr>
            <w:tcW w:w="785" w:type="dxa"/>
            <w:noWrap/>
            <w:vAlign w:val="center"/>
          </w:tcPr>
          <w:p>
            <w:pPr>
              <w:tabs>
                <w:tab w:val="left" w:pos="2041"/>
                <w:tab w:val="left" w:pos="5907"/>
                <w:tab w:val="left" w:pos="9344"/>
              </w:tabs>
              <w:spacing w:line="380" w:lineRule="exact"/>
              <w:jc w:val="center"/>
              <w:rPr>
                <w:rFonts w:ascii="宋体" w:cs="Arial"/>
                <w:color w:val="auto"/>
                <w:szCs w:val="21"/>
                <w:highlight w:val="none"/>
              </w:rPr>
            </w:pPr>
            <w:r>
              <w:rPr>
                <w:rFonts w:hint="eastAsia" w:ascii="宋体" w:hAnsi="宋体" w:cs="Arial"/>
                <w:color w:val="auto"/>
                <w:szCs w:val="21"/>
                <w:highlight w:val="none"/>
              </w:rPr>
              <w:t>①</w:t>
            </w:r>
          </w:p>
        </w:tc>
        <w:tc>
          <w:tcPr>
            <w:tcW w:w="4035" w:type="dxa"/>
            <w:noWrap/>
            <w:vAlign w:val="center"/>
          </w:tcPr>
          <w:p>
            <w:pPr>
              <w:tabs>
                <w:tab w:val="left" w:pos="2041"/>
                <w:tab w:val="left" w:pos="5907"/>
                <w:tab w:val="left" w:pos="9344"/>
              </w:tabs>
              <w:spacing w:line="380" w:lineRule="exact"/>
              <w:jc w:val="center"/>
              <w:rPr>
                <w:rFonts w:ascii="宋体" w:cs="Arial"/>
                <w:color w:val="auto"/>
                <w:szCs w:val="21"/>
                <w:highlight w:val="none"/>
              </w:rPr>
            </w:pPr>
            <w:r>
              <w:rPr>
                <w:rFonts w:ascii="宋体" w:hAnsi="宋体" w:cs="Arial"/>
                <w:color w:val="auto"/>
                <w:szCs w:val="21"/>
                <w:highlight w:val="none"/>
              </w:rPr>
              <w:t>10%</w:t>
            </w:r>
            <w:r>
              <w:rPr>
                <w:rFonts w:hint="eastAsia" w:ascii="宋体" w:hAnsi="宋体" w:cs="Arial"/>
                <w:color w:val="auto"/>
                <w:szCs w:val="21"/>
                <w:highlight w:val="none"/>
              </w:rPr>
              <w:t>（含</w:t>
            </w:r>
            <w:r>
              <w:rPr>
                <w:rFonts w:ascii="宋体" w:hAnsi="宋体" w:cs="Arial"/>
                <w:color w:val="auto"/>
                <w:szCs w:val="21"/>
                <w:highlight w:val="none"/>
              </w:rPr>
              <w:t>10%</w:t>
            </w:r>
            <w:r>
              <w:rPr>
                <w:rFonts w:hint="eastAsia" w:ascii="宋体" w:hAnsi="宋体" w:cs="Arial"/>
                <w:color w:val="auto"/>
                <w:szCs w:val="21"/>
                <w:highlight w:val="none"/>
              </w:rPr>
              <w:t>）至</w:t>
            </w:r>
            <w:r>
              <w:rPr>
                <w:rFonts w:ascii="宋体" w:hAnsi="宋体" w:cs="Arial"/>
                <w:color w:val="auto"/>
                <w:szCs w:val="21"/>
                <w:highlight w:val="none"/>
              </w:rPr>
              <w:t>50%</w:t>
            </w:r>
            <w:r>
              <w:rPr>
                <w:rFonts w:hint="eastAsia" w:ascii="宋体" w:hAnsi="宋体" w:cs="Arial"/>
                <w:color w:val="auto"/>
                <w:szCs w:val="21"/>
                <w:highlight w:val="none"/>
              </w:rPr>
              <w:t>（不含</w:t>
            </w:r>
            <w:r>
              <w:rPr>
                <w:rFonts w:ascii="宋体" w:hAnsi="宋体" w:cs="Arial"/>
                <w:color w:val="auto"/>
                <w:szCs w:val="21"/>
                <w:highlight w:val="none"/>
              </w:rPr>
              <w:t>50%</w:t>
            </w:r>
            <w:r>
              <w:rPr>
                <w:rFonts w:hint="eastAsia" w:ascii="宋体" w:hAnsi="宋体" w:cs="Arial"/>
                <w:color w:val="auto"/>
                <w:szCs w:val="21"/>
                <w:highlight w:val="none"/>
              </w:rPr>
              <w:t>）</w:t>
            </w:r>
          </w:p>
        </w:tc>
        <w:tc>
          <w:tcPr>
            <w:tcW w:w="4634" w:type="dxa"/>
            <w:noWrap/>
            <w:vAlign w:val="center"/>
          </w:tcPr>
          <w:p>
            <w:pPr>
              <w:tabs>
                <w:tab w:val="left" w:pos="2041"/>
                <w:tab w:val="left" w:pos="5907"/>
                <w:tab w:val="left" w:pos="9344"/>
              </w:tabs>
              <w:spacing w:line="380" w:lineRule="exact"/>
              <w:jc w:val="center"/>
              <w:rPr>
                <w:rFonts w:ascii="宋体" w:cs="宋体"/>
                <w:b/>
                <w:bCs/>
                <w:color w:val="auto"/>
                <w:kern w:val="0"/>
                <w:szCs w:val="21"/>
                <w:highlight w:val="none"/>
              </w:rPr>
            </w:pPr>
            <w:r>
              <w:rPr>
                <w:rFonts w:hint="eastAsia" w:ascii="宋体" w:hAnsi="宋体" w:cs="Arial"/>
                <w:color w:val="auto"/>
                <w:szCs w:val="21"/>
                <w:highlight w:val="none"/>
              </w:rPr>
              <w:t>技术评标项标准总分值</w:t>
            </w:r>
            <w:r>
              <w:rPr>
                <w:rFonts w:ascii="宋体" w:hAnsi="宋体" w:cs="Arial"/>
                <w:color w:val="auto"/>
                <w:szCs w:val="21"/>
                <w:highlight w:val="none"/>
              </w:rPr>
              <w:t>5%</w:t>
            </w:r>
            <w:r>
              <w:rPr>
                <w:rFonts w:hint="eastAsia" w:ascii="宋体" w:hAnsi="宋体" w:cs="Arial"/>
                <w:color w:val="auto"/>
                <w:szCs w:val="21"/>
                <w:highlight w:val="none"/>
              </w:rPr>
              <w:t>的加分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blHeader/>
          <w:jc w:val="center"/>
        </w:trPr>
        <w:tc>
          <w:tcPr>
            <w:tcW w:w="785" w:type="dxa"/>
            <w:tcBorders>
              <w:bottom w:val="double" w:color="auto" w:sz="4" w:space="0"/>
            </w:tcBorders>
            <w:noWrap/>
            <w:vAlign w:val="center"/>
          </w:tcPr>
          <w:p>
            <w:pPr>
              <w:tabs>
                <w:tab w:val="left" w:pos="2041"/>
                <w:tab w:val="left" w:pos="5907"/>
                <w:tab w:val="left" w:pos="9344"/>
              </w:tabs>
              <w:spacing w:line="380" w:lineRule="exact"/>
              <w:jc w:val="center"/>
              <w:rPr>
                <w:rFonts w:ascii="宋体" w:cs="Arial"/>
                <w:color w:val="auto"/>
                <w:szCs w:val="21"/>
                <w:highlight w:val="none"/>
              </w:rPr>
            </w:pPr>
            <w:r>
              <w:rPr>
                <w:rFonts w:hint="eastAsia" w:ascii="宋体" w:hAnsi="宋体" w:cs="Arial"/>
                <w:color w:val="auto"/>
                <w:szCs w:val="21"/>
                <w:highlight w:val="none"/>
              </w:rPr>
              <w:t>②</w:t>
            </w:r>
          </w:p>
        </w:tc>
        <w:tc>
          <w:tcPr>
            <w:tcW w:w="4035" w:type="dxa"/>
            <w:tcBorders>
              <w:bottom w:val="double" w:color="auto" w:sz="4" w:space="0"/>
            </w:tcBorders>
            <w:noWrap/>
            <w:vAlign w:val="center"/>
          </w:tcPr>
          <w:p>
            <w:pPr>
              <w:tabs>
                <w:tab w:val="left" w:pos="2041"/>
                <w:tab w:val="left" w:pos="5907"/>
                <w:tab w:val="left" w:pos="9344"/>
              </w:tabs>
              <w:spacing w:line="380" w:lineRule="exact"/>
              <w:jc w:val="center"/>
              <w:rPr>
                <w:rFonts w:ascii="宋体" w:cs="Arial"/>
                <w:color w:val="auto"/>
                <w:szCs w:val="21"/>
                <w:highlight w:val="none"/>
              </w:rPr>
            </w:pPr>
            <w:r>
              <w:rPr>
                <w:rFonts w:ascii="宋体" w:hAnsi="宋体" w:cs="Arial"/>
                <w:color w:val="auto"/>
                <w:szCs w:val="21"/>
                <w:highlight w:val="none"/>
              </w:rPr>
              <w:t>50%</w:t>
            </w:r>
            <w:r>
              <w:rPr>
                <w:rFonts w:hint="eastAsia" w:ascii="宋体" w:hAnsi="宋体" w:cs="Arial"/>
                <w:color w:val="auto"/>
                <w:szCs w:val="21"/>
                <w:highlight w:val="none"/>
              </w:rPr>
              <w:t>以上</w:t>
            </w:r>
          </w:p>
        </w:tc>
        <w:tc>
          <w:tcPr>
            <w:tcW w:w="4634" w:type="dxa"/>
            <w:tcBorders>
              <w:bottom w:val="double" w:color="auto" w:sz="4" w:space="0"/>
            </w:tcBorders>
            <w:noWrap/>
            <w:vAlign w:val="center"/>
          </w:tcPr>
          <w:p>
            <w:pPr>
              <w:tabs>
                <w:tab w:val="left" w:pos="2041"/>
                <w:tab w:val="left" w:pos="5907"/>
                <w:tab w:val="left" w:pos="9344"/>
              </w:tabs>
              <w:spacing w:line="380" w:lineRule="exact"/>
              <w:jc w:val="center"/>
              <w:rPr>
                <w:rFonts w:ascii="宋体" w:cs="宋体"/>
                <w:b/>
                <w:bCs/>
                <w:color w:val="auto"/>
                <w:kern w:val="0"/>
                <w:szCs w:val="21"/>
                <w:highlight w:val="none"/>
              </w:rPr>
            </w:pPr>
            <w:r>
              <w:rPr>
                <w:rFonts w:hint="eastAsia" w:ascii="宋体" w:hAnsi="宋体" w:cs="Arial"/>
                <w:color w:val="auto"/>
                <w:szCs w:val="21"/>
                <w:highlight w:val="none"/>
              </w:rPr>
              <w:t>技术评标项标准总分值</w:t>
            </w:r>
            <w:r>
              <w:rPr>
                <w:rFonts w:ascii="宋体" w:hAnsi="宋体" w:cs="Arial"/>
                <w:color w:val="auto"/>
                <w:szCs w:val="21"/>
                <w:highlight w:val="none"/>
              </w:rPr>
              <w:t>10%</w:t>
            </w:r>
            <w:r>
              <w:rPr>
                <w:rFonts w:hint="eastAsia" w:ascii="宋体" w:hAnsi="宋体" w:cs="Arial"/>
                <w:color w:val="auto"/>
                <w:szCs w:val="21"/>
                <w:highlight w:val="none"/>
              </w:rPr>
              <w:t>的加分</w:t>
            </w:r>
          </w:p>
        </w:tc>
      </w:tr>
    </w:tbl>
    <w:p>
      <w:pPr>
        <w:spacing w:line="440" w:lineRule="exact"/>
        <w:ind w:firstLine="420" w:firstLineChars="200"/>
        <w:rPr>
          <w:rFonts w:ascii="宋体"/>
          <w:color w:val="auto"/>
          <w:szCs w:val="21"/>
          <w:highlight w:val="none"/>
        </w:rPr>
      </w:pPr>
      <w:r>
        <w:rPr>
          <w:rFonts w:hint="eastAsia" w:ascii="宋体" w:hAnsi="宋体"/>
          <w:color w:val="auto"/>
          <w:szCs w:val="21"/>
          <w:highlight w:val="none"/>
        </w:rPr>
        <w:t>注：节能、减排、环境标志产品以国家财政部、发展改革委员会发布的最新的清单或国家权威部门的认证证书为准，投标人应在投标文件中对节能、减排、环境标志产品单独分项报价，并提供国家权威部门的认证证书或属于清单范围内的证明材料的有效复印件（从发布以上清单目录的权威媒体网站上下载的网页公告等），加盖投标人公章，未提供有效证明材料的不给予加分。若节能、减排、环境标志清单内的产品仅是构成投标产品的部件、组件或零件的，则该投标产品不享受鼓励优惠政策。</w:t>
      </w:r>
    </w:p>
    <w:p>
      <w:pPr>
        <w:spacing w:line="440" w:lineRule="exact"/>
        <w:rPr>
          <w:rFonts w:ascii="宋体"/>
          <w:b/>
          <w:color w:val="auto"/>
          <w:szCs w:val="21"/>
          <w:highlight w:val="none"/>
          <w:u w:val="single"/>
        </w:rPr>
      </w:pPr>
      <w:r>
        <w:rPr>
          <w:rFonts w:hint="eastAsia" w:ascii="宋体" w:hAnsi="宋体"/>
          <w:b/>
          <w:color w:val="auto"/>
          <w:szCs w:val="21"/>
          <w:highlight w:val="none"/>
        </w:rPr>
        <w:t>（五）</w:t>
      </w:r>
      <w:r>
        <w:rPr>
          <w:rFonts w:hint="eastAsia" w:ascii="宋体" w:hAnsi="宋体"/>
          <w:b/>
          <w:color w:val="auto"/>
          <w:szCs w:val="21"/>
          <w:highlight w:val="none"/>
          <w:u w:val="single"/>
        </w:rPr>
        <w:t>各有效投标人的最后综合得分＝技术分＋商务分＋价格分＋附加分</w:t>
      </w:r>
    </w:p>
    <w:p>
      <w:pPr>
        <w:spacing w:line="400" w:lineRule="exact"/>
        <w:rPr>
          <w:rFonts w:ascii="宋体"/>
          <w:b/>
          <w:color w:val="auto"/>
          <w:szCs w:val="21"/>
          <w:highlight w:val="none"/>
          <w:u w:val="single"/>
        </w:rPr>
      </w:pPr>
    </w:p>
    <w:p>
      <w:pPr>
        <w:pStyle w:val="2"/>
        <w:rPr>
          <w:rFonts w:ascii="宋体"/>
          <w:b/>
          <w:color w:val="auto"/>
          <w:szCs w:val="21"/>
          <w:highlight w:val="none"/>
          <w:u w:val="single"/>
        </w:rPr>
      </w:pPr>
    </w:p>
    <w:p>
      <w:pPr>
        <w:pStyle w:val="2"/>
        <w:rPr>
          <w:rFonts w:ascii="宋体"/>
          <w:b/>
          <w:color w:val="auto"/>
          <w:szCs w:val="21"/>
          <w:highlight w:val="none"/>
          <w:u w:val="single"/>
        </w:rPr>
      </w:pPr>
    </w:p>
    <w:p>
      <w:pPr>
        <w:pStyle w:val="2"/>
        <w:rPr>
          <w:rFonts w:ascii="宋体"/>
          <w:b/>
          <w:color w:val="auto"/>
          <w:szCs w:val="21"/>
          <w:highlight w:val="none"/>
          <w:u w:val="single"/>
        </w:rPr>
      </w:pPr>
    </w:p>
    <w:p>
      <w:pPr>
        <w:pStyle w:val="2"/>
        <w:rPr>
          <w:rFonts w:ascii="宋体"/>
          <w:b/>
          <w:color w:val="auto"/>
          <w:szCs w:val="21"/>
          <w:highlight w:val="none"/>
          <w:u w:val="single"/>
        </w:rPr>
      </w:pPr>
    </w:p>
    <w:bookmarkEnd w:id="23"/>
    <w:bookmarkEnd w:id="24"/>
    <w:p>
      <w:pPr>
        <w:spacing w:line="440" w:lineRule="exact"/>
        <w:ind w:firstLine="551" w:firstLineChars="196"/>
        <w:jc w:val="center"/>
        <w:outlineLvl w:val="0"/>
        <w:rPr>
          <w:b/>
          <w:color w:val="auto"/>
          <w:sz w:val="28"/>
          <w:szCs w:val="28"/>
          <w:highlight w:val="none"/>
        </w:rPr>
      </w:pPr>
      <w:bookmarkStart w:id="25" w:name="_Toc13222"/>
      <w:bookmarkStart w:id="26" w:name="_Toc152585144"/>
      <w:bookmarkStart w:id="27" w:name="_Toc136597491"/>
      <w:bookmarkStart w:id="28" w:name="_Toc134733484"/>
      <w:r>
        <w:rPr>
          <w:rFonts w:hint="eastAsia"/>
          <w:b/>
          <w:color w:val="auto"/>
          <w:sz w:val="28"/>
          <w:szCs w:val="28"/>
          <w:highlight w:val="none"/>
        </w:rPr>
        <w:t>投标人须知</w:t>
      </w:r>
      <w:bookmarkEnd w:id="25"/>
    </w:p>
    <w:p>
      <w:pPr>
        <w:spacing w:line="440" w:lineRule="exact"/>
        <w:ind w:firstLine="413" w:firstLineChars="196"/>
        <w:jc w:val="center"/>
        <w:outlineLvl w:val="0"/>
        <w:rPr>
          <w:b/>
          <w:color w:val="auto"/>
          <w:szCs w:val="21"/>
          <w:highlight w:val="none"/>
        </w:rPr>
      </w:pPr>
      <w:bookmarkStart w:id="29" w:name="_Toc1281"/>
      <w:r>
        <w:rPr>
          <w:rFonts w:hint="eastAsia"/>
          <w:b/>
          <w:color w:val="auto"/>
          <w:szCs w:val="21"/>
          <w:highlight w:val="none"/>
        </w:rPr>
        <w:t>一、概述</w:t>
      </w:r>
      <w:bookmarkEnd w:id="29"/>
    </w:p>
    <w:p>
      <w:pPr>
        <w:spacing w:line="440" w:lineRule="exact"/>
        <w:ind w:firstLine="413" w:firstLineChars="196"/>
        <w:outlineLvl w:val="0"/>
        <w:rPr>
          <w:b/>
          <w:color w:val="auto"/>
          <w:szCs w:val="21"/>
          <w:highlight w:val="none"/>
        </w:rPr>
      </w:pPr>
      <w:bookmarkStart w:id="30" w:name="_Toc245184584"/>
      <w:bookmarkStart w:id="31" w:name="_Toc180211075"/>
      <w:bookmarkStart w:id="32" w:name="_Toc1273"/>
      <w:r>
        <w:rPr>
          <w:b/>
          <w:color w:val="auto"/>
          <w:szCs w:val="21"/>
          <w:highlight w:val="none"/>
        </w:rPr>
        <w:t>1</w:t>
      </w:r>
      <w:r>
        <w:rPr>
          <w:rFonts w:hint="eastAsia"/>
          <w:b/>
          <w:color w:val="auto"/>
          <w:szCs w:val="21"/>
          <w:highlight w:val="none"/>
        </w:rPr>
        <w:t>．适用范围</w:t>
      </w:r>
      <w:bookmarkEnd w:id="30"/>
      <w:bookmarkEnd w:id="31"/>
      <w:bookmarkEnd w:id="32"/>
    </w:p>
    <w:p>
      <w:pPr>
        <w:spacing w:line="440" w:lineRule="exact"/>
        <w:ind w:firstLine="420" w:firstLineChars="200"/>
        <w:rPr>
          <w:rFonts w:ascii="宋体"/>
          <w:color w:val="auto"/>
          <w:szCs w:val="21"/>
          <w:highlight w:val="none"/>
        </w:rPr>
      </w:pPr>
      <w:r>
        <w:rPr>
          <w:rFonts w:ascii="宋体" w:hAnsi="宋体"/>
          <w:color w:val="auto"/>
          <w:szCs w:val="21"/>
          <w:highlight w:val="none"/>
        </w:rPr>
        <w:t>1.1</w:t>
      </w:r>
      <w:r>
        <w:rPr>
          <w:rFonts w:hint="eastAsia" w:ascii="宋体" w:hAnsi="宋体"/>
          <w:b/>
          <w:color w:val="auto"/>
          <w:szCs w:val="21"/>
          <w:highlight w:val="none"/>
        </w:rPr>
        <w:t>本招标文件仅适用于本次招标文件中所叙述项目的货物及服务采购。本招标文件的最终解释权属于</w:t>
      </w:r>
      <w:r>
        <w:rPr>
          <w:rFonts w:hint="eastAsia" w:ascii="宋体" w:hAnsi="宋体"/>
          <w:b/>
          <w:bCs/>
          <w:color w:val="auto"/>
          <w:szCs w:val="21"/>
          <w:highlight w:val="none"/>
        </w:rPr>
        <w:t>福建诚信招标有限公司，未经许可，任何单位和个人不得复制、仿制以及对外公开，否则将依法追究其法律责任。</w:t>
      </w:r>
    </w:p>
    <w:p>
      <w:pPr>
        <w:spacing w:line="440" w:lineRule="exact"/>
        <w:ind w:firstLine="413" w:firstLineChars="196"/>
        <w:outlineLvl w:val="0"/>
        <w:rPr>
          <w:b/>
          <w:color w:val="auto"/>
          <w:szCs w:val="21"/>
          <w:highlight w:val="none"/>
        </w:rPr>
      </w:pPr>
      <w:bookmarkStart w:id="33" w:name="_Toc180211076"/>
      <w:bookmarkStart w:id="34" w:name="_Toc245184585"/>
      <w:bookmarkStart w:id="35" w:name="_Toc32743"/>
      <w:r>
        <w:rPr>
          <w:b/>
          <w:color w:val="auto"/>
          <w:szCs w:val="21"/>
          <w:highlight w:val="none"/>
        </w:rPr>
        <w:t>2</w:t>
      </w:r>
      <w:r>
        <w:rPr>
          <w:rFonts w:hint="eastAsia"/>
          <w:b/>
          <w:color w:val="auto"/>
          <w:szCs w:val="21"/>
          <w:highlight w:val="none"/>
        </w:rPr>
        <w:t>．定义</w:t>
      </w:r>
      <w:bookmarkEnd w:id="33"/>
      <w:bookmarkEnd w:id="34"/>
      <w:bookmarkEnd w:id="35"/>
    </w:p>
    <w:p>
      <w:pPr>
        <w:tabs>
          <w:tab w:val="left" w:pos="360"/>
        </w:tabs>
        <w:adjustRightInd w:val="0"/>
        <w:snapToGrid w:val="0"/>
        <w:spacing w:line="440" w:lineRule="exact"/>
        <w:ind w:firstLine="420" w:firstLineChars="200"/>
        <w:rPr>
          <w:rFonts w:ascii="宋体"/>
          <w:color w:val="auto"/>
          <w:szCs w:val="31"/>
          <w:highlight w:val="none"/>
        </w:rPr>
      </w:pPr>
      <w:bookmarkStart w:id="36" w:name="_Toc245184586"/>
      <w:bookmarkStart w:id="37" w:name="_Toc180211077"/>
      <w:r>
        <w:rPr>
          <w:rFonts w:ascii="宋体" w:hAnsi="宋体"/>
          <w:color w:val="auto"/>
          <w:szCs w:val="31"/>
          <w:highlight w:val="none"/>
        </w:rPr>
        <w:t>2.1</w:t>
      </w:r>
      <w:r>
        <w:rPr>
          <w:rFonts w:hint="eastAsia" w:ascii="宋体" w:hAnsi="宋体"/>
          <w:color w:val="auto"/>
          <w:szCs w:val="31"/>
          <w:highlight w:val="none"/>
        </w:rPr>
        <w:t>“采购人”系指招标文件中所指采购项目的委托方即</w:t>
      </w:r>
      <w:r>
        <w:rPr>
          <w:rFonts w:hint="eastAsia" w:ascii="宋体" w:hAnsi="宋体"/>
          <w:color w:val="auto"/>
          <w:szCs w:val="21"/>
          <w:highlight w:val="none"/>
        </w:rPr>
        <w:t>泉州师范学院</w:t>
      </w:r>
      <w:r>
        <w:rPr>
          <w:rFonts w:hint="eastAsia" w:ascii="宋体" w:hAnsi="宋体"/>
          <w:color w:val="auto"/>
          <w:szCs w:val="31"/>
          <w:highlight w:val="none"/>
        </w:rPr>
        <w:t>。</w:t>
      </w:r>
    </w:p>
    <w:p>
      <w:pPr>
        <w:tabs>
          <w:tab w:val="left" w:pos="360"/>
        </w:tabs>
        <w:adjustRightInd w:val="0"/>
        <w:snapToGrid w:val="0"/>
        <w:spacing w:line="440" w:lineRule="exact"/>
        <w:ind w:firstLine="420" w:firstLineChars="200"/>
        <w:rPr>
          <w:rFonts w:ascii="宋体"/>
          <w:color w:val="auto"/>
          <w:szCs w:val="31"/>
          <w:highlight w:val="none"/>
        </w:rPr>
      </w:pPr>
      <w:r>
        <w:rPr>
          <w:rFonts w:ascii="宋体" w:hAnsi="宋体"/>
          <w:color w:val="auto"/>
          <w:szCs w:val="31"/>
          <w:highlight w:val="none"/>
        </w:rPr>
        <w:t>2.2</w:t>
      </w:r>
      <w:r>
        <w:rPr>
          <w:rFonts w:hint="eastAsia" w:ascii="宋体" w:hAnsi="宋体"/>
          <w:color w:val="auto"/>
          <w:szCs w:val="31"/>
          <w:highlight w:val="none"/>
        </w:rPr>
        <w:t>“招标人”系招标文件中所指的组织本次招标的采购代理机构。</w:t>
      </w:r>
    </w:p>
    <w:p>
      <w:pPr>
        <w:adjustRightInd w:val="0"/>
        <w:snapToGrid w:val="0"/>
        <w:spacing w:line="440" w:lineRule="exact"/>
        <w:ind w:firstLine="420" w:firstLineChars="200"/>
        <w:rPr>
          <w:rFonts w:ascii="宋体"/>
          <w:color w:val="auto"/>
          <w:szCs w:val="31"/>
          <w:highlight w:val="none"/>
        </w:rPr>
      </w:pPr>
      <w:r>
        <w:rPr>
          <w:rFonts w:ascii="宋体" w:hAnsi="宋体"/>
          <w:color w:val="auto"/>
          <w:szCs w:val="31"/>
          <w:highlight w:val="none"/>
        </w:rPr>
        <w:t>2.3</w:t>
      </w:r>
      <w:r>
        <w:rPr>
          <w:rFonts w:hint="eastAsia" w:ascii="宋体" w:hAnsi="宋体"/>
          <w:color w:val="auto"/>
          <w:szCs w:val="31"/>
          <w:highlight w:val="none"/>
        </w:rPr>
        <w:t>“投标人”系指满足招标文件规定的条件，并向招标人提交投标文件参与采购活动的法人。</w:t>
      </w:r>
    </w:p>
    <w:p>
      <w:pPr>
        <w:adjustRightInd w:val="0"/>
        <w:snapToGrid w:val="0"/>
        <w:spacing w:line="440" w:lineRule="exact"/>
        <w:ind w:firstLine="420" w:firstLineChars="200"/>
        <w:rPr>
          <w:rFonts w:ascii="宋体"/>
          <w:color w:val="auto"/>
          <w:szCs w:val="31"/>
          <w:highlight w:val="none"/>
        </w:rPr>
      </w:pPr>
      <w:r>
        <w:rPr>
          <w:rFonts w:ascii="宋体" w:hAnsi="宋体"/>
          <w:color w:val="auto"/>
          <w:szCs w:val="31"/>
          <w:highlight w:val="none"/>
        </w:rPr>
        <w:t>2.4</w:t>
      </w:r>
      <w:r>
        <w:rPr>
          <w:rFonts w:hint="eastAsia" w:ascii="宋体" w:hAnsi="宋体"/>
          <w:color w:val="auto"/>
          <w:szCs w:val="31"/>
          <w:highlight w:val="none"/>
        </w:rPr>
        <w:t>“投标人代表”指全权代表投标人签署投标文件，参加采购标活动的法定代表人或须持有《法人委托授权书》的授权代理人。</w:t>
      </w:r>
    </w:p>
    <w:p>
      <w:pPr>
        <w:adjustRightInd w:val="0"/>
        <w:snapToGrid w:val="0"/>
        <w:spacing w:line="440" w:lineRule="exact"/>
        <w:ind w:firstLine="420" w:firstLineChars="200"/>
        <w:rPr>
          <w:rFonts w:ascii="宋体"/>
          <w:color w:val="auto"/>
          <w:szCs w:val="31"/>
          <w:highlight w:val="none"/>
        </w:rPr>
      </w:pPr>
      <w:r>
        <w:rPr>
          <w:rFonts w:ascii="宋体" w:hAnsi="宋体"/>
          <w:color w:val="auto"/>
          <w:szCs w:val="31"/>
          <w:highlight w:val="none"/>
        </w:rPr>
        <w:t>2.5</w:t>
      </w:r>
      <w:r>
        <w:rPr>
          <w:rFonts w:hint="eastAsia" w:ascii="宋体" w:hAnsi="宋体"/>
          <w:color w:val="auto"/>
          <w:szCs w:val="31"/>
          <w:highlight w:val="none"/>
        </w:rPr>
        <w:t>“货物”系指中标人按招标文件规定须向指定用户提供的设备、软件、配件、材料及工具。</w:t>
      </w:r>
    </w:p>
    <w:p>
      <w:pPr>
        <w:adjustRightInd w:val="0"/>
        <w:snapToGrid w:val="0"/>
        <w:spacing w:line="440" w:lineRule="exact"/>
        <w:ind w:firstLine="420" w:firstLineChars="200"/>
        <w:rPr>
          <w:rFonts w:ascii="宋体"/>
          <w:color w:val="auto"/>
          <w:szCs w:val="31"/>
          <w:highlight w:val="none"/>
        </w:rPr>
      </w:pPr>
      <w:r>
        <w:rPr>
          <w:rFonts w:ascii="宋体" w:hAnsi="宋体"/>
          <w:color w:val="auto"/>
          <w:szCs w:val="31"/>
          <w:highlight w:val="none"/>
        </w:rPr>
        <w:t>2.6</w:t>
      </w:r>
      <w:r>
        <w:rPr>
          <w:rFonts w:hint="eastAsia" w:ascii="宋体" w:hAnsi="宋体"/>
          <w:color w:val="auto"/>
          <w:szCs w:val="31"/>
          <w:highlight w:val="none"/>
        </w:rPr>
        <w:t>“服务”系指按招标文件规定，中标人须承担的货物技术协助、维护及自身承诺的义务。</w:t>
      </w:r>
    </w:p>
    <w:p>
      <w:pPr>
        <w:adjustRightInd w:val="0"/>
        <w:snapToGrid w:val="0"/>
        <w:spacing w:line="440" w:lineRule="exact"/>
        <w:ind w:firstLine="420" w:firstLineChars="200"/>
        <w:rPr>
          <w:rFonts w:ascii="宋体"/>
          <w:color w:val="auto"/>
          <w:szCs w:val="31"/>
          <w:highlight w:val="none"/>
        </w:rPr>
      </w:pPr>
      <w:r>
        <w:rPr>
          <w:rFonts w:ascii="宋体" w:hAnsi="宋体"/>
          <w:color w:val="auto"/>
          <w:szCs w:val="31"/>
          <w:highlight w:val="none"/>
        </w:rPr>
        <w:t>2.7</w:t>
      </w:r>
      <w:r>
        <w:rPr>
          <w:rFonts w:hint="eastAsia" w:ascii="宋体" w:hAnsi="宋体"/>
          <w:color w:val="auto"/>
          <w:szCs w:val="31"/>
          <w:highlight w:val="none"/>
        </w:rPr>
        <w:t>“中标候选供应商”经过参与本次采购项目的评委审查、考评、推荐的中标人候选人。</w:t>
      </w:r>
    </w:p>
    <w:p>
      <w:pPr>
        <w:adjustRightInd w:val="0"/>
        <w:snapToGrid w:val="0"/>
        <w:spacing w:line="440" w:lineRule="exact"/>
        <w:ind w:firstLine="420" w:firstLineChars="200"/>
        <w:rPr>
          <w:rFonts w:ascii="宋体"/>
          <w:color w:val="auto"/>
          <w:szCs w:val="31"/>
          <w:highlight w:val="none"/>
        </w:rPr>
      </w:pPr>
      <w:r>
        <w:rPr>
          <w:rFonts w:ascii="宋体" w:hAnsi="宋体"/>
          <w:color w:val="auto"/>
          <w:szCs w:val="31"/>
          <w:highlight w:val="none"/>
        </w:rPr>
        <w:t>2.8</w:t>
      </w:r>
      <w:r>
        <w:rPr>
          <w:rFonts w:hint="eastAsia" w:ascii="宋体" w:hAnsi="宋体"/>
          <w:color w:val="auto"/>
          <w:szCs w:val="31"/>
          <w:highlight w:val="none"/>
        </w:rPr>
        <w:t>“中标人”持有招标人签发的《中标通知书》，与采购人签订《买卖合同》的法人。</w:t>
      </w:r>
    </w:p>
    <w:p>
      <w:pPr>
        <w:spacing w:line="440" w:lineRule="exact"/>
        <w:ind w:firstLine="413" w:firstLineChars="196"/>
        <w:outlineLvl w:val="0"/>
        <w:rPr>
          <w:b/>
          <w:color w:val="auto"/>
          <w:szCs w:val="21"/>
          <w:highlight w:val="none"/>
        </w:rPr>
      </w:pPr>
      <w:bookmarkStart w:id="38" w:name="_Toc22990"/>
      <w:r>
        <w:rPr>
          <w:b/>
          <w:color w:val="auto"/>
          <w:szCs w:val="21"/>
          <w:highlight w:val="none"/>
        </w:rPr>
        <w:t>3</w:t>
      </w:r>
      <w:r>
        <w:rPr>
          <w:rFonts w:hint="eastAsia"/>
          <w:b/>
          <w:color w:val="auto"/>
          <w:szCs w:val="21"/>
          <w:highlight w:val="none"/>
        </w:rPr>
        <w:t>．合格的</w:t>
      </w:r>
      <w:bookmarkEnd w:id="36"/>
      <w:bookmarkEnd w:id="37"/>
      <w:r>
        <w:rPr>
          <w:rFonts w:hint="eastAsia"/>
          <w:b/>
          <w:color w:val="auto"/>
          <w:szCs w:val="21"/>
          <w:highlight w:val="none"/>
        </w:rPr>
        <w:t>投标人</w:t>
      </w:r>
      <w:bookmarkEnd w:id="38"/>
    </w:p>
    <w:p>
      <w:pPr>
        <w:spacing w:line="440" w:lineRule="exact"/>
        <w:ind w:firstLine="420" w:firstLineChars="200"/>
        <w:rPr>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 xml:space="preserve">1 </w:t>
      </w:r>
      <w:r>
        <w:rPr>
          <w:rFonts w:hint="eastAsia"/>
          <w:color w:val="auto"/>
          <w:szCs w:val="21"/>
          <w:highlight w:val="none"/>
        </w:rPr>
        <w:t>投标人应符合《政府采购法》第二十二条的要求。</w:t>
      </w:r>
    </w:p>
    <w:p>
      <w:pPr>
        <w:spacing w:line="440" w:lineRule="exact"/>
        <w:ind w:firstLine="420" w:firstLineChars="200"/>
        <w:rPr>
          <w:b/>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2</w:t>
      </w:r>
      <w:r>
        <w:rPr>
          <w:rFonts w:hint="eastAsia"/>
          <w:color w:val="auto"/>
          <w:szCs w:val="21"/>
          <w:highlight w:val="none"/>
        </w:rPr>
        <w:t>本次政府采购规定投标人的特定条件，参加投标的供应商必须具备规定的特定条件</w:t>
      </w:r>
      <w:r>
        <w:rPr>
          <w:b/>
          <w:color w:val="auto"/>
          <w:szCs w:val="21"/>
          <w:highlight w:val="none"/>
        </w:rPr>
        <w:t>(</w:t>
      </w:r>
      <w:r>
        <w:rPr>
          <w:rFonts w:hint="eastAsia"/>
          <w:b/>
          <w:color w:val="auto"/>
          <w:szCs w:val="21"/>
          <w:highlight w:val="none"/>
        </w:rPr>
        <w:t>具体见投标人须知前附表中的规定</w:t>
      </w:r>
      <w:r>
        <w:rPr>
          <w:b/>
          <w:color w:val="auto"/>
          <w:szCs w:val="21"/>
          <w:highlight w:val="none"/>
        </w:rPr>
        <w:t>)</w:t>
      </w:r>
      <w:r>
        <w:rPr>
          <w:rFonts w:hint="eastAsia"/>
          <w:b/>
          <w:color w:val="auto"/>
          <w:szCs w:val="21"/>
          <w:highlight w:val="none"/>
        </w:rPr>
        <w:t>。</w:t>
      </w:r>
    </w:p>
    <w:p>
      <w:pPr>
        <w:spacing w:line="440" w:lineRule="exact"/>
        <w:ind w:firstLine="420" w:firstLineChars="200"/>
        <w:rPr>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3</w:t>
      </w:r>
      <w:r>
        <w:rPr>
          <w:rFonts w:hint="eastAsia"/>
          <w:color w:val="auto"/>
          <w:szCs w:val="21"/>
          <w:highlight w:val="none"/>
        </w:rPr>
        <w:t>一个投标人只能提交一个投标文件。但如果投标人之间存在下列互为关联关系的情形之一的，不得同时参加本项目投标：</w:t>
      </w:r>
    </w:p>
    <w:p>
      <w:pPr>
        <w:spacing w:line="440" w:lineRule="exact"/>
        <w:ind w:firstLine="420" w:firstLineChars="200"/>
        <w:rPr>
          <w:rFonts w:ascii="宋体"/>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3</w:t>
      </w:r>
      <w:r>
        <w:rPr>
          <w:rFonts w:ascii="宋体"/>
          <w:color w:val="auto"/>
          <w:szCs w:val="21"/>
          <w:highlight w:val="none"/>
        </w:rPr>
        <w:t>.1</w:t>
      </w:r>
      <w:r>
        <w:rPr>
          <w:rFonts w:hint="eastAsia" w:ascii="宋体"/>
          <w:color w:val="auto"/>
          <w:szCs w:val="21"/>
          <w:highlight w:val="none"/>
        </w:rPr>
        <w:t>法定代表人为同一人的两个及两个以上法人的；</w:t>
      </w:r>
    </w:p>
    <w:p>
      <w:pPr>
        <w:spacing w:line="440" w:lineRule="exact"/>
        <w:ind w:firstLine="420" w:firstLineChars="200"/>
        <w:rPr>
          <w:rFonts w:ascii="宋体"/>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3</w:t>
      </w:r>
      <w:r>
        <w:rPr>
          <w:rFonts w:ascii="宋体"/>
          <w:color w:val="auto"/>
          <w:szCs w:val="21"/>
          <w:highlight w:val="none"/>
        </w:rPr>
        <w:t>.2</w:t>
      </w:r>
      <w:r>
        <w:rPr>
          <w:rFonts w:hint="eastAsia" w:ascii="宋体"/>
          <w:color w:val="auto"/>
          <w:szCs w:val="21"/>
          <w:highlight w:val="none"/>
        </w:rPr>
        <w:t>母公司、直接或间接持股</w:t>
      </w:r>
      <w:r>
        <w:rPr>
          <w:rFonts w:ascii="宋体"/>
          <w:color w:val="auto"/>
          <w:szCs w:val="21"/>
          <w:highlight w:val="none"/>
        </w:rPr>
        <w:t>50%</w:t>
      </w:r>
      <w:r>
        <w:rPr>
          <w:rFonts w:hint="eastAsia" w:ascii="宋体"/>
          <w:color w:val="auto"/>
          <w:szCs w:val="21"/>
          <w:highlight w:val="none"/>
        </w:rPr>
        <w:t>及以上的被投资公司的；</w:t>
      </w:r>
    </w:p>
    <w:p>
      <w:pPr>
        <w:spacing w:line="440" w:lineRule="exact"/>
        <w:ind w:firstLine="315" w:firstLineChars="150"/>
        <w:rPr>
          <w:rFonts w:ascii="宋体"/>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3</w:t>
      </w:r>
      <w:r>
        <w:rPr>
          <w:rFonts w:ascii="宋体"/>
          <w:color w:val="auto"/>
          <w:szCs w:val="21"/>
          <w:highlight w:val="none"/>
        </w:rPr>
        <w:t>.3</w:t>
      </w:r>
      <w:r>
        <w:rPr>
          <w:rFonts w:hint="eastAsia" w:ascii="宋体"/>
          <w:color w:val="auto"/>
          <w:szCs w:val="21"/>
          <w:highlight w:val="none"/>
        </w:rPr>
        <w:t>均为同一家母公司直接或间接持股</w:t>
      </w:r>
      <w:r>
        <w:rPr>
          <w:rFonts w:ascii="宋体"/>
          <w:color w:val="auto"/>
          <w:szCs w:val="21"/>
          <w:highlight w:val="none"/>
        </w:rPr>
        <w:t>50%</w:t>
      </w:r>
      <w:r>
        <w:rPr>
          <w:rFonts w:hint="eastAsia" w:ascii="宋体"/>
          <w:color w:val="auto"/>
          <w:szCs w:val="21"/>
          <w:highlight w:val="none"/>
        </w:rPr>
        <w:t>及以上的被投资公司的。</w:t>
      </w:r>
    </w:p>
    <w:p>
      <w:pPr>
        <w:spacing w:line="440" w:lineRule="exact"/>
        <w:ind w:firstLine="420" w:firstLineChars="200"/>
        <w:rPr>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4</w:t>
      </w:r>
      <w:r>
        <w:rPr>
          <w:rFonts w:hint="eastAsia"/>
          <w:color w:val="auto"/>
          <w:szCs w:val="21"/>
          <w:highlight w:val="none"/>
        </w:rPr>
        <w:t>投标人不得与本次招标项目设计、编制技术规格和其它文件的公司或提供咨询服务的公司包括其附属机构有任何关联。</w:t>
      </w:r>
    </w:p>
    <w:p>
      <w:pPr>
        <w:spacing w:line="440" w:lineRule="exact"/>
        <w:ind w:firstLine="420" w:firstLineChars="200"/>
        <w:rPr>
          <w:color w:val="auto"/>
          <w:szCs w:val="21"/>
          <w:highlight w:val="none"/>
        </w:rPr>
      </w:pPr>
      <w:r>
        <w:rPr>
          <w:color w:val="auto"/>
          <w:szCs w:val="21"/>
          <w:highlight w:val="none"/>
        </w:rPr>
        <w:t>3</w:t>
      </w:r>
      <w:r>
        <w:rPr>
          <w:rFonts w:ascii="宋体"/>
          <w:color w:val="auto"/>
          <w:szCs w:val="21"/>
          <w:highlight w:val="none"/>
        </w:rPr>
        <w:t>.</w:t>
      </w:r>
      <w:r>
        <w:rPr>
          <w:color w:val="auto"/>
          <w:szCs w:val="21"/>
          <w:highlight w:val="none"/>
        </w:rPr>
        <w:t>5</w:t>
      </w:r>
      <w:r>
        <w:rPr>
          <w:rFonts w:hint="eastAsia"/>
          <w:color w:val="auto"/>
          <w:szCs w:val="21"/>
          <w:highlight w:val="none"/>
        </w:rPr>
        <w:t>投标代理人在同一个项目中只能接受一个投标人的委托参加投标。</w:t>
      </w:r>
    </w:p>
    <w:p>
      <w:pPr>
        <w:spacing w:line="440" w:lineRule="exact"/>
        <w:ind w:firstLine="420" w:firstLineChars="200"/>
        <w:rPr>
          <w:color w:val="auto"/>
          <w:szCs w:val="21"/>
          <w:highlight w:val="none"/>
        </w:rPr>
      </w:pPr>
      <w:r>
        <w:rPr>
          <w:color w:val="auto"/>
          <w:szCs w:val="21"/>
          <w:highlight w:val="none"/>
        </w:rPr>
        <w:t xml:space="preserve">3.6 </w:t>
      </w:r>
      <w:r>
        <w:rPr>
          <w:rFonts w:hint="eastAsia"/>
          <w:color w:val="auto"/>
          <w:szCs w:val="21"/>
          <w:highlight w:val="none"/>
        </w:rPr>
        <w:t>同一合同包内，同一品牌同一型号的整机设备只允许唯一投标人参与投标。否则，由评标委员会对投标文件进行符合性审查，满足符合性要求的，以报价最低者为有效投标。所投产品是由系列子产品组成的，若不同供应商所投某（或某几项）子产品品牌型号相同，该（或其中某几项）子产品投标金额（合计）占投标总价达</w:t>
      </w:r>
      <w:r>
        <w:rPr>
          <w:color w:val="auto"/>
          <w:szCs w:val="21"/>
          <w:highlight w:val="none"/>
        </w:rPr>
        <w:t>50%</w:t>
      </w:r>
      <w:r>
        <w:rPr>
          <w:rFonts w:hint="eastAsia"/>
          <w:color w:val="auto"/>
          <w:szCs w:val="21"/>
          <w:highlight w:val="none"/>
        </w:rPr>
        <w:t>及以上，按同一品牌同一型号相关规定处置。</w:t>
      </w:r>
    </w:p>
    <w:p>
      <w:pPr>
        <w:spacing w:line="440" w:lineRule="exact"/>
        <w:ind w:firstLine="420" w:firstLineChars="200"/>
        <w:rPr>
          <w:color w:val="auto"/>
          <w:szCs w:val="21"/>
          <w:highlight w:val="none"/>
        </w:rPr>
      </w:pPr>
      <w:r>
        <w:rPr>
          <w:color w:val="auto"/>
          <w:szCs w:val="21"/>
          <w:highlight w:val="none"/>
        </w:rPr>
        <w:t>3.7</w:t>
      </w:r>
      <w:r>
        <w:rPr>
          <w:rFonts w:hint="eastAsia"/>
          <w:color w:val="auto"/>
          <w:szCs w:val="21"/>
          <w:highlight w:val="none"/>
        </w:rPr>
        <w:t>同一合同包内，软件由同一公司开发的，或同一软件著作权的，均视为同一品牌同一型号。</w:t>
      </w:r>
    </w:p>
    <w:p>
      <w:pPr>
        <w:spacing w:line="440" w:lineRule="exact"/>
        <w:ind w:firstLine="422" w:firstLineChars="200"/>
        <w:outlineLvl w:val="0"/>
        <w:rPr>
          <w:b/>
          <w:color w:val="auto"/>
          <w:szCs w:val="21"/>
          <w:highlight w:val="none"/>
        </w:rPr>
      </w:pPr>
      <w:bookmarkStart w:id="39" w:name="_Toc180211078"/>
      <w:bookmarkStart w:id="40" w:name="_Toc245184587"/>
      <w:bookmarkStart w:id="41" w:name="_Toc31350"/>
      <w:r>
        <w:rPr>
          <w:b/>
          <w:color w:val="auto"/>
          <w:szCs w:val="21"/>
          <w:highlight w:val="none"/>
        </w:rPr>
        <w:t>4</w:t>
      </w:r>
      <w:r>
        <w:rPr>
          <w:rFonts w:hint="eastAsia"/>
          <w:b/>
          <w:color w:val="auto"/>
          <w:szCs w:val="21"/>
          <w:highlight w:val="none"/>
        </w:rPr>
        <w:t>．废标界定</w:t>
      </w:r>
      <w:bookmarkEnd w:id="39"/>
      <w:bookmarkEnd w:id="40"/>
      <w:bookmarkEnd w:id="41"/>
    </w:p>
    <w:p>
      <w:pPr>
        <w:spacing w:line="440" w:lineRule="exact"/>
        <w:ind w:firstLine="420" w:firstLineChars="200"/>
        <w:outlineLvl w:val="0"/>
        <w:rPr>
          <w:rFonts w:ascii="宋体"/>
          <w:bCs/>
          <w:color w:val="auto"/>
          <w:szCs w:val="21"/>
          <w:highlight w:val="none"/>
        </w:rPr>
      </w:pPr>
      <w:bookmarkStart w:id="42" w:name="_Toc432975051"/>
      <w:bookmarkStart w:id="43" w:name="_Toc432975194"/>
      <w:bookmarkStart w:id="44" w:name="_Toc8726"/>
      <w:r>
        <w:rPr>
          <w:rFonts w:ascii="宋体" w:hAnsi="宋体"/>
          <w:bCs/>
          <w:color w:val="auto"/>
          <w:szCs w:val="21"/>
          <w:highlight w:val="none"/>
        </w:rPr>
        <w:t>(</w:t>
      </w:r>
      <w:r>
        <w:rPr>
          <w:rFonts w:hint="eastAsia" w:ascii="宋体" w:hAnsi="宋体"/>
          <w:bCs/>
          <w:color w:val="auto"/>
          <w:szCs w:val="21"/>
          <w:highlight w:val="none"/>
        </w:rPr>
        <w:t>具体见投标人须知前附表中的规定</w:t>
      </w:r>
      <w:r>
        <w:rPr>
          <w:rFonts w:ascii="宋体" w:hAnsi="宋体"/>
          <w:bCs/>
          <w:color w:val="auto"/>
          <w:szCs w:val="21"/>
          <w:highlight w:val="none"/>
        </w:rPr>
        <w:t>)</w:t>
      </w:r>
      <w:r>
        <w:rPr>
          <w:rFonts w:hint="eastAsia" w:ascii="宋体" w:hAnsi="宋体"/>
          <w:bCs/>
          <w:color w:val="auto"/>
          <w:szCs w:val="21"/>
          <w:highlight w:val="none"/>
        </w:rPr>
        <w:t>。</w:t>
      </w:r>
      <w:bookmarkEnd w:id="42"/>
      <w:bookmarkEnd w:id="43"/>
      <w:bookmarkEnd w:id="44"/>
    </w:p>
    <w:p>
      <w:pPr>
        <w:spacing w:line="440" w:lineRule="exact"/>
        <w:ind w:firstLine="413" w:firstLineChars="196"/>
        <w:outlineLvl w:val="0"/>
        <w:rPr>
          <w:b/>
          <w:color w:val="auto"/>
          <w:szCs w:val="21"/>
          <w:highlight w:val="none"/>
        </w:rPr>
      </w:pPr>
      <w:bookmarkStart w:id="45" w:name="_Toc324233438"/>
      <w:bookmarkStart w:id="46" w:name="_Toc251023309"/>
      <w:bookmarkStart w:id="47" w:name="_Toc325463352"/>
      <w:bookmarkStart w:id="48" w:name="_Toc192929493"/>
      <w:bookmarkStart w:id="49" w:name="_Toc4189"/>
      <w:r>
        <w:rPr>
          <w:b/>
          <w:color w:val="auto"/>
          <w:szCs w:val="21"/>
          <w:highlight w:val="none"/>
        </w:rPr>
        <w:t>5</w:t>
      </w:r>
      <w:r>
        <w:rPr>
          <w:rFonts w:hint="eastAsia"/>
          <w:b/>
          <w:color w:val="auto"/>
          <w:szCs w:val="21"/>
          <w:highlight w:val="none"/>
        </w:rPr>
        <w:t>．联合体</w:t>
      </w:r>
      <w:bookmarkEnd w:id="45"/>
      <w:bookmarkEnd w:id="46"/>
      <w:bookmarkEnd w:id="47"/>
      <w:bookmarkEnd w:id="48"/>
      <w:bookmarkEnd w:id="49"/>
      <w:bookmarkStart w:id="50" w:name="_Toc180211080"/>
      <w:bookmarkStart w:id="51" w:name="_Toc245184589"/>
    </w:p>
    <w:p>
      <w:pPr>
        <w:spacing w:line="440" w:lineRule="exact"/>
        <w:ind w:firstLine="420" w:firstLineChars="200"/>
        <w:rPr>
          <w:rFonts w:ascii="宋体"/>
          <w:color w:val="auto"/>
          <w:szCs w:val="21"/>
          <w:highlight w:val="none"/>
        </w:rPr>
      </w:pPr>
      <w:r>
        <w:rPr>
          <w:rFonts w:ascii="宋体" w:hAnsi="宋体"/>
          <w:bCs/>
          <w:color w:val="auto"/>
          <w:szCs w:val="21"/>
          <w:highlight w:val="none"/>
        </w:rPr>
        <w:t>5.1</w:t>
      </w:r>
      <w:r>
        <w:rPr>
          <w:rFonts w:hint="eastAsia" w:ascii="宋体" w:hAnsi="宋体"/>
          <w:bCs/>
          <w:color w:val="auto"/>
          <w:szCs w:val="21"/>
          <w:highlight w:val="none"/>
        </w:rPr>
        <w:t>本次采购不接受任何形式的联合体参与投标。</w:t>
      </w:r>
    </w:p>
    <w:p>
      <w:pPr>
        <w:spacing w:line="440" w:lineRule="exact"/>
        <w:ind w:firstLine="413" w:firstLineChars="196"/>
        <w:outlineLvl w:val="0"/>
        <w:rPr>
          <w:b/>
          <w:color w:val="auto"/>
          <w:szCs w:val="21"/>
          <w:highlight w:val="none"/>
        </w:rPr>
      </w:pPr>
      <w:bookmarkStart w:id="52" w:name="_Toc20543"/>
      <w:r>
        <w:rPr>
          <w:b/>
          <w:color w:val="auto"/>
          <w:szCs w:val="21"/>
          <w:highlight w:val="none"/>
        </w:rPr>
        <w:t>6</w:t>
      </w:r>
      <w:r>
        <w:rPr>
          <w:rFonts w:hint="eastAsia"/>
          <w:b/>
          <w:color w:val="auto"/>
          <w:szCs w:val="21"/>
          <w:highlight w:val="none"/>
        </w:rPr>
        <w:t>．投标费用及风险</w:t>
      </w:r>
      <w:bookmarkEnd w:id="50"/>
      <w:bookmarkEnd w:id="51"/>
      <w:bookmarkEnd w:id="52"/>
    </w:p>
    <w:p>
      <w:pPr>
        <w:spacing w:line="440" w:lineRule="exact"/>
        <w:ind w:firstLine="420" w:firstLineChars="200"/>
        <w:rPr>
          <w:rFonts w:ascii="宋体"/>
          <w:color w:val="auto"/>
          <w:szCs w:val="21"/>
          <w:highlight w:val="none"/>
        </w:rPr>
      </w:pPr>
      <w:r>
        <w:rPr>
          <w:rFonts w:ascii="宋体" w:hAnsi="宋体"/>
          <w:color w:val="auto"/>
          <w:szCs w:val="21"/>
          <w:highlight w:val="none"/>
        </w:rPr>
        <w:t>6.1</w:t>
      </w:r>
      <w:r>
        <w:rPr>
          <w:rFonts w:hint="eastAsia" w:ascii="宋体" w:hAnsi="宋体"/>
          <w:color w:val="auto"/>
          <w:szCs w:val="21"/>
          <w:highlight w:val="none"/>
        </w:rPr>
        <w:t>投标人应自行承担所有与准备和参加投标有关的全部费用及风险。不论投标结果如何，采购代理机构和采购人在任何情况下均无义务和责任承担这些费用及风险。</w:t>
      </w:r>
    </w:p>
    <w:p>
      <w:pPr>
        <w:spacing w:line="440" w:lineRule="exact"/>
        <w:ind w:firstLine="413" w:firstLineChars="196"/>
        <w:outlineLvl w:val="0"/>
        <w:rPr>
          <w:b/>
          <w:color w:val="auto"/>
          <w:szCs w:val="21"/>
          <w:highlight w:val="none"/>
        </w:rPr>
      </w:pPr>
      <w:bookmarkStart w:id="53" w:name="_Toc180211081"/>
      <w:bookmarkStart w:id="54" w:name="_Toc245184590"/>
      <w:bookmarkStart w:id="55" w:name="_Toc489"/>
      <w:r>
        <w:rPr>
          <w:b/>
          <w:color w:val="auto"/>
          <w:szCs w:val="21"/>
          <w:highlight w:val="none"/>
        </w:rPr>
        <w:t>7</w:t>
      </w:r>
      <w:r>
        <w:rPr>
          <w:rFonts w:hint="eastAsia"/>
          <w:b/>
          <w:color w:val="auto"/>
          <w:szCs w:val="21"/>
          <w:highlight w:val="none"/>
        </w:rPr>
        <w:t>．投标代表</w:t>
      </w:r>
      <w:bookmarkEnd w:id="53"/>
      <w:bookmarkEnd w:id="54"/>
      <w:bookmarkEnd w:id="55"/>
    </w:p>
    <w:p>
      <w:pPr>
        <w:spacing w:line="440" w:lineRule="exact"/>
        <w:ind w:firstLine="420" w:firstLineChars="200"/>
        <w:rPr>
          <w:rFonts w:asci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投标代表指全权代表投标人参加投标活动并签署投标文件的人，如果投标人代表不是法定代表人，须提供法定代表人授权书</w:t>
      </w:r>
      <w:r>
        <w:rPr>
          <w:rFonts w:ascii="宋体" w:hAnsi="宋体"/>
          <w:color w:val="auto"/>
          <w:szCs w:val="21"/>
          <w:highlight w:val="none"/>
        </w:rPr>
        <w:t>(</w:t>
      </w:r>
      <w:r>
        <w:rPr>
          <w:rFonts w:hint="eastAsia" w:ascii="宋体" w:hAnsi="宋体"/>
          <w:color w:val="auto"/>
          <w:szCs w:val="21"/>
          <w:highlight w:val="none"/>
        </w:rPr>
        <w:t>原件</w:t>
      </w:r>
      <w:r>
        <w:rPr>
          <w:rFonts w:ascii="宋体" w:hAnsi="宋体"/>
          <w:color w:val="auto"/>
          <w:szCs w:val="21"/>
          <w:highlight w:val="none"/>
        </w:rPr>
        <w:t>)</w:t>
      </w:r>
      <w:r>
        <w:rPr>
          <w:rFonts w:hint="eastAsia" w:ascii="宋体" w:hAnsi="宋体"/>
          <w:color w:val="auto"/>
          <w:szCs w:val="21"/>
          <w:highlight w:val="none"/>
        </w:rPr>
        <w:t>的证明文件。</w:t>
      </w:r>
    </w:p>
    <w:p>
      <w:pPr>
        <w:spacing w:line="440" w:lineRule="exact"/>
        <w:ind w:firstLine="413" w:firstLineChars="196"/>
        <w:outlineLvl w:val="0"/>
        <w:rPr>
          <w:b/>
          <w:color w:val="auto"/>
          <w:szCs w:val="21"/>
          <w:highlight w:val="none"/>
        </w:rPr>
      </w:pPr>
      <w:bookmarkStart w:id="56" w:name="_Toc180211082"/>
      <w:bookmarkStart w:id="57" w:name="_Toc245184591"/>
      <w:bookmarkStart w:id="58" w:name="_Toc9390"/>
      <w:r>
        <w:rPr>
          <w:b/>
          <w:color w:val="auto"/>
          <w:szCs w:val="21"/>
          <w:highlight w:val="none"/>
        </w:rPr>
        <w:t>8</w:t>
      </w:r>
      <w:r>
        <w:rPr>
          <w:rFonts w:hint="eastAsia"/>
          <w:b/>
          <w:color w:val="auto"/>
          <w:szCs w:val="21"/>
          <w:highlight w:val="none"/>
        </w:rPr>
        <w:t>．专利说明</w:t>
      </w:r>
      <w:bookmarkEnd w:id="56"/>
      <w:bookmarkEnd w:id="57"/>
      <w:bookmarkEnd w:id="58"/>
    </w:p>
    <w:p>
      <w:pPr>
        <w:spacing w:line="440" w:lineRule="exact"/>
        <w:ind w:firstLine="420" w:firstLineChars="200"/>
        <w:rPr>
          <w:rFonts w:ascii="宋体"/>
          <w:color w:val="auto"/>
          <w:szCs w:val="21"/>
          <w:highlight w:val="none"/>
        </w:rPr>
      </w:pPr>
      <w:r>
        <w:rPr>
          <w:rFonts w:ascii="宋体" w:hAnsi="宋体"/>
          <w:color w:val="auto"/>
          <w:szCs w:val="21"/>
          <w:highlight w:val="none"/>
        </w:rPr>
        <w:t>8.1</w:t>
      </w:r>
      <w:r>
        <w:rPr>
          <w:rFonts w:hint="eastAsia" w:ascii="宋体" w:hAnsi="宋体"/>
          <w:color w:val="auto"/>
          <w:szCs w:val="21"/>
          <w:highlight w:val="none"/>
        </w:rPr>
        <w:t>中标人应保证福建诚信招标有限公司和采购人不受到第三方关于侵犯专利权的指控，任何第三方如果提出指控，中标人应与第三方交涉，承担可能发生的一切法律责任、费用和后果，并赔偿福建诚信招标有限公司和用户的损失。</w:t>
      </w:r>
    </w:p>
    <w:p>
      <w:pPr>
        <w:spacing w:line="440" w:lineRule="exact"/>
        <w:ind w:firstLine="420" w:firstLineChars="200"/>
        <w:rPr>
          <w:color w:val="auto"/>
          <w:szCs w:val="21"/>
          <w:highlight w:val="none"/>
        </w:rPr>
      </w:pPr>
      <w:r>
        <w:rPr>
          <w:rFonts w:ascii="宋体" w:hAnsi="宋体"/>
          <w:color w:val="auto"/>
          <w:szCs w:val="21"/>
          <w:highlight w:val="none"/>
        </w:rPr>
        <w:t>8.2</w:t>
      </w:r>
      <w:r>
        <w:rPr>
          <w:rFonts w:hint="eastAsia" w:ascii="宋体" w:hAnsi="宋体"/>
          <w:color w:val="auto"/>
          <w:szCs w:val="21"/>
          <w:highlight w:val="none"/>
        </w:rPr>
        <w:t>投标人不得以任何形式向与本项目无关的其他单位或人员提供招标文件及所附的有关资料，如违反，必须赔偿福建诚信招标有限公司和采购人的所有损失，且福建诚信招标有限公司和用户保留追究法律责任的权力</w:t>
      </w:r>
    </w:p>
    <w:p>
      <w:pPr>
        <w:spacing w:line="440" w:lineRule="exact"/>
        <w:ind w:firstLine="413" w:firstLineChars="196"/>
        <w:jc w:val="center"/>
        <w:outlineLvl w:val="0"/>
        <w:rPr>
          <w:b/>
          <w:color w:val="auto"/>
          <w:szCs w:val="21"/>
          <w:highlight w:val="none"/>
        </w:rPr>
      </w:pPr>
      <w:bookmarkStart w:id="59" w:name="_Toc180211083"/>
      <w:bookmarkStart w:id="60" w:name="_Toc245184592"/>
      <w:bookmarkStart w:id="61" w:name="_Toc12806"/>
      <w:r>
        <w:rPr>
          <w:rFonts w:hint="eastAsia"/>
          <w:b/>
          <w:color w:val="auto"/>
          <w:szCs w:val="21"/>
          <w:highlight w:val="none"/>
        </w:rPr>
        <w:t>二、招标文件说明</w:t>
      </w:r>
      <w:bookmarkEnd w:id="59"/>
      <w:bookmarkEnd w:id="60"/>
      <w:bookmarkEnd w:id="61"/>
    </w:p>
    <w:p>
      <w:pPr>
        <w:spacing w:line="440" w:lineRule="exact"/>
        <w:ind w:firstLine="413" w:firstLineChars="196"/>
        <w:outlineLvl w:val="0"/>
        <w:rPr>
          <w:b/>
          <w:color w:val="auto"/>
          <w:szCs w:val="21"/>
          <w:highlight w:val="none"/>
        </w:rPr>
      </w:pPr>
      <w:bookmarkStart w:id="62" w:name="_Toc245184593"/>
      <w:bookmarkStart w:id="63" w:name="_Toc180211084"/>
      <w:bookmarkStart w:id="64" w:name="_Toc4659"/>
      <w:r>
        <w:rPr>
          <w:b/>
          <w:color w:val="auto"/>
          <w:szCs w:val="21"/>
          <w:highlight w:val="none"/>
        </w:rPr>
        <w:t>9</w:t>
      </w:r>
      <w:r>
        <w:rPr>
          <w:rFonts w:hint="eastAsia"/>
          <w:b/>
          <w:color w:val="auto"/>
          <w:szCs w:val="21"/>
          <w:highlight w:val="none"/>
        </w:rPr>
        <w:t>．招标文件构成</w:t>
      </w:r>
      <w:bookmarkEnd w:id="62"/>
      <w:bookmarkEnd w:id="63"/>
      <w:bookmarkEnd w:id="64"/>
    </w:p>
    <w:p>
      <w:pPr>
        <w:spacing w:line="440" w:lineRule="exact"/>
        <w:ind w:firstLine="420" w:firstLineChars="200"/>
        <w:rPr>
          <w:rFonts w:ascii="宋体"/>
          <w:color w:val="auto"/>
          <w:szCs w:val="21"/>
          <w:highlight w:val="none"/>
        </w:rPr>
      </w:pPr>
      <w:r>
        <w:rPr>
          <w:rFonts w:ascii="宋体" w:hAnsi="宋体"/>
          <w:color w:val="auto"/>
          <w:szCs w:val="21"/>
          <w:highlight w:val="none"/>
        </w:rPr>
        <w:t>9.1</w:t>
      </w:r>
      <w:r>
        <w:rPr>
          <w:rFonts w:hint="eastAsia" w:ascii="宋体" w:hAnsi="宋体"/>
          <w:color w:val="auto"/>
          <w:szCs w:val="21"/>
          <w:highlight w:val="none"/>
        </w:rPr>
        <w:t>招标文件用以阐明所需货物及服务、招标投标程序和合同条款。招标文件由下述部分组成：</w:t>
      </w:r>
    </w:p>
    <w:p>
      <w:pPr>
        <w:spacing w:line="440" w:lineRule="exact"/>
        <w:ind w:firstLine="420" w:firstLineChars="200"/>
        <w:rPr>
          <w:rFonts w:ascii="宋体"/>
          <w:color w:val="auto"/>
          <w:szCs w:val="21"/>
          <w:highlight w:val="none"/>
        </w:rPr>
      </w:pPr>
      <w:r>
        <w:rPr>
          <w:rFonts w:ascii="宋体" w:hAnsi="宋体"/>
          <w:color w:val="auto"/>
          <w:szCs w:val="21"/>
          <w:highlight w:val="none"/>
        </w:rPr>
        <w:t>9.1.1</w:t>
      </w:r>
      <w:r>
        <w:rPr>
          <w:rFonts w:hint="eastAsia" w:ascii="宋体" w:hAnsi="宋体"/>
          <w:color w:val="auto"/>
          <w:szCs w:val="21"/>
          <w:highlight w:val="none"/>
        </w:rPr>
        <w:t>目录；</w:t>
      </w:r>
    </w:p>
    <w:p>
      <w:pPr>
        <w:spacing w:line="440" w:lineRule="exact"/>
        <w:ind w:firstLine="420" w:firstLineChars="200"/>
        <w:rPr>
          <w:rFonts w:ascii="宋体"/>
          <w:color w:val="auto"/>
          <w:szCs w:val="21"/>
          <w:highlight w:val="none"/>
        </w:rPr>
      </w:pPr>
      <w:r>
        <w:rPr>
          <w:rFonts w:ascii="宋体" w:hAnsi="宋体"/>
          <w:color w:val="auto"/>
          <w:szCs w:val="21"/>
          <w:highlight w:val="none"/>
        </w:rPr>
        <w:t>9.1.2</w:t>
      </w:r>
      <w:r>
        <w:rPr>
          <w:rFonts w:hint="eastAsia" w:ascii="宋体" w:hAnsi="宋体"/>
          <w:color w:val="auto"/>
          <w:szCs w:val="21"/>
          <w:highlight w:val="none"/>
        </w:rPr>
        <w:t>投标邀请；</w:t>
      </w:r>
    </w:p>
    <w:p>
      <w:pPr>
        <w:spacing w:line="440" w:lineRule="exact"/>
        <w:ind w:firstLine="420" w:firstLineChars="200"/>
        <w:rPr>
          <w:rFonts w:ascii="宋体"/>
          <w:color w:val="auto"/>
          <w:szCs w:val="21"/>
          <w:highlight w:val="none"/>
        </w:rPr>
      </w:pPr>
      <w:r>
        <w:rPr>
          <w:rFonts w:ascii="宋体" w:hAnsi="宋体"/>
          <w:color w:val="auto"/>
          <w:szCs w:val="21"/>
          <w:highlight w:val="none"/>
        </w:rPr>
        <w:t>9.1.3</w:t>
      </w:r>
      <w:r>
        <w:rPr>
          <w:rFonts w:hint="eastAsia" w:ascii="宋体" w:hAnsi="宋体"/>
          <w:color w:val="auto"/>
          <w:szCs w:val="21"/>
          <w:highlight w:val="none"/>
        </w:rPr>
        <w:t>招标项目说明及要求；</w:t>
      </w:r>
    </w:p>
    <w:p>
      <w:pPr>
        <w:spacing w:line="440" w:lineRule="exact"/>
        <w:ind w:firstLine="420" w:firstLineChars="200"/>
        <w:rPr>
          <w:rFonts w:ascii="宋体"/>
          <w:color w:val="auto"/>
          <w:szCs w:val="21"/>
          <w:highlight w:val="none"/>
        </w:rPr>
      </w:pPr>
      <w:r>
        <w:rPr>
          <w:rFonts w:ascii="宋体" w:hAnsi="宋体"/>
          <w:color w:val="auto"/>
          <w:szCs w:val="21"/>
          <w:highlight w:val="none"/>
        </w:rPr>
        <w:t>9.1.4</w:t>
      </w:r>
      <w:r>
        <w:rPr>
          <w:rFonts w:hint="eastAsia" w:ascii="宋体" w:hAnsi="宋体"/>
          <w:color w:val="auto"/>
          <w:szCs w:val="21"/>
          <w:highlight w:val="none"/>
        </w:rPr>
        <w:t>投标人须知前附表；</w:t>
      </w:r>
    </w:p>
    <w:p>
      <w:pPr>
        <w:spacing w:line="440" w:lineRule="exact"/>
        <w:ind w:firstLine="420" w:firstLineChars="200"/>
        <w:rPr>
          <w:rFonts w:ascii="宋体"/>
          <w:color w:val="auto"/>
          <w:szCs w:val="21"/>
          <w:highlight w:val="none"/>
        </w:rPr>
      </w:pPr>
      <w:r>
        <w:rPr>
          <w:rFonts w:ascii="宋体" w:hAnsi="宋体"/>
          <w:color w:val="auto"/>
          <w:szCs w:val="21"/>
          <w:highlight w:val="none"/>
        </w:rPr>
        <w:t>9.1.5</w:t>
      </w:r>
      <w:r>
        <w:rPr>
          <w:rFonts w:hint="eastAsia" w:ascii="宋体" w:hAnsi="宋体"/>
          <w:color w:val="auto"/>
          <w:szCs w:val="21"/>
          <w:highlight w:val="none"/>
        </w:rPr>
        <w:t>投标人须知；</w:t>
      </w:r>
    </w:p>
    <w:p>
      <w:pPr>
        <w:spacing w:line="440" w:lineRule="exact"/>
        <w:ind w:firstLine="420" w:firstLineChars="200"/>
        <w:rPr>
          <w:rFonts w:ascii="宋体"/>
          <w:color w:val="auto"/>
          <w:szCs w:val="21"/>
          <w:highlight w:val="none"/>
        </w:rPr>
      </w:pPr>
      <w:r>
        <w:rPr>
          <w:rFonts w:ascii="宋体" w:hAnsi="宋体"/>
          <w:color w:val="auto"/>
          <w:szCs w:val="21"/>
          <w:highlight w:val="none"/>
        </w:rPr>
        <w:t>9.1.6</w:t>
      </w:r>
      <w:r>
        <w:rPr>
          <w:rFonts w:hint="eastAsia" w:ascii="宋体" w:hAnsi="宋体"/>
          <w:color w:val="auto"/>
          <w:szCs w:val="21"/>
          <w:highlight w:val="none"/>
        </w:rPr>
        <w:t>投标文件格式；</w:t>
      </w:r>
    </w:p>
    <w:p>
      <w:pPr>
        <w:spacing w:line="440" w:lineRule="exact"/>
        <w:ind w:firstLine="420" w:firstLineChars="200"/>
        <w:rPr>
          <w:rFonts w:ascii="宋体"/>
          <w:color w:val="auto"/>
          <w:szCs w:val="21"/>
          <w:highlight w:val="none"/>
        </w:rPr>
      </w:pPr>
      <w:r>
        <w:rPr>
          <w:rFonts w:ascii="宋体" w:hAnsi="宋体"/>
          <w:color w:val="auto"/>
          <w:szCs w:val="21"/>
          <w:highlight w:val="none"/>
        </w:rPr>
        <w:t>9.1.7</w:t>
      </w:r>
      <w:r>
        <w:rPr>
          <w:rFonts w:hint="eastAsia" w:ascii="宋体" w:hAnsi="宋体"/>
          <w:color w:val="auto"/>
          <w:szCs w:val="21"/>
          <w:highlight w:val="none"/>
        </w:rPr>
        <w:t>政府采购合同</w:t>
      </w:r>
      <w:r>
        <w:rPr>
          <w:rFonts w:ascii="宋体" w:hAnsi="宋体"/>
          <w:color w:val="auto"/>
          <w:szCs w:val="21"/>
          <w:highlight w:val="none"/>
        </w:rPr>
        <w:t>(</w:t>
      </w:r>
      <w:r>
        <w:rPr>
          <w:rFonts w:hint="eastAsia" w:ascii="宋体" w:hAnsi="宋体"/>
          <w:color w:val="auto"/>
          <w:szCs w:val="21"/>
          <w:highlight w:val="none"/>
        </w:rPr>
        <w:t>供参考</w:t>
      </w:r>
      <w:r>
        <w:rPr>
          <w:rFonts w:ascii="宋体" w:hAnsi="宋体"/>
          <w:color w:val="auto"/>
          <w:szCs w:val="21"/>
          <w:highlight w:val="none"/>
        </w:rPr>
        <w:t>)</w:t>
      </w:r>
      <w:r>
        <w:rPr>
          <w:rFonts w:hint="eastAsia" w:ascii="宋体" w:hAnsi="宋体"/>
          <w:color w:val="auto"/>
          <w:szCs w:val="21"/>
          <w:highlight w:val="none"/>
        </w:rPr>
        <w:t>。</w:t>
      </w:r>
    </w:p>
    <w:p>
      <w:pPr>
        <w:spacing w:line="440" w:lineRule="exact"/>
        <w:ind w:firstLine="420" w:firstLineChars="200"/>
        <w:rPr>
          <w:rFonts w:ascii="宋体"/>
          <w:color w:val="auto"/>
          <w:szCs w:val="21"/>
          <w:highlight w:val="none"/>
        </w:rPr>
      </w:pPr>
      <w:r>
        <w:rPr>
          <w:rFonts w:ascii="宋体" w:hAnsi="宋体"/>
          <w:color w:val="auto"/>
          <w:szCs w:val="21"/>
          <w:highlight w:val="none"/>
        </w:rPr>
        <w:t>9.2</w:t>
      </w:r>
      <w:r>
        <w:rPr>
          <w:rFonts w:hint="eastAsia" w:ascii="宋体" w:hAnsi="宋体"/>
          <w:color w:val="auto"/>
          <w:szCs w:val="21"/>
          <w:highlight w:val="none"/>
        </w:rPr>
        <w:t>除非有特殊理由，招标文件不单独提供招标货物使用地的自然环境、气候条件、公共设施等情况，投标人被视为熟悉上述与履行合同有关的一切情况。</w:t>
      </w:r>
    </w:p>
    <w:p>
      <w:pPr>
        <w:spacing w:line="440" w:lineRule="exact"/>
        <w:ind w:firstLine="413" w:firstLineChars="196"/>
        <w:outlineLvl w:val="0"/>
        <w:rPr>
          <w:b/>
          <w:color w:val="auto"/>
          <w:szCs w:val="21"/>
          <w:highlight w:val="none"/>
        </w:rPr>
      </w:pPr>
      <w:bookmarkStart w:id="65" w:name="_Toc245184594"/>
      <w:bookmarkStart w:id="66" w:name="_Toc180211085"/>
      <w:bookmarkStart w:id="67" w:name="_Toc23930"/>
      <w:r>
        <w:rPr>
          <w:b/>
          <w:color w:val="auto"/>
          <w:szCs w:val="21"/>
          <w:highlight w:val="none"/>
        </w:rPr>
        <w:t>10.</w:t>
      </w:r>
      <w:r>
        <w:rPr>
          <w:rFonts w:hint="eastAsia"/>
          <w:b/>
          <w:color w:val="auto"/>
          <w:szCs w:val="21"/>
          <w:highlight w:val="none"/>
        </w:rPr>
        <w:t>招标文件的澄清、修改或时间变更</w:t>
      </w:r>
      <w:bookmarkEnd w:id="65"/>
      <w:bookmarkEnd w:id="66"/>
      <w:bookmarkEnd w:id="67"/>
    </w:p>
    <w:p>
      <w:pPr>
        <w:spacing w:line="440" w:lineRule="exact"/>
        <w:ind w:firstLine="420" w:firstLineChars="200"/>
        <w:rPr>
          <w:rFonts w:ascii="宋体"/>
          <w:color w:val="auto"/>
          <w:szCs w:val="21"/>
          <w:highlight w:val="none"/>
        </w:rPr>
      </w:pPr>
      <w:r>
        <w:rPr>
          <w:rFonts w:ascii="宋体" w:hAnsi="宋体"/>
          <w:color w:val="auto"/>
          <w:szCs w:val="21"/>
          <w:highlight w:val="none"/>
        </w:rPr>
        <w:t>10.1</w:t>
      </w:r>
      <w:r>
        <w:rPr>
          <w:rFonts w:hint="eastAsia" w:ascii="宋体" w:hAnsi="宋体"/>
          <w:color w:val="auto"/>
          <w:szCs w:val="21"/>
          <w:highlight w:val="none"/>
        </w:rPr>
        <w:t>在条件允许的情况下，采购代理机构对投标人口头提出的澄清要求也应予以答复，但答复内容</w:t>
      </w:r>
      <w:r>
        <w:rPr>
          <w:rFonts w:hint="eastAsia"/>
          <w:color w:val="auto"/>
          <w:szCs w:val="21"/>
          <w:highlight w:val="none"/>
        </w:rPr>
        <w:t>均不能成为依据。</w:t>
      </w:r>
    </w:p>
    <w:p>
      <w:pPr>
        <w:spacing w:line="440" w:lineRule="exact"/>
        <w:ind w:firstLine="420" w:firstLineChars="200"/>
        <w:rPr>
          <w:rFonts w:ascii="宋体"/>
          <w:color w:val="auto"/>
          <w:szCs w:val="21"/>
          <w:highlight w:val="none"/>
        </w:rPr>
      </w:pPr>
      <w:r>
        <w:rPr>
          <w:rFonts w:ascii="宋体" w:hAnsi="宋体"/>
          <w:color w:val="auto"/>
          <w:szCs w:val="21"/>
          <w:highlight w:val="none"/>
        </w:rPr>
        <w:t>10.2</w:t>
      </w:r>
      <w:r>
        <w:rPr>
          <w:rFonts w:hint="eastAsia" w:ascii="宋体" w:hAnsi="宋体"/>
          <w:color w:val="auto"/>
          <w:szCs w:val="21"/>
          <w:highlight w:val="none"/>
        </w:rPr>
        <w:t>采购代理机构可以在招标文件要求提交投标文件截止时间十五日前，对已发出的招标文件进行必要澄清或者修改的，澄清或者修改的内容发布于中国政府采购网（</w:t>
      </w:r>
      <w:r>
        <w:rPr>
          <w:rFonts w:ascii="宋体" w:hAnsi="宋体"/>
          <w:color w:val="auto"/>
          <w:szCs w:val="21"/>
          <w:highlight w:val="none"/>
        </w:rPr>
        <w:t>http://www.ccgp.gov.cn</w:t>
      </w:r>
      <w:r>
        <w:rPr>
          <w:rFonts w:hint="eastAsia" w:ascii="宋体" w:hAnsi="宋体"/>
          <w:color w:val="auto"/>
          <w:szCs w:val="21"/>
          <w:highlight w:val="none"/>
        </w:rPr>
        <w:t>），投标人应通过上述网站查阅澄清或修改的通知；否则将被视为编制投标文件时已考虑了上述修改。</w:t>
      </w:r>
    </w:p>
    <w:p>
      <w:pPr>
        <w:spacing w:line="440" w:lineRule="exact"/>
        <w:ind w:firstLine="420" w:firstLineChars="200"/>
        <w:rPr>
          <w:rFonts w:ascii="宋体"/>
          <w:color w:val="auto"/>
          <w:szCs w:val="21"/>
          <w:highlight w:val="none"/>
        </w:rPr>
      </w:pPr>
      <w:r>
        <w:rPr>
          <w:rFonts w:ascii="宋体" w:hAnsi="宋体"/>
          <w:color w:val="auto"/>
          <w:szCs w:val="21"/>
          <w:highlight w:val="none"/>
        </w:rPr>
        <w:t>10.3</w:t>
      </w:r>
      <w:r>
        <w:rPr>
          <w:rFonts w:hint="eastAsia" w:ascii="宋体" w:hAnsi="宋体"/>
          <w:color w:val="auto"/>
          <w:szCs w:val="21"/>
          <w:highlight w:val="none"/>
        </w:rPr>
        <w:t>采购代理机构可视采购具体情况，延长投标截止时间和开标时间，变更后的时间将发布于中国政府采购网（</w:t>
      </w:r>
      <w:r>
        <w:rPr>
          <w:rFonts w:ascii="宋体" w:hAnsi="宋体"/>
          <w:color w:val="auto"/>
          <w:szCs w:val="21"/>
          <w:highlight w:val="none"/>
        </w:rPr>
        <w:t>http://www.ccgp.gov.cn</w:t>
      </w:r>
      <w:r>
        <w:rPr>
          <w:rFonts w:hint="eastAsia" w:ascii="宋体" w:hAnsi="宋体"/>
          <w:color w:val="auto"/>
          <w:szCs w:val="21"/>
          <w:highlight w:val="none"/>
        </w:rPr>
        <w:t>），投标人应通过上述网站查阅变更后的时间通知，否则将视为已知晓变更后的投标截止时间和开标时间。</w:t>
      </w:r>
    </w:p>
    <w:p>
      <w:pPr>
        <w:spacing w:line="440" w:lineRule="exact"/>
        <w:ind w:firstLine="420" w:firstLineChars="200"/>
        <w:rPr>
          <w:rFonts w:ascii="宋体"/>
          <w:color w:val="auto"/>
          <w:szCs w:val="21"/>
          <w:highlight w:val="none"/>
        </w:rPr>
      </w:pPr>
      <w:r>
        <w:rPr>
          <w:rFonts w:ascii="宋体" w:hAnsi="宋体"/>
          <w:color w:val="auto"/>
          <w:szCs w:val="21"/>
          <w:highlight w:val="none"/>
        </w:rPr>
        <w:t>10.4</w:t>
      </w:r>
      <w:r>
        <w:rPr>
          <w:rFonts w:hint="eastAsia" w:ascii="宋体" w:hAnsi="宋体"/>
          <w:color w:val="auto"/>
          <w:szCs w:val="21"/>
          <w:highlight w:val="none"/>
        </w:rPr>
        <w:t>该澄清或修改的内容为招标文件的组成部分</w:t>
      </w:r>
      <w:r>
        <w:rPr>
          <w:rFonts w:ascii="宋体"/>
          <w:color w:val="auto"/>
          <w:szCs w:val="21"/>
          <w:highlight w:val="none"/>
        </w:rPr>
        <w:t>,</w:t>
      </w:r>
      <w:r>
        <w:rPr>
          <w:rFonts w:hint="eastAsia" w:ascii="宋体" w:hAnsi="宋体"/>
          <w:color w:val="auto"/>
          <w:szCs w:val="21"/>
          <w:highlight w:val="none"/>
        </w:rPr>
        <w:t>并对投标人具有约束力。</w:t>
      </w:r>
    </w:p>
    <w:p>
      <w:pPr>
        <w:spacing w:line="440" w:lineRule="exact"/>
        <w:ind w:firstLine="413" w:firstLineChars="196"/>
        <w:jc w:val="center"/>
        <w:outlineLvl w:val="0"/>
        <w:rPr>
          <w:b/>
          <w:color w:val="auto"/>
          <w:szCs w:val="21"/>
          <w:highlight w:val="none"/>
        </w:rPr>
      </w:pPr>
      <w:bookmarkStart w:id="68" w:name="_Toc245184595"/>
      <w:bookmarkStart w:id="69" w:name="_Toc180211086"/>
      <w:bookmarkStart w:id="70" w:name="_Toc27376"/>
      <w:r>
        <w:rPr>
          <w:rFonts w:hint="eastAsia"/>
          <w:b/>
          <w:color w:val="auto"/>
          <w:szCs w:val="21"/>
          <w:highlight w:val="none"/>
        </w:rPr>
        <w:t>三、投标文件的编写</w:t>
      </w:r>
      <w:bookmarkEnd w:id="68"/>
      <w:bookmarkEnd w:id="69"/>
      <w:bookmarkEnd w:id="70"/>
    </w:p>
    <w:p>
      <w:pPr>
        <w:spacing w:line="440" w:lineRule="exact"/>
        <w:ind w:firstLine="413" w:firstLineChars="196"/>
        <w:outlineLvl w:val="0"/>
        <w:rPr>
          <w:rFonts w:ascii="宋体"/>
          <w:b/>
          <w:color w:val="auto"/>
          <w:szCs w:val="21"/>
          <w:highlight w:val="none"/>
        </w:rPr>
      </w:pPr>
      <w:bookmarkStart w:id="71" w:name="_Toc245184596"/>
      <w:bookmarkStart w:id="72" w:name="_Toc180211087"/>
      <w:bookmarkStart w:id="73" w:name="_Toc7330"/>
      <w:r>
        <w:rPr>
          <w:rFonts w:ascii="宋体" w:hAnsi="宋体"/>
          <w:b/>
          <w:color w:val="auto"/>
          <w:szCs w:val="21"/>
          <w:highlight w:val="none"/>
        </w:rPr>
        <w:t>11</w:t>
      </w:r>
      <w:r>
        <w:rPr>
          <w:rFonts w:hint="eastAsia" w:ascii="宋体" w:hAnsi="宋体"/>
          <w:b/>
          <w:color w:val="auto"/>
          <w:szCs w:val="21"/>
          <w:highlight w:val="none"/>
        </w:rPr>
        <w:t>．要求</w:t>
      </w:r>
      <w:bookmarkEnd w:id="71"/>
      <w:bookmarkEnd w:id="72"/>
      <w:bookmarkEnd w:id="73"/>
    </w:p>
    <w:p>
      <w:pPr>
        <w:spacing w:line="440" w:lineRule="exact"/>
        <w:ind w:firstLine="420" w:firstLineChars="200"/>
        <w:rPr>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投标人应认真阅读招标文件中所有的事项、格式、条款和技术规范等。如果投标人没有按照招标文件要求提交全部资料，或者提交的资料没有对招标文件在各方面都做出实质性响应，其投标将被拒绝，该风险由投标人承担。</w:t>
      </w:r>
    </w:p>
    <w:p>
      <w:pPr>
        <w:spacing w:line="440" w:lineRule="exact"/>
        <w:ind w:firstLine="420" w:firstLineChars="200"/>
        <w:rPr>
          <w:color w:val="auto"/>
          <w:szCs w:val="21"/>
          <w:highlight w:val="none"/>
        </w:rPr>
      </w:pPr>
      <w:r>
        <w:rPr>
          <w:rFonts w:ascii="宋体" w:hAnsi="宋体"/>
          <w:color w:val="auto"/>
          <w:szCs w:val="21"/>
          <w:highlight w:val="none"/>
        </w:rPr>
        <w:t>11.2</w:t>
      </w:r>
      <w:r>
        <w:rPr>
          <w:rFonts w:hint="eastAsia"/>
          <w:color w:val="auto"/>
          <w:szCs w:val="21"/>
          <w:highlight w:val="none"/>
        </w:rPr>
        <w:t>投标人应当按照招标文件的要求编制投标文件，并保证所提供的全部资料的真实性及准确性，投标文件应对招标文件提出的实质性要求和条件做出完全响应，否则，其投标将被拒绝。弄虚作假者，将依据有关规定和本招标文件规定进行处理。</w:t>
      </w:r>
    </w:p>
    <w:p>
      <w:pPr>
        <w:spacing w:line="440" w:lineRule="exact"/>
        <w:ind w:firstLine="413" w:firstLineChars="196"/>
        <w:outlineLvl w:val="0"/>
        <w:rPr>
          <w:b/>
          <w:color w:val="auto"/>
          <w:szCs w:val="21"/>
          <w:highlight w:val="none"/>
        </w:rPr>
      </w:pPr>
      <w:bookmarkStart w:id="74" w:name="_Toc245184597"/>
      <w:bookmarkStart w:id="75" w:name="_Toc180211088"/>
      <w:bookmarkStart w:id="76" w:name="_Toc16766"/>
      <w:r>
        <w:rPr>
          <w:b/>
          <w:color w:val="auto"/>
          <w:szCs w:val="21"/>
          <w:highlight w:val="none"/>
        </w:rPr>
        <w:t>12</w:t>
      </w:r>
      <w:r>
        <w:rPr>
          <w:rFonts w:hint="eastAsia"/>
          <w:b/>
          <w:color w:val="auto"/>
          <w:szCs w:val="21"/>
          <w:highlight w:val="none"/>
        </w:rPr>
        <w:t>．投标语言及计量单位</w:t>
      </w:r>
      <w:bookmarkEnd w:id="74"/>
      <w:bookmarkEnd w:id="75"/>
      <w:bookmarkEnd w:id="76"/>
    </w:p>
    <w:p>
      <w:pPr>
        <w:spacing w:line="440" w:lineRule="exact"/>
        <w:ind w:firstLine="420" w:firstLineChars="200"/>
        <w:rPr>
          <w:color w:val="auto"/>
          <w:szCs w:val="21"/>
          <w:highlight w:val="none"/>
        </w:rPr>
      </w:pPr>
      <w:r>
        <w:rPr>
          <w:rFonts w:ascii="宋体" w:hAnsi="宋体"/>
          <w:color w:val="auto"/>
          <w:szCs w:val="21"/>
          <w:highlight w:val="none"/>
        </w:rPr>
        <w:t>12.1</w:t>
      </w:r>
      <w:r>
        <w:rPr>
          <w:rFonts w:hint="eastAsia" w:ascii="宋体" w:hAnsi="宋体"/>
          <w:color w:val="auto"/>
          <w:szCs w:val="21"/>
          <w:highlight w:val="none"/>
        </w:rPr>
        <w:t>投标文件及投标人和采购代理机构、采购人就有关投标交换的文件和来往信件，应以中文形式书写；</w:t>
      </w:r>
      <w:r>
        <w:rPr>
          <w:rFonts w:hint="eastAsia" w:ascii="黑体" w:hAnsi="宋体" w:eastAsia="黑体"/>
          <w:b/>
          <w:color w:val="auto"/>
          <w:szCs w:val="21"/>
          <w:highlight w:val="none"/>
        </w:rPr>
        <w:t>涉及到的外文资料应给予正确翻译成中文。</w:t>
      </w:r>
    </w:p>
    <w:p>
      <w:pPr>
        <w:spacing w:line="440" w:lineRule="exact"/>
        <w:ind w:firstLine="420" w:firstLineChars="200"/>
        <w:rPr>
          <w:color w:val="auto"/>
          <w:szCs w:val="21"/>
          <w:highlight w:val="none"/>
        </w:rPr>
      </w:pPr>
      <w:r>
        <w:rPr>
          <w:rFonts w:ascii="宋体" w:hAnsi="宋体"/>
          <w:color w:val="auto"/>
          <w:szCs w:val="21"/>
          <w:highlight w:val="none"/>
        </w:rPr>
        <w:t>12.2</w:t>
      </w:r>
      <w:r>
        <w:rPr>
          <w:rFonts w:hint="eastAsia"/>
          <w:color w:val="auto"/>
          <w:szCs w:val="21"/>
          <w:highlight w:val="none"/>
        </w:rPr>
        <w:t>招标文件的技术规格中另有规定外，计量单位应使用中华人民共和国法定计量单位。</w:t>
      </w:r>
    </w:p>
    <w:p>
      <w:pPr>
        <w:spacing w:line="440" w:lineRule="exact"/>
        <w:ind w:firstLine="420" w:firstLineChars="200"/>
        <w:rPr>
          <w:color w:val="auto"/>
          <w:szCs w:val="21"/>
          <w:highlight w:val="none"/>
        </w:rPr>
      </w:pPr>
      <w:r>
        <w:rPr>
          <w:rFonts w:ascii="宋体" w:hAnsi="宋体"/>
          <w:color w:val="auto"/>
          <w:szCs w:val="21"/>
          <w:highlight w:val="none"/>
        </w:rPr>
        <w:t>12.3</w:t>
      </w:r>
      <w:r>
        <w:rPr>
          <w:rFonts w:hint="eastAsia" w:ascii="宋体" w:hAnsi="宋体"/>
          <w:color w:val="auto"/>
          <w:szCs w:val="21"/>
          <w:highlight w:val="none"/>
        </w:rPr>
        <w:t>投标涉及到的价格、金额一律以人民币为货币单位</w:t>
      </w:r>
      <w:r>
        <w:rPr>
          <w:rFonts w:ascii="宋体" w:hAnsi="宋体"/>
          <w:color w:val="auto"/>
          <w:szCs w:val="21"/>
          <w:highlight w:val="none"/>
        </w:rPr>
        <w:t>(</w:t>
      </w:r>
      <w:r>
        <w:rPr>
          <w:rFonts w:hint="eastAsia" w:ascii="宋体" w:hAnsi="宋体"/>
          <w:color w:val="auto"/>
          <w:szCs w:val="21"/>
          <w:highlight w:val="none"/>
        </w:rPr>
        <w:t>招标文件另有要求的除外</w:t>
      </w:r>
      <w:r>
        <w:rPr>
          <w:rFonts w:ascii="宋体" w:hAnsi="宋体"/>
          <w:color w:val="auto"/>
          <w:szCs w:val="21"/>
          <w:highlight w:val="none"/>
        </w:rPr>
        <w:t>)</w:t>
      </w:r>
      <w:r>
        <w:rPr>
          <w:rFonts w:hint="eastAsia" w:ascii="宋体" w:hAnsi="宋体"/>
          <w:color w:val="auto"/>
          <w:szCs w:val="21"/>
          <w:highlight w:val="none"/>
        </w:rPr>
        <w:t>。</w:t>
      </w:r>
    </w:p>
    <w:p>
      <w:pPr>
        <w:spacing w:line="440" w:lineRule="exact"/>
        <w:ind w:firstLine="413" w:firstLineChars="196"/>
        <w:outlineLvl w:val="0"/>
        <w:rPr>
          <w:rFonts w:ascii="宋体"/>
          <w:b/>
          <w:color w:val="auto"/>
          <w:szCs w:val="21"/>
          <w:highlight w:val="none"/>
        </w:rPr>
      </w:pPr>
      <w:bookmarkStart w:id="77" w:name="_Toc245184598"/>
      <w:bookmarkStart w:id="78" w:name="_Toc180211089"/>
      <w:bookmarkStart w:id="79" w:name="_Toc3200"/>
      <w:r>
        <w:rPr>
          <w:rFonts w:ascii="宋体" w:hAnsi="宋体"/>
          <w:b/>
          <w:color w:val="auto"/>
          <w:szCs w:val="21"/>
          <w:highlight w:val="none"/>
        </w:rPr>
        <w:t>13</w:t>
      </w:r>
      <w:r>
        <w:rPr>
          <w:rFonts w:hint="eastAsia" w:ascii="宋体" w:hAnsi="宋体"/>
          <w:b/>
          <w:color w:val="auto"/>
          <w:szCs w:val="21"/>
          <w:highlight w:val="none"/>
        </w:rPr>
        <w:t>．投标文件的组成</w:t>
      </w:r>
      <w:bookmarkEnd w:id="77"/>
      <w:bookmarkEnd w:id="78"/>
      <w:bookmarkEnd w:id="79"/>
    </w:p>
    <w:p>
      <w:pPr>
        <w:spacing w:line="440" w:lineRule="exact"/>
        <w:ind w:firstLine="420" w:firstLineChars="200"/>
        <w:rPr>
          <w:color w:val="auto"/>
          <w:szCs w:val="21"/>
          <w:highlight w:val="none"/>
        </w:rPr>
      </w:pPr>
      <w:r>
        <w:rPr>
          <w:color w:val="auto"/>
          <w:szCs w:val="21"/>
          <w:highlight w:val="none"/>
        </w:rPr>
        <w:t>13</w:t>
      </w:r>
      <w:r>
        <w:rPr>
          <w:rFonts w:ascii="宋体"/>
          <w:color w:val="auto"/>
          <w:szCs w:val="21"/>
          <w:highlight w:val="none"/>
        </w:rPr>
        <w:t>.</w:t>
      </w:r>
      <w:r>
        <w:rPr>
          <w:color w:val="auto"/>
          <w:szCs w:val="21"/>
          <w:highlight w:val="none"/>
        </w:rPr>
        <w:t>1</w:t>
      </w:r>
      <w:r>
        <w:rPr>
          <w:rFonts w:hint="eastAsia"/>
          <w:color w:val="auto"/>
          <w:szCs w:val="21"/>
          <w:highlight w:val="none"/>
        </w:rPr>
        <w:t>投标文件应包括下列部分：</w:t>
      </w:r>
    </w:p>
    <w:p>
      <w:pPr>
        <w:spacing w:line="440" w:lineRule="exact"/>
        <w:ind w:firstLine="420" w:firstLineChars="200"/>
        <w:rPr>
          <w:rFonts w:ascii="宋体"/>
          <w:color w:val="auto"/>
          <w:szCs w:val="21"/>
          <w:highlight w:val="none"/>
        </w:rPr>
      </w:pPr>
      <w:r>
        <w:rPr>
          <w:color w:val="auto"/>
          <w:szCs w:val="21"/>
          <w:highlight w:val="none"/>
        </w:rPr>
        <w:t>13</w:t>
      </w:r>
      <w:r>
        <w:rPr>
          <w:rFonts w:ascii="宋体"/>
          <w:color w:val="auto"/>
          <w:szCs w:val="21"/>
          <w:highlight w:val="none"/>
        </w:rPr>
        <w:t>.</w:t>
      </w:r>
      <w:r>
        <w:rPr>
          <w:color w:val="auto"/>
          <w:szCs w:val="21"/>
          <w:highlight w:val="none"/>
        </w:rPr>
        <w:t>1</w:t>
      </w:r>
      <w:r>
        <w:rPr>
          <w:rFonts w:ascii="宋体"/>
          <w:color w:val="auto"/>
          <w:szCs w:val="21"/>
          <w:highlight w:val="none"/>
        </w:rPr>
        <w:t>.1</w:t>
      </w:r>
      <w:r>
        <w:rPr>
          <w:rFonts w:hint="eastAsia" w:ascii="宋体"/>
          <w:color w:val="auto"/>
          <w:szCs w:val="21"/>
          <w:highlight w:val="none"/>
        </w:rPr>
        <w:t>投标书、开标一览表、投标价格表、货物简要说明一览表、售后服务承诺、质量保证承诺等；</w:t>
      </w:r>
    </w:p>
    <w:p>
      <w:pPr>
        <w:spacing w:line="440" w:lineRule="exact"/>
        <w:ind w:firstLine="420" w:firstLineChars="200"/>
        <w:rPr>
          <w:rFonts w:ascii="宋体"/>
          <w:color w:val="auto"/>
          <w:szCs w:val="21"/>
          <w:highlight w:val="none"/>
        </w:rPr>
      </w:pPr>
      <w:r>
        <w:rPr>
          <w:color w:val="auto"/>
          <w:szCs w:val="21"/>
          <w:highlight w:val="none"/>
        </w:rPr>
        <w:t>13</w:t>
      </w:r>
      <w:r>
        <w:rPr>
          <w:rFonts w:ascii="宋体"/>
          <w:color w:val="auto"/>
          <w:szCs w:val="21"/>
          <w:highlight w:val="none"/>
        </w:rPr>
        <w:t>.</w:t>
      </w:r>
      <w:r>
        <w:rPr>
          <w:color w:val="auto"/>
          <w:szCs w:val="21"/>
          <w:highlight w:val="none"/>
        </w:rPr>
        <w:t>1</w:t>
      </w:r>
      <w:r>
        <w:rPr>
          <w:rFonts w:ascii="宋体"/>
          <w:color w:val="auto"/>
          <w:szCs w:val="21"/>
          <w:highlight w:val="none"/>
        </w:rPr>
        <w:t>.2</w:t>
      </w:r>
      <w:r>
        <w:rPr>
          <w:rFonts w:hint="eastAsia" w:ascii="宋体"/>
          <w:color w:val="auto"/>
          <w:szCs w:val="21"/>
          <w:highlight w:val="none"/>
        </w:rPr>
        <w:t>投标人资格证明文件；</w:t>
      </w:r>
    </w:p>
    <w:p>
      <w:pPr>
        <w:spacing w:line="440" w:lineRule="exact"/>
        <w:ind w:firstLine="420" w:firstLineChars="200"/>
        <w:rPr>
          <w:rFonts w:ascii="宋体"/>
          <w:color w:val="auto"/>
          <w:szCs w:val="21"/>
          <w:highlight w:val="none"/>
        </w:rPr>
      </w:pPr>
      <w:r>
        <w:rPr>
          <w:color w:val="auto"/>
          <w:szCs w:val="21"/>
          <w:highlight w:val="none"/>
        </w:rPr>
        <w:t>13</w:t>
      </w:r>
      <w:r>
        <w:rPr>
          <w:rFonts w:ascii="宋体"/>
          <w:color w:val="auto"/>
          <w:szCs w:val="21"/>
          <w:highlight w:val="none"/>
        </w:rPr>
        <w:t>.</w:t>
      </w:r>
      <w:r>
        <w:rPr>
          <w:color w:val="auto"/>
          <w:szCs w:val="21"/>
          <w:highlight w:val="none"/>
        </w:rPr>
        <w:t>1</w:t>
      </w:r>
      <w:r>
        <w:rPr>
          <w:rFonts w:ascii="宋体"/>
          <w:color w:val="auto"/>
          <w:szCs w:val="21"/>
          <w:highlight w:val="none"/>
        </w:rPr>
        <w:t>.3</w:t>
      </w:r>
      <w:r>
        <w:rPr>
          <w:rFonts w:hint="eastAsia" w:ascii="宋体"/>
          <w:color w:val="auto"/>
          <w:szCs w:val="21"/>
          <w:highlight w:val="none"/>
        </w:rPr>
        <w:t>技术商务应答书；</w:t>
      </w:r>
    </w:p>
    <w:p>
      <w:pPr>
        <w:spacing w:line="440" w:lineRule="exact"/>
        <w:ind w:firstLine="420" w:firstLineChars="200"/>
        <w:rPr>
          <w:rFonts w:ascii="宋体"/>
          <w:color w:val="auto"/>
          <w:szCs w:val="21"/>
          <w:highlight w:val="none"/>
        </w:rPr>
      </w:pPr>
      <w:r>
        <w:rPr>
          <w:color w:val="auto"/>
          <w:szCs w:val="21"/>
          <w:highlight w:val="none"/>
        </w:rPr>
        <w:t>13</w:t>
      </w:r>
      <w:r>
        <w:rPr>
          <w:rFonts w:ascii="宋体"/>
          <w:color w:val="auto"/>
          <w:szCs w:val="21"/>
          <w:highlight w:val="none"/>
        </w:rPr>
        <w:t>.</w:t>
      </w:r>
      <w:r>
        <w:rPr>
          <w:color w:val="auto"/>
          <w:szCs w:val="21"/>
          <w:highlight w:val="none"/>
        </w:rPr>
        <w:t>1</w:t>
      </w:r>
      <w:r>
        <w:rPr>
          <w:rFonts w:ascii="宋体"/>
          <w:color w:val="auto"/>
          <w:szCs w:val="21"/>
          <w:highlight w:val="none"/>
        </w:rPr>
        <w:t>.4</w:t>
      </w:r>
      <w:r>
        <w:rPr>
          <w:rFonts w:hint="eastAsia" w:ascii="宋体"/>
          <w:color w:val="auto"/>
          <w:szCs w:val="21"/>
          <w:highlight w:val="none"/>
        </w:rPr>
        <w:t>投标货物符合招标文件规定的证明文件、技术响应文件和投标人认为需加以说明的其它内容。</w:t>
      </w:r>
    </w:p>
    <w:p>
      <w:pPr>
        <w:spacing w:line="440" w:lineRule="exact"/>
        <w:ind w:firstLine="420" w:firstLineChars="200"/>
        <w:rPr>
          <w:rFonts w:ascii="宋体"/>
          <w:color w:val="auto"/>
          <w:szCs w:val="21"/>
          <w:highlight w:val="none"/>
        </w:rPr>
      </w:pPr>
      <w:r>
        <w:rPr>
          <w:rFonts w:ascii="宋体"/>
          <w:color w:val="auto"/>
          <w:szCs w:val="21"/>
          <w:highlight w:val="none"/>
        </w:rPr>
        <w:t>13.2</w:t>
      </w:r>
      <w:r>
        <w:rPr>
          <w:rFonts w:hint="eastAsia" w:ascii="黑体" w:eastAsia="黑体"/>
          <w:b/>
          <w:color w:val="auto"/>
          <w:szCs w:val="21"/>
          <w:highlight w:val="none"/>
        </w:rPr>
        <w:t>投标人应将“投标文件”装订成册，并填写“投标文件目录或资料清单”。</w:t>
      </w:r>
    </w:p>
    <w:p>
      <w:pPr>
        <w:spacing w:line="440" w:lineRule="exact"/>
        <w:ind w:firstLine="413" w:firstLineChars="196"/>
        <w:outlineLvl w:val="0"/>
        <w:rPr>
          <w:rFonts w:ascii="宋体"/>
          <w:b/>
          <w:color w:val="auto"/>
          <w:szCs w:val="21"/>
          <w:highlight w:val="none"/>
        </w:rPr>
      </w:pPr>
      <w:bookmarkStart w:id="80" w:name="_Toc180211090"/>
      <w:bookmarkStart w:id="81" w:name="_Toc245184599"/>
      <w:bookmarkStart w:id="82" w:name="_Toc2150"/>
      <w:r>
        <w:rPr>
          <w:rFonts w:ascii="宋体" w:hAnsi="宋体"/>
          <w:b/>
          <w:color w:val="auto"/>
          <w:szCs w:val="21"/>
          <w:highlight w:val="none"/>
        </w:rPr>
        <w:t>14</w:t>
      </w:r>
      <w:r>
        <w:rPr>
          <w:rFonts w:hint="eastAsia" w:ascii="宋体" w:hAnsi="宋体"/>
          <w:b/>
          <w:color w:val="auto"/>
          <w:szCs w:val="21"/>
          <w:highlight w:val="none"/>
        </w:rPr>
        <w:t>．投标文件格式</w:t>
      </w:r>
      <w:bookmarkEnd w:id="80"/>
      <w:bookmarkEnd w:id="81"/>
      <w:bookmarkEnd w:id="82"/>
    </w:p>
    <w:p>
      <w:pPr>
        <w:spacing w:line="440" w:lineRule="exact"/>
        <w:ind w:firstLine="420" w:firstLineChars="200"/>
        <w:rPr>
          <w:rFonts w:asci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投标人应按招标文件中提供的投标文件格式填写投标书、开标一览表及货物简要说明一览表，注明提供货物的名称、数量和价格等（见格式）。</w:t>
      </w:r>
    </w:p>
    <w:p>
      <w:pPr>
        <w:spacing w:line="440" w:lineRule="exact"/>
        <w:ind w:firstLine="420" w:firstLineChars="200"/>
        <w:rPr>
          <w:rFonts w:asci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投标人应按招标文件要求填写投标货物的单价和投标总报价。如果单价与总价有出入，以单价为准。投标人对每个分项只能有一个报价，不接受有选择的报价。</w:t>
      </w:r>
    </w:p>
    <w:p>
      <w:pPr>
        <w:spacing w:line="440" w:lineRule="exact"/>
        <w:ind w:firstLine="420" w:firstLineChars="200"/>
        <w:rPr>
          <w:rFonts w:asci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投标人提供在中华人民共和国制造的或从国外进口的货物的报价，其货物的交货价应包括下列内容：</w:t>
      </w:r>
    </w:p>
    <w:p>
      <w:pPr>
        <w:spacing w:line="440" w:lineRule="exact"/>
        <w:ind w:firstLine="420" w:firstLineChars="200"/>
        <w:rPr>
          <w:rFonts w:ascii="宋体"/>
          <w:color w:val="auto"/>
          <w:szCs w:val="21"/>
          <w:highlight w:val="none"/>
        </w:rPr>
      </w:pPr>
      <w:r>
        <w:rPr>
          <w:rFonts w:ascii="宋体" w:hAnsi="宋体"/>
          <w:color w:val="auto"/>
          <w:szCs w:val="21"/>
          <w:highlight w:val="none"/>
        </w:rPr>
        <w:t>14.3.1</w:t>
      </w:r>
      <w:r>
        <w:rPr>
          <w:rFonts w:hint="eastAsia" w:ascii="宋体" w:hAnsi="宋体"/>
          <w:color w:val="auto"/>
          <w:szCs w:val="21"/>
          <w:highlight w:val="none"/>
        </w:rPr>
        <w:t>技术规格中特别要求的备品备件、易损件和专用工具的费用；</w:t>
      </w:r>
    </w:p>
    <w:p>
      <w:pPr>
        <w:spacing w:line="440" w:lineRule="exact"/>
        <w:ind w:firstLine="420" w:firstLineChars="200"/>
        <w:rPr>
          <w:rFonts w:ascii="宋体"/>
          <w:color w:val="auto"/>
          <w:szCs w:val="21"/>
          <w:highlight w:val="none"/>
        </w:rPr>
      </w:pPr>
      <w:r>
        <w:rPr>
          <w:rFonts w:ascii="宋体" w:hAnsi="宋体"/>
          <w:color w:val="auto"/>
          <w:szCs w:val="21"/>
          <w:highlight w:val="none"/>
        </w:rPr>
        <w:t>14.3.2</w:t>
      </w:r>
      <w:r>
        <w:rPr>
          <w:rFonts w:hint="eastAsia" w:ascii="宋体" w:hAnsi="宋体"/>
          <w:color w:val="auto"/>
          <w:szCs w:val="21"/>
          <w:highlight w:val="none"/>
        </w:rPr>
        <w:t>技术规格中特别要求的安装、调试、培训及其它附带服务的费用；</w:t>
      </w:r>
    </w:p>
    <w:p>
      <w:pPr>
        <w:spacing w:line="440" w:lineRule="exact"/>
        <w:ind w:firstLine="420" w:firstLineChars="200"/>
        <w:rPr>
          <w:rFonts w:ascii="宋体"/>
          <w:color w:val="auto"/>
          <w:szCs w:val="21"/>
          <w:highlight w:val="none"/>
        </w:rPr>
      </w:pPr>
      <w:r>
        <w:rPr>
          <w:rFonts w:ascii="宋体" w:hAnsi="宋体"/>
          <w:color w:val="auto"/>
          <w:szCs w:val="21"/>
          <w:highlight w:val="none"/>
        </w:rPr>
        <w:t>14.3.3</w:t>
      </w:r>
      <w:r>
        <w:rPr>
          <w:rFonts w:hint="eastAsia" w:ascii="宋体" w:hAnsi="宋体"/>
          <w:color w:val="auto"/>
          <w:szCs w:val="21"/>
          <w:highlight w:val="none"/>
        </w:rPr>
        <w:t>配套设备或设施的数量和费用；</w:t>
      </w:r>
    </w:p>
    <w:p>
      <w:pPr>
        <w:spacing w:line="440" w:lineRule="exact"/>
        <w:ind w:firstLine="420" w:firstLineChars="200"/>
        <w:rPr>
          <w:rFonts w:ascii="宋体"/>
          <w:color w:val="auto"/>
          <w:szCs w:val="21"/>
          <w:highlight w:val="none"/>
        </w:rPr>
      </w:pPr>
      <w:r>
        <w:rPr>
          <w:rFonts w:ascii="宋体" w:hAnsi="宋体"/>
          <w:color w:val="auto"/>
          <w:szCs w:val="21"/>
          <w:highlight w:val="none"/>
        </w:rPr>
        <w:t>14.3.4</w:t>
      </w:r>
      <w:r>
        <w:rPr>
          <w:rFonts w:hint="eastAsia" w:ascii="宋体" w:hAnsi="宋体"/>
          <w:color w:val="auto"/>
          <w:szCs w:val="21"/>
          <w:highlight w:val="none"/>
        </w:rPr>
        <w:t>制造、组装该货物所使用的进口零部件及原材料已付的全部关税、销售税和其它税。</w:t>
      </w:r>
    </w:p>
    <w:p>
      <w:pPr>
        <w:spacing w:line="440" w:lineRule="exact"/>
        <w:ind w:firstLine="420" w:firstLineChars="200"/>
        <w:rPr>
          <w:color w:val="auto"/>
          <w:szCs w:val="21"/>
          <w:highlight w:val="none"/>
        </w:rPr>
      </w:pPr>
      <w:r>
        <w:rPr>
          <w:rFonts w:ascii="宋体" w:hAnsi="宋体"/>
          <w:color w:val="auto"/>
          <w:szCs w:val="21"/>
          <w:highlight w:val="none"/>
        </w:rPr>
        <w:t>14.4</w:t>
      </w:r>
      <w:r>
        <w:rPr>
          <w:rFonts w:hint="eastAsia" w:ascii="宋体" w:hAnsi="宋体"/>
          <w:color w:val="auto"/>
          <w:szCs w:val="21"/>
          <w:highlight w:val="none"/>
        </w:rPr>
        <w:t>招标文件中没有提供格式的要求响应的文件，投标人可以自拟文件格式。</w:t>
      </w:r>
    </w:p>
    <w:p>
      <w:pPr>
        <w:spacing w:line="440" w:lineRule="exact"/>
        <w:ind w:firstLine="413" w:firstLineChars="196"/>
        <w:outlineLvl w:val="0"/>
        <w:rPr>
          <w:rFonts w:ascii="宋体"/>
          <w:b/>
          <w:color w:val="auto"/>
          <w:szCs w:val="21"/>
          <w:highlight w:val="none"/>
        </w:rPr>
      </w:pPr>
      <w:bookmarkStart w:id="83" w:name="_Toc180211091"/>
      <w:bookmarkStart w:id="84" w:name="_Toc245184600"/>
      <w:bookmarkStart w:id="85" w:name="_Toc8416"/>
      <w:r>
        <w:rPr>
          <w:rFonts w:ascii="宋体" w:hAnsi="宋体"/>
          <w:b/>
          <w:color w:val="auto"/>
          <w:szCs w:val="21"/>
          <w:highlight w:val="none"/>
        </w:rPr>
        <w:t>15.</w:t>
      </w:r>
      <w:r>
        <w:rPr>
          <w:rFonts w:hint="eastAsia" w:ascii="宋体" w:hAnsi="宋体"/>
          <w:b/>
          <w:color w:val="auto"/>
          <w:szCs w:val="21"/>
          <w:highlight w:val="none"/>
        </w:rPr>
        <w:t>投标人资格证明文件</w:t>
      </w:r>
      <w:bookmarkEnd w:id="83"/>
      <w:bookmarkEnd w:id="84"/>
      <w:bookmarkEnd w:id="85"/>
    </w:p>
    <w:p>
      <w:pPr>
        <w:spacing w:line="440" w:lineRule="exact"/>
        <w:ind w:firstLine="420" w:firstLineChars="200"/>
        <w:rPr>
          <w:rFonts w:ascii="宋体"/>
          <w:color w:val="auto"/>
          <w:szCs w:val="21"/>
          <w:highlight w:val="none"/>
        </w:rPr>
      </w:pPr>
      <w:r>
        <w:rPr>
          <w:rFonts w:ascii="宋体" w:hAnsi="宋体"/>
          <w:color w:val="auto"/>
          <w:szCs w:val="21"/>
          <w:highlight w:val="none"/>
        </w:rPr>
        <w:t>15.1</w:t>
      </w:r>
      <w:r>
        <w:rPr>
          <w:rFonts w:hint="eastAsia" w:ascii="宋体" w:hAnsi="宋体"/>
          <w:color w:val="auto"/>
          <w:szCs w:val="21"/>
          <w:highlight w:val="none"/>
        </w:rPr>
        <w:t>投标人应提交证明其有资格参加投标和中标后有能力履行合同的文件，并作为其投标文件的一部分，否则其投标将被拒绝</w:t>
      </w:r>
      <w:r>
        <w:rPr>
          <w:rFonts w:hint="eastAsia"/>
          <w:color w:val="auto"/>
          <w:szCs w:val="21"/>
          <w:highlight w:val="none"/>
        </w:rPr>
        <w:t>（具体见投标人须知前附表中的规定）</w:t>
      </w:r>
      <w:r>
        <w:rPr>
          <w:rFonts w:hint="eastAsia" w:ascii="宋体" w:hAnsi="宋体"/>
          <w:color w:val="auto"/>
          <w:szCs w:val="21"/>
          <w:highlight w:val="none"/>
        </w:rPr>
        <w:t>。</w:t>
      </w:r>
    </w:p>
    <w:p>
      <w:pPr>
        <w:spacing w:line="440" w:lineRule="exact"/>
        <w:ind w:firstLine="420" w:firstLineChars="200"/>
        <w:rPr>
          <w:rFonts w:ascii="宋体"/>
          <w:color w:val="auto"/>
          <w:szCs w:val="21"/>
          <w:highlight w:val="none"/>
        </w:rPr>
      </w:pPr>
      <w:r>
        <w:rPr>
          <w:rFonts w:ascii="宋体" w:hAnsi="宋体"/>
          <w:color w:val="auto"/>
          <w:szCs w:val="21"/>
          <w:highlight w:val="none"/>
        </w:rPr>
        <w:t>15.2</w:t>
      </w:r>
      <w:r>
        <w:rPr>
          <w:rFonts w:hint="eastAsia" w:ascii="宋体" w:hAnsi="宋体"/>
          <w:color w:val="auto"/>
          <w:szCs w:val="21"/>
          <w:highlight w:val="none"/>
        </w:rPr>
        <w:t>投标人提交的资格证明文件应是合法有效。</w:t>
      </w:r>
    </w:p>
    <w:p>
      <w:pPr>
        <w:spacing w:line="440" w:lineRule="exact"/>
        <w:ind w:firstLine="420" w:firstLineChars="200"/>
        <w:rPr>
          <w:color w:val="auto"/>
          <w:szCs w:val="21"/>
          <w:highlight w:val="none"/>
        </w:rPr>
      </w:pPr>
      <w:r>
        <w:rPr>
          <w:rFonts w:ascii="宋体" w:hAnsi="宋体"/>
          <w:color w:val="auto"/>
          <w:szCs w:val="21"/>
          <w:highlight w:val="none"/>
        </w:rPr>
        <w:t>15.3</w:t>
      </w:r>
      <w:r>
        <w:rPr>
          <w:rFonts w:hint="eastAsia" w:ascii="宋体" w:hAnsi="宋体"/>
          <w:color w:val="auto"/>
          <w:szCs w:val="21"/>
          <w:highlight w:val="none"/>
        </w:rPr>
        <w:t>投标人需提供具有履行合同所需的财务、技术和生产能力的证明文件。</w:t>
      </w:r>
    </w:p>
    <w:p>
      <w:pPr>
        <w:spacing w:line="440" w:lineRule="exact"/>
        <w:ind w:firstLine="413" w:firstLineChars="196"/>
        <w:outlineLvl w:val="0"/>
        <w:rPr>
          <w:rFonts w:ascii="宋体"/>
          <w:b/>
          <w:color w:val="auto"/>
          <w:szCs w:val="21"/>
          <w:highlight w:val="none"/>
        </w:rPr>
      </w:pPr>
      <w:bookmarkStart w:id="86" w:name="_Toc245184601"/>
      <w:bookmarkStart w:id="87" w:name="_Toc180211092"/>
      <w:bookmarkStart w:id="88" w:name="_Toc2591"/>
      <w:r>
        <w:rPr>
          <w:rFonts w:ascii="宋体" w:hAnsi="宋体"/>
          <w:b/>
          <w:color w:val="auto"/>
          <w:szCs w:val="21"/>
          <w:highlight w:val="none"/>
        </w:rPr>
        <w:t>16</w:t>
      </w:r>
      <w:r>
        <w:rPr>
          <w:rFonts w:hint="eastAsia" w:ascii="宋体" w:hAnsi="宋体"/>
          <w:b/>
          <w:color w:val="auto"/>
          <w:szCs w:val="21"/>
          <w:highlight w:val="none"/>
        </w:rPr>
        <w:t>．投标货物符合招标文件规定的技术响应文件</w:t>
      </w:r>
      <w:bookmarkEnd w:id="86"/>
      <w:bookmarkEnd w:id="87"/>
      <w:bookmarkEnd w:id="88"/>
    </w:p>
    <w:p>
      <w:pPr>
        <w:spacing w:line="440" w:lineRule="exact"/>
        <w:ind w:firstLine="420" w:firstLineChars="200"/>
        <w:rPr>
          <w:color w:val="auto"/>
          <w:szCs w:val="21"/>
          <w:highlight w:val="none"/>
        </w:rPr>
      </w:pPr>
      <w:r>
        <w:rPr>
          <w:color w:val="auto"/>
          <w:szCs w:val="21"/>
          <w:highlight w:val="none"/>
        </w:rPr>
        <w:t>16</w:t>
      </w:r>
      <w:r>
        <w:rPr>
          <w:rFonts w:ascii="宋体"/>
          <w:color w:val="auto"/>
          <w:szCs w:val="21"/>
          <w:highlight w:val="none"/>
        </w:rPr>
        <w:t>.</w:t>
      </w:r>
      <w:r>
        <w:rPr>
          <w:color w:val="auto"/>
          <w:szCs w:val="21"/>
          <w:highlight w:val="none"/>
        </w:rPr>
        <w:t>1</w:t>
      </w:r>
      <w:r>
        <w:rPr>
          <w:rFonts w:hint="eastAsia"/>
          <w:color w:val="auto"/>
          <w:szCs w:val="21"/>
          <w:highlight w:val="none"/>
        </w:rPr>
        <w:t>投标人须提交证明其提供货物和服务符合招标文件规定的技术响应文件</w:t>
      </w:r>
      <w:r>
        <w:rPr>
          <w:color w:val="auto"/>
          <w:szCs w:val="21"/>
          <w:highlight w:val="none"/>
        </w:rPr>
        <w:t>,</w:t>
      </w:r>
      <w:r>
        <w:rPr>
          <w:rFonts w:hint="eastAsia"/>
          <w:color w:val="auto"/>
          <w:szCs w:val="21"/>
          <w:highlight w:val="none"/>
        </w:rPr>
        <w:t>作为投标文件一部分。</w:t>
      </w:r>
    </w:p>
    <w:p>
      <w:pPr>
        <w:spacing w:line="440" w:lineRule="exact"/>
        <w:ind w:firstLine="420" w:firstLineChars="200"/>
        <w:rPr>
          <w:color w:val="auto"/>
          <w:szCs w:val="21"/>
          <w:highlight w:val="none"/>
        </w:rPr>
      </w:pPr>
      <w:r>
        <w:rPr>
          <w:color w:val="auto"/>
          <w:szCs w:val="21"/>
          <w:highlight w:val="none"/>
        </w:rPr>
        <w:t>16</w:t>
      </w:r>
      <w:r>
        <w:rPr>
          <w:rFonts w:ascii="宋体"/>
          <w:color w:val="auto"/>
          <w:szCs w:val="21"/>
          <w:highlight w:val="none"/>
        </w:rPr>
        <w:t>.</w:t>
      </w:r>
      <w:r>
        <w:rPr>
          <w:color w:val="auto"/>
          <w:szCs w:val="21"/>
          <w:highlight w:val="none"/>
        </w:rPr>
        <w:t>2</w:t>
      </w:r>
      <w:r>
        <w:rPr>
          <w:rFonts w:hint="eastAsia"/>
          <w:color w:val="auto"/>
          <w:szCs w:val="21"/>
          <w:highlight w:val="none"/>
        </w:rPr>
        <w:t>货物和服务符合性的证明应包括投标价格表中对货物和服务原产地的说明。</w:t>
      </w:r>
    </w:p>
    <w:p>
      <w:pPr>
        <w:spacing w:line="440" w:lineRule="exact"/>
        <w:ind w:firstLine="420" w:firstLineChars="200"/>
        <w:rPr>
          <w:color w:val="auto"/>
          <w:szCs w:val="21"/>
          <w:highlight w:val="none"/>
        </w:rPr>
      </w:pPr>
      <w:r>
        <w:rPr>
          <w:color w:val="auto"/>
          <w:szCs w:val="21"/>
          <w:highlight w:val="none"/>
        </w:rPr>
        <w:t>16</w:t>
      </w:r>
      <w:r>
        <w:rPr>
          <w:rFonts w:ascii="宋体"/>
          <w:color w:val="auto"/>
          <w:szCs w:val="21"/>
          <w:highlight w:val="none"/>
        </w:rPr>
        <w:t>.</w:t>
      </w:r>
      <w:r>
        <w:rPr>
          <w:color w:val="auto"/>
          <w:szCs w:val="21"/>
          <w:highlight w:val="none"/>
        </w:rPr>
        <w:t>3</w:t>
      </w:r>
      <w:r>
        <w:rPr>
          <w:rFonts w:hint="eastAsia"/>
          <w:color w:val="auto"/>
          <w:szCs w:val="21"/>
          <w:highlight w:val="none"/>
        </w:rPr>
        <w:t>证明货物和服务与招标文件的要求相一致的文件，可以是文字资料、图纸和数据，它包括：</w:t>
      </w:r>
    </w:p>
    <w:p>
      <w:pPr>
        <w:spacing w:line="440" w:lineRule="exact"/>
        <w:ind w:firstLine="420" w:firstLineChars="200"/>
        <w:rPr>
          <w:rFonts w:ascii="宋体"/>
          <w:color w:val="auto"/>
          <w:szCs w:val="21"/>
          <w:highlight w:val="none"/>
        </w:rPr>
      </w:pPr>
      <w:r>
        <w:rPr>
          <w:color w:val="auto"/>
          <w:szCs w:val="21"/>
          <w:highlight w:val="none"/>
        </w:rPr>
        <w:t>16</w:t>
      </w:r>
      <w:r>
        <w:rPr>
          <w:rFonts w:ascii="宋体"/>
          <w:color w:val="auto"/>
          <w:szCs w:val="21"/>
          <w:highlight w:val="none"/>
        </w:rPr>
        <w:t>.</w:t>
      </w:r>
      <w:r>
        <w:rPr>
          <w:color w:val="auto"/>
          <w:szCs w:val="21"/>
          <w:highlight w:val="none"/>
        </w:rPr>
        <w:t>3</w:t>
      </w:r>
      <w:r>
        <w:rPr>
          <w:rFonts w:ascii="宋体"/>
          <w:color w:val="auto"/>
          <w:szCs w:val="21"/>
          <w:highlight w:val="none"/>
        </w:rPr>
        <w:t>.1</w:t>
      </w:r>
      <w:r>
        <w:rPr>
          <w:rFonts w:hint="eastAsia" w:ascii="宋体"/>
          <w:color w:val="auto"/>
          <w:szCs w:val="21"/>
          <w:highlight w:val="none"/>
        </w:rPr>
        <w:t>货物主要技术指标、性能和配套设施建设的详细描述。</w:t>
      </w:r>
    </w:p>
    <w:p>
      <w:pPr>
        <w:spacing w:line="440" w:lineRule="exact"/>
        <w:ind w:firstLine="420" w:firstLineChars="200"/>
        <w:rPr>
          <w:color w:val="auto"/>
          <w:szCs w:val="21"/>
          <w:highlight w:val="none"/>
        </w:rPr>
      </w:pPr>
      <w:r>
        <w:rPr>
          <w:color w:val="auto"/>
          <w:szCs w:val="21"/>
          <w:highlight w:val="none"/>
        </w:rPr>
        <w:t>16</w:t>
      </w:r>
      <w:r>
        <w:rPr>
          <w:rFonts w:ascii="宋体"/>
          <w:color w:val="auto"/>
          <w:szCs w:val="21"/>
          <w:highlight w:val="none"/>
        </w:rPr>
        <w:t>.</w:t>
      </w:r>
      <w:r>
        <w:rPr>
          <w:color w:val="auto"/>
          <w:szCs w:val="21"/>
          <w:highlight w:val="none"/>
        </w:rPr>
        <w:t>3</w:t>
      </w:r>
      <w:r>
        <w:rPr>
          <w:rFonts w:ascii="宋体" w:hAnsi="宋体"/>
          <w:color w:val="auto"/>
          <w:szCs w:val="21"/>
          <w:highlight w:val="none"/>
        </w:rPr>
        <w:t>.2</w:t>
      </w:r>
      <w:r>
        <w:rPr>
          <w:rFonts w:hint="eastAsia"/>
          <w:color w:val="auto"/>
          <w:szCs w:val="21"/>
          <w:highlight w:val="none"/>
        </w:rPr>
        <w:t>保证货物正常和连续运转期间所需要的所有备件和专用工具的详细清单，包括备件和专用工具的货源及现行价格。</w:t>
      </w:r>
    </w:p>
    <w:p>
      <w:pPr>
        <w:spacing w:line="440" w:lineRule="exact"/>
        <w:ind w:firstLine="420" w:firstLineChars="200"/>
        <w:rPr>
          <w:rFonts w:ascii="宋体"/>
          <w:bCs/>
          <w:color w:val="auto"/>
          <w:szCs w:val="21"/>
          <w:highlight w:val="none"/>
        </w:rPr>
      </w:pPr>
      <w:r>
        <w:rPr>
          <w:color w:val="auto"/>
          <w:szCs w:val="21"/>
          <w:highlight w:val="none"/>
        </w:rPr>
        <w:t>16</w:t>
      </w:r>
      <w:r>
        <w:rPr>
          <w:rFonts w:ascii="宋体"/>
          <w:color w:val="auto"/>
          <w:szCs w:val="21"/>
          <w:highlight w:val="none"/>
        </w:rPr>
        <w:t>.</w:t>
      </w:r>
      <w:r>
        <w:rPr>
          <w:color w:val="auto"/>
          <w:szCs w:val="21"/>
          <w:highlight w:val="none"/>
        </w:rPr>
        <w:t>3</w:t>
      </w:r>
      <w:r>
        <w:rPr>
          <w:rFonts w:ascii="宋体" w:hAnsi="宋体"/>
          <w:color w:val="auto"/>
          <w:szCs w:val="21"/>
          <w:highlight w:val="none"/>
        </w:rPr>
        <w:t>.3</w:t>
      </w:r>
      <w:r>
        <w:rPr>
          <w:rFonts w:hint="eastAsia" w:ascii="宋体"/>
          <w:color w:val="auto"/>
          <w:szCs w:val="21"/>
          <w:highlight w:val="none"/>
        </w:rPr>
        <w:t>对照招标文件要求，逐条说明所提供货物和服务已对采购人的技术规格、商务要求做出了实质性的响应，或申明与技术规格、商务要求条文的偏差和例外并列于《技术、商务偏离表》中。</w:t>
      </w:r>
    </w:p>
    <w:p>
      <w:pPr>
        <w:spacing w:line="440" w:lineRule="exact"/>
        <w:ind w:firstLine="420" w:firstLineChars="200"/>
        <w:rPr>
          <w:rFonts w:ascii="宋体"/>
          <w:bCs/>
          <w:color w:val="auto"/>
          <w:szCs w:val="21"/>
          <w:highlight w:val="none"/>
        </w:rPr>
      </w:pPr>
      <w:r>
        <w:rPr>
          <w:color w:val="auto"/>
          <w:szCs w:val="21"/>
          <w:highlight w:val="none"/>
        </w:rPr>
        <w:t>16</w:t>
      </w:r>
      <w:r>
        <w:rPr>
          <w:rFonts w:ascii="宋体"/>
          <w:color w:val="auto"/>
          <w:szCs w:val="21"/>
          <w:highlight w:val="none"/>
        </w:rPr>
        <w:t>.</w:t>
      </w:r>
      <w:r>
        <w:rPr>
          <w:color w:val="auto"/>
          <w:szCs w:val="21"/>
          <w:highlight w:val="none"/>
        </w:rPr>
        <w:t>4</w:t>
      </w:r>
      <w:r>
        <w:rPr>
          <w:rFonts w:hint="eastAsia" w:ascii="宋体"/>
          <w:color w:val="auto"/>
          <w:szCs w:val="21"/>
          <w:highlight w:val="none"/>
        </w:rPr>
        <w:t>投标人在阐述上述本须知第</w:t>
      </w:r>
      <w:r>
        <w:rPr>
          <w:color w:val="auto"/>
          <w:szCs w:val="21"/>
          <w:highlight w:val="none"/>
        </w:rPr>
        <w:t>16</w:t>
      </w:r>
      <w:r>
        <w:rPr>
          <w:rFonts w:ascii="宋体"/>
          <w:color w:val="auto"/>
          <w:szCs w:val="21"/>
          <w:highlight w:val="none"/>
        </w:rPr>
        <w:t>.</w:t>
      </w:r>
      <w:r>
        <w:rPr>
          <w:color w:val="auto"/>
          <w:szCs w:val="21"/>
          <w:highlight w:val="none"/>
        </w:rPr>
        <w:t>3</w:t>
      </w:r>
      <w:r>
        <w:rPr>
          <w:rFonts w:ascii="宋体" w:hAnsi="宋体"/>
          <w:color w:val="auto"/>
          <w:szCs w:val="21"/>
          <w:highlight w:val="none"/>
        </w:rPr>
        <w:t>.3</w:t>
      </w:r>
      <w:r>
        <w:rPr>
          <w:rFonts w:hint="eastAsia" w:ascii="宋体" w:hAnsi="宋体"/>
          <w:color w:val="auto"/>
          <w:szCs w:val="21"/>
          <w:highlight w:val="none"/>
        </w:rPr>
        <w:t>条款时应注意采购人在技术规格中指出的工艺、材料和货物的标准以及参照的品牌或规格型号仅起参考作用，并没有任何限制性。投标人在投标中可以选用替代标准、品牌或规格型号，但这些替代要实质上相当于或优于技术规格的要求。</w:t>
      </w:r>
    </w:p>
    <w:p>
      <w:pPr>
        <w:spacing w:line="440" w:lineRule="exact"/>
        <w:ind w:firstLine="413" w:firstLineChars="196"/>
        <w:outlineLvl w:val="0"/>
        <w:rPr>
          <w:rFonts w:ascii="宋体"/>
          <w:b/>
          <w:color w:val="auto"/>
          <w:szCs w:val="21"/>
          <w:highlight w:val="none"/>
        </w:rPr>
      </w:pPr>
      <w:bookmarkStart w:id="89" w:name="_Toc245184602"/>
      <w:bookmarkStart w:id="90" w:name="_Toc180211093"/>
      <w:bookmarkStart w:id="91" w:name="_Toc28878"/>
      <w:r>
        <w:rPr>
          <w:rFonts w:ascii="宋体" w:hAnsi="宋体"/>
          <w:b/>
          <w:color w:val="auto"/>
          <w:szCs w:val="21"/>
          <w:highlight w:val="none"/>
        </w:rPr>
        <w:t>17</w:t>
      </w:r>
      <w:r>
        <w:rPr>
          <w:rFonts w:hint="eastAsia" w:ascii="宋体" w:hAnsi="宋体"/>
          <w:b/>
          <w:color w:val="auto"/>
          <w:szCs w:val="21"/>
          <w:highlight w:val="none"/>
        </w:rPr>
        <w:t>．投标保证金、履约保证金和中标服务费</w:t>
      </w:r>
      <w:bookmarkEnd w:id="89"/>
      <w:bookmarkEnd w:id="90"/>
      <w:bookmarkEnd w:id="91"/>
    </w:p>
    <w:p>
      <w:pPr>
        <w:spacing w:line="440" w:lineRule="exact"/>
        <w:ind w:firstLine="407" w:firstLineChars="193"/>
        <w:rPr>
          <w:rFonts w:ascii="宋体"/>
          <w:b/>
          <w:color w:val="auto"/>
          <w:szCs w:val="21"/>
          <w:highlight w:val="none"/>
        </w:rPr>
      </w:pPr>
      <w:r>
        <w:rPr>
          <w:rFonts w:ascii="宋体" w:hAnsi="宋体"/>
          <w:b/>
          <w:color w:val="auto"/>
          <w:szCs w:val="21"/>
          <w:highlight w:val="none"/>
        </w:rPr>
        <w:t>17.1</w:t>
      </w:r>
      <w:r>
        <w:rPr>
          <w:rFonts w:hint="eastAsia" w:ascii="宋体" w:hAnsi="宋体"/>
          <w:b/>
          <w:color w:val="auto"/>
          <w:szCs w:val="21"/>
          <w:highlight w:val="none"/>
        </w:rPr>
        <w:t>投标保证金</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.1</w:t>
      </w:r>
      <w:r>
        <w:rPr>
          <w:rFonts w:hint="eastAsia" w:ascii="宋体"/>
          <w:color w:val="auto"/>
          <w:szCs w:val="21"/>
          <w:highlight w:val="none"/>
        </w:rPr>
        <w:t>投标保证金为投标文件的组成部分之一。</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color w:val="auto"/>
          <w:szCs w:val="21"/>
          <w:highlight w:val="none"/>
        </w:rPr>
        <w:t>.2</w:t>
      </w:r>
      <w:r>
        <w:rPr>
          <w:rFonts w:hint="eastAsia" w:ascii="宋体" w:hAnsi="宋体"/>
          <w:color w:val="auto"/>
          <w:szCs w:val="21"/>
          <w:highlight w:val="none"/>
        </w:rPr>
        <w:t>按国家有关法律规定，投标保证金用于保护本次招标免受投标人的行为而引起的风险。</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color w:val="auto"/>
          <w:szCs w:val="21"/>
          <w:highlight w:val="none"/>
        </w:rPr>
        <w:t>.3</w:t>
      </w:r>
      <w:r>
        <w:rPr>
          <w:rFonts w:hint="eastAsia" w:ascii="宋体" w:hAnsi="宋体"/>
          <w:color w:val="auto"/>
          <w:szCs w:val="21"/>
          <w:highlight w:val="none"/>
        </w:rPr>
        <w:t>投标保证金币种应与投标报价币种相同，可以转帐支票、汇票或电汇等形式在投标文件递交截止时间之前一日款项须到达采购代理机构指定的帐户。</w:t>
      </w:r>
    </w:p>
    <w:p>
      <w:pPr>
        <w:spacing w:line="440" w:lineRule="exact"/>
        <w:ind w:firstLine="420" w:firstLineChars="200"/>
        <w:rPr>
          <w:rFonts w:ascii="黑体" w:eastAsia="黑体"/>
          <w:b/>
          <w:bCs/>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color w:val="auto"/>
          <w:szCs w:val="21"/>
          <w:highlight w:val="none"/>
        </w:rPr>
        <w:t>.4</w:t>
      </w:r>
      <w:r>
        <w:rPr>
          <w:rFonts w:hint="eastAsia" w:ascii="宋体"/>
          <w:color w:val="auto"/>
          <w:szCs w:val="21"/>
          <w:highlight w:val="none"/>
        </w:rPr>
        <w:t>投标人应向采购代理机构指定的账户，提交本次招标规定的投标保证金</w:t>
      </w:r>
      <w:r>
        <w:rPr>
          <w:rFonts w:hint="eastAsia"/>
          <w:b/>
          <w:color w:val="auto"/>
          <w:szCs w:val="21"/>
          <w:highlight w:val="none"/>
        </w:rPr>
        <w:t>（具体见投标人须知前附表中的规定）</w:t>
      </w:r>
      <w:r>
        <w:rPr>
          <w:rFonts w:hint="eastAsia" w:ascii="宋体"/>
          <w:b/>
          <w:color w:val="auto"/>
          <w:szCs w:val="21"/>
          <w:highlight w:val="none"/>
        </w:rPr>
        <w:t>。</w:t>
      </w:r>
    </w:p>
    <w:p>
      <w:pPr>
        <w:spacing w:line="440" w:lineRule="exact"/>
        <w:ind w:firstLine="403" w:firstLineChars="191"/>
        <w:rPr>
          <w:rFonts w:ascii="宋体"/>
          <w:b/>
          <w:color w:val="auto"/>
          <w:szCs w:val="21"/>
          <w:highlight w:val="none"/>
        </w:rPr>
      </w:pPr>
      <w:r>
        <w:rPr>
          <w:rFonts w:ascii="宋体" w:hAnsi="宋体"/>
          <w:b/>
          <w:color w:val="auto"/>
          <w:szCs w:val="21"/>
          <w:highlight w:val="none"/>
        </w:rPr>
        <w:t>17.1.5</w:t>
      </w:r>
      <w:r>
        <w:rPr>
          <w:rFonts w:hint="eastAsia" w:ascii="宋体" w:hAnsi="宋体"/>
          <w:b/>
          <w:color w:val="auto"/>
          <w:szCs w:val="21"/>
          <w:highlight w:val="none"/>
        </w:rPr>
        <w:t>未按规定提交投标保证金的投标，将被视为无效投标。</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中标人应持与采购人签定的《政府采购合同》一份及合法有效的收款收据到采购代理机构办理退还投标保证金手续后，予以无息退还。</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落标供应商的投标保证金，将在《落标通知书》发出后无息退还</w:t>
      </w:r>
      <w:r>
        <w:rPr>
          <w:rFonts w:ascii="宋体" w:hAnsi="宋体"/>
          <w:color w:val="auto"/>
          <w:szCs w:val="21"/>
          <w:highlight w:val="none"/>
        </w:rPr>
        <w:t xml:space="preserve"> (</w:t>
      </w:r>
      <w:r>
        <w:rPr>
          <w:rFonts w:hint="eastAsia" w:ascii="宋体" w:hAnsi="宋体"/>
          <w:color w:val="auto"/>
          <w:szCs w:val="21"/>
          <w:highlight w:val="none"/>
        </w:rPr>
        <w:t>落标供应商应凭合法有效的收款收据到采购代理机构办理退还投标保证金手续</w:t>
      </w:r>
      <w:r>
        <w:rPr>
          <w:rFonts w:ascii="宋体" w:hAnsi="宋体"/>
          <w:color w:val="auto"/>
          <w:szCs w:val="21"/>
          <w:highlight w:val="none"/>
        </w:rPr>
        <w:t>)</w:t>
      </w:r>
      <w:r>
        <w:rPr>
          <w:rFonts w:hint="eastAsia" w:ascii="宋体" w:hAnsi="宋体"/>
          <w:color w:val="auto"/>
          <w:szCs w:val="21"/>
          <w:highlight w:val="none"/>
        </w:rPr>
        <w:t>。</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.8</w:t>
      </w:r>
      <w:r>
        <w:rPr>
          <w:rFonts w:hint="eastAsia" w:ascii="宋体" w:hAnsi="宋体"/>
          <w:color w:val="auto"/>
          <w:szCs w:val="21"/>
          <w:highlight w:val="none"/>
        </w:rPr>
        <w:t>发生以下情况之一者，投标保证金将不予退还：</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.8.1</w:t>
      </w:r>
      <w:r>
        <w:rPr>
          <w:rFonts w:hint="eastAsia" w:ascii="宋体" w:hAnsi="宋体"/>
          <w:color w:val="auto"/>
          <w:szCs w:val="21"/>
          <w:highlight w:val="none"/>
        </w:rPr>
        <w:t>开标后投标人在投标有效期内撤回投标的；</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.8.2</w:t>
      </w:r>
      <w:r>
        <w:rPr>
          <w:rFonts w:hint="eastAsia" w:ascii="宋体" w:hAnsi="宋体"/>
          <w:color w:val="auto"/>
          <w:szCs w:val="21"/>
          <w:highlight w:val="none"/>
        </w:rPr>
        <w:t>投标人提供的有关资料、资格证明文件被确认是不真实的；</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.8.3</w:t>
      </w:r>
      <w:r>
        <w:rPr>
          <w:rFonts w:hint="eastAsia" w:ascii="宋体" w:hAnsi="宋体"/>
          <w:color w:val="auto"/>
          <w:szCs w:val="21"/>
          <w:highlight w:val="none"/>
        </w:rPr>
        <w:t>中标人未能在规定的期限内签订合同、提交履约保证金的；</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.8.4</w:t>
      </w:r>
      <w:r>
        <w:rPr>
          <w:rFonts w:hint="eastAsia" w:ascii="宋体" w:hAnsi="宋体"/>
          <w:color w:val="auto"/>
          <w:szCs w:val="21"/>
          <w:highlight w:val="none"/>
        </w:rPr>
        <w:t>投标人在投标过程中出现围标、串标的；</w:t>
      </w:r>
    </w:p>
    <w:p>
      <w:pPr>
        <w:spacing w:line="440" w:lineRule="exact"/>
        <w:ind w:firstLine="420" w:firstLineChars="200"/>
        <w:rPr>
          <w:rFonts w:ascii="宋体"/>
          <w:color w:val="auto"/>
          <w:szCs w:val="21"/>
          <w:highlight w:val="none"/>
        </w:rPr>
      </w:pPr>
      <w:r>
        <w:rPr>
          <w:rFonts w:ascii="宋体" w:hAnsi="宋体"/>
          <w:color w:val="auto"/>
          <w:szCs w:val="21"/>
          <w:highlight w:val="none"/>
        </w:rPr>
        <w:t>17.1.8.5</w:t>
      </w:r>
      <w:r>
        <w:rPr>
          <w:rFonts w:hint="eastAsia" w:ascii="宋体" w:hAnsi="宋体"/>
          <w:color w:val="auto"/>
          <w:szCs w:val="21"/>
          <w:highlight w:val="none"/>
        </w:rPr>
        <w:t>中标人未能在规定的期限内缴纳中标服务费的；</w:t>
      </w:r>
    </w:p>
    <w:p>
      <w:pPr>
        <w:spacing w:line="440" w:lineRule="exact"/>
        <w:ind w:firstLine="420" w:firstLineChars="200"/>
        <w:rPr>
          <w:rFonts w:ascii="宋体"/>
          <w:color w:val="auto"/>
          <w:szCs w:val="21"/>
          <w:highlight w:val="none"/>
        </w:rPr>
      </w:pPr>
      <w:r>
        <w:rPr>
          <w:color w:val="auto"/>
          <w:szCs w:val="21"/>
          <w:highlight w:val="none"/>
        </w:rPr>
        <w:t>17</w:t>
      </w:r>
      <w:r>
        <w:rPr>
          <w:rFonts w:ascii="宋体"/>
          <w:color w:val="auto"/>
          <w:szCs w:val="21"/>
          <w:highlight w:val="none"/>
        </w:rPr>
        <w:t>.</w:t>
      </w:r>
      <w:r>
        <w:rPr>
          <w:color w:val="auto"/>
          <w:szCs w:val="21"/>
          <w:highlight w:val="none"/>
        </w:rPr>
        <w:t>1</w:t>
      </w:r>
      <w:r>
        <w:rPr>
          <w:rFonts w:ascii="宋体" w:hAnsi="宋体"/>
          <w:color w:val="auto"/>
          <w:szCs w:val="21"/>
          <w:highlight w:val="none"/>
        </w:rPr>
        <w:t>.8.6</w:t>
      </w:r>
      <w:r>
        <w:rPr>
          <w:rFonts w:hint="eastAsia" w:ascii="宋体" w:hAnsi="宋体"/>
          <w:color w:val="auto"/>
          <w:szCs w:val="21"/>
          <w:highlight w:val="none"/>
        </w:rPr>
        <w:t>在投标或评审过程中违法违规的。</w:t>
      </w:r>
    </w:p>
    <w:p>
      <w:pPr>
        <w:spacing w:line="440" w:lineRule="exact"/>
        <w:ind w:firstLine="407" w:firstLineChars="193"/>
        <w:rPr>
          <w:rFonts w:ascii="宋体"/>
          <w:b/>
          <w:color w:val="auto"/>
          <w:szCs w:val="21"/>
          <w:highlight w:val="none"/>
        </w:rPr>
      </w:pPr>
      <w:r>
        <w:rPr>
          <w:rFonts w:ascii="宋体" w:hAnsi="宋体"/>
          <w:b/>
          <w:color w:val="auto"/>
          <w:szCs w:val="21"/>
          <w:highlight w:val="none"/>
        </w:rPr>
        <w:t>17.2</w:t>
      </w:r>
      <w:r>
        <w:rPr>
          <w:rFonts w:hint="eastAsia" w:ascii="宋体" w:hAnsi="宋体"/>
          <w:b/>
          <w:color w:val="auto"/>
          <w:szCs w:val="21"/>
          <w:highlight w:val="none"/>
        </w:rPr>
        <w:t>履约保证金</w:t>
      </w:r>
    </w:p>
    <w:p>
      <w:pPr>
        <w:spacing w:line="440" w:lineRule="exact"/>
        <w:ind w:firstLine="420" w:firstLineChars="200"/>
        <w:rPr>
          <w:rFonts w:ascii="宋体"/>
          <w:color w:val="auto"/>
          <w:szCs w:val="21"/>
          <w:highlight w:val="none"/>
        </w:rPr>
      </w:pPr>
      <w:r>
        <w:rPr>
          <w:rFonts w:ascii="宋体" w:hAnsi="宋体"/>
          <w:color w:val="auto"/>
          <w:szCs w:val="21"/>
          <w:highlight w:val="none"/>
        </w:rPr>
        <w:t>17.2.1</w:t>
      </w:r>
      <w:r>
        <w:rPr>
          <w:rFonts w:hint="eastAsia" w:ascii="宋体" w:hAnsi="宋体"/>
          <w:color w:val="auto"/>
          <w:szCs w:val="21"/>
          <w:highlight w:val="none"/>
        </w:rPr>
        <w:t>中标人在签定合同时必须向采购人或有关部门提交履约保证金</w:t>
      </w:r>
      <w:r>
        <w:rPr>
          <w:rFonts w:hint="eastAsia"/>
          <w:color w:val="auto"/>
          <w:szCs w:val="21"/>
          <w:highlight w:val="none"/>
        </w:rPr>
        <w:t>（具体见投标人须知前附表中的规定）</w:t>
      </w:r>
      <w:r>
        <w:rPr>
          <w:rFonts w:hint="eastAsia" w:ascii="宋体" w:hAnsi="宋体"/>
          <w:color w:val="auto"/>
          <w:szCs w:val="21"/>
          <w:highlight w:val="none"/>
        </w:rPr>
        <w:t>。</w:t>
      </w:r>
    </w:p>
    <w:p>
      <w:pPr>
        <w:spacing w:line="440" w:lineRule="exact"/>
        <w:ind w:firstLine="399" w:firstLineChars="190"/>
        <w:rPr>
          <w:rFonts w:ascii="宋体"/>
          <w:color w:val="auto"/>
          <w:szCs w:val="21"/>
          <w:highlight w:val="none"/>
        </w:rPr>
      </w:pPr>
      <w:r>
        <w:rPr>
          <w:rFonts w:ascii="宋体" w:hAnsi="宋体"/>
          <w:color w:val="auto"/>
          <w:szCs w:val="21"/>
          <w:highlight w:val="none"/>
        </w:rPr>
        <w:t>17.2.2</w:t>
      </w:r>
      <w:r>
        <w:rPr>
          <w:rFonts w:hint="eastAsia" w:ascii="宋体" w:hAnsi="宋体"/>
          <w:color w:val="auto"/>
          <w:szCs w:val="21"/>
          <w:highlight w:val="none"/>
        </w:rPr>
        <w:t>若中标人未能履行合同规定的任何义务，经核查属实，情节严重的，将按政府采购法和有关规定对中标人进行处罚。</w:t>
      </w:r>
    </w:p>
    <w:p>
      <w:pPr>
        <w:spacing w:line="440" w:lineRule="exact"/>
        <w:ind w:firstLine="407" w:firstLineChars="193"/>
        <w:rPr>
          <w:rFonts w:ascii="宋体"/>
          <w:b/>
          <w:color w:val="auto"/>
          <w:szCs w:val="21"/>
          <w:highlight w:val="none"/>
        </w:rPr>
      </w:pPr>
      <w:r>
        <w:rPr>
          <w:rFonts w:ascii="宋体" w:hAnsi="宋体"/>
          <w:b/>
          <w:color w:val="auto"/>
          <w:szCs w:val="21"/>
          <w:highlight w:val="none"/>
        </w:rPr>
        <w:t>17.3</w:t>
      </w:r>
      <w:r>
        <w:rPr>
          <w:rFonts w:hint="eastAsia" w:ascii="宋体" w:hAnsi="宋体"/>
          <w:b/>
          <w:color w:val="auto"/>
          <w:szCs w:val="21"/>
          <w:highlight w:val="none"/>
        </w:rPr>
        <w:t>中标服务费</w:t>
      </w:r>
    </w:p>
    <w:p>
      <w:pPr>
        <w:spacing w:line="440" w:lineRule="exact"/>
        <w:ind w:firstLine="420" w:firstLineChars="200"/>
        <w:rPr>
          <w:rFonts w:ascii="宋体"/>
          <w:color w:val="auto"/>
          <w:szCs w:val="21"/>
          <w:highlight w:val="none"/>
        </w:rPr>
      </w:pPr>
      <w:r>
        <w:rPr>
          <w:rFonts w:ascii="宋体" w:hAnsi="宋体"/>
          <w:color w:val="auto"/>
          <w:szCs w:val="21"/>
          <w:highlight w:val="none"/>
        </w:rPr>
        <w:t>17.3.1</w:t>
      </w:r>
      <w:r>
        <w:rPr>
          <w:rFonts w:hint="eastAsia" w:ascii="宋体" w:hAnsi="宋体"/>
          <w:color w:val="auto"/>
          <w:szCs w:val="21"/>
          <w:highlight w:val="none"/>
        </w:rPr>
        <w:t>以《中标通知书》中确定的中标总金额作为收费的计算基数。</w:t>
      </w:r>
    </w:p>
    <w:p>
      <w:pPr>
        <w:spacing w:line="440" w:lineRule="exact"/>
        <w:ind w:firstLine="420" w:firstLineChars="200"/>
        <w:rPr>
          <w:rFonts w:ascii="宋体"/>
          <w:b/>
          <w:color w:val="auto"/>
          <w:szCs w:val="21"/>
          <w:highlight w:val="none"/>
        </w:rPr>
      </w:pPr>
      <w:r>
        <w:rPr>
          <w:rFonts w:ascii="宋体" w:hAnsi="宋体"/>
          <w:color w:val="auto"/>
          <w:szCs w:val="21"/>
          <w:highlight w:val="none"/>
        </w:rPr>
        <w:t>17.3.2</w:t>
      </w:r>
      <w:r>
        <w:rPr>
          <w:rFonts w:hint="eastAsia" w:ascii="宋体" w:hAnsi="宋体"/>
          <w:color w:val="auto"/>
          <w:szCs w:val="21"/>
          <w:highlight w:val="none"/>
        </w:rPr>
        <w:t>中标服务费按标准和规定收取</w:t>
      </w:r>
      <w:r>
        <w:rPr>
          <w:rFonts w:hint="eastAsia"/>
          <w:b/>
          <w:color w:val="auto"/>
          <w:szCs w:val="21"/>
          <w:highlight w:val="none"/>
        </w:rPr>
        <w:t>（具体见投标人须知前附表中的规定）</w:t>
      </w:r>
      <w:r>
        <w:rPr>
          <w:rFonts w:hint="eastAsia" w:ascii="宋体" w:hAnsi="宋体"/>
          <w:b/>
          <w:color w:val="auto"/>
          <w:szCs w:val="21"/>
          <w:highlight w:val="none"/>
        </w:rPr>
        <w:t>。</w:t>
      </w:r>
    </w:p>
    <w:p>
      <w:pPr>
        <w:spacing w:line="440" w:lineRule="exact"/>
        <w:ind w:firstLine="420" w:firstLineChars="200"/>
        <w:rPr>
          <w:rFonts w:ascii="宋体"/>
          <w:color w:val="auto"/>
          <w:szCs w:val="21"/>
          <w:highlight w:val="none"/>
        </w:rPr>
      </w:pPr>
      <w:r>
        <w:rPr>
          <w:rFonts w:ascii="宋体" w:hAnsi="宋体"/>
          <w:color w:val="auto"/>
          <w:szCs w:val="21"/>
          <w:highlight w:val="none"/>
        </w:rPr>
        <w:t>17.3.3</w:t>
      </w:r>
      <w:r>
        <w:rPr>
          <w:rFonts w:hint="eastAsia" w:ascii="宋体" w:hAnsi="宋体"/>
          <w:color w:val="auto"/>
          <w:szCs w:val="21"/>
          <w:highlight w:val="none"/>
        </w:rPr>
        <w:t>中标服务费币种为人民币。</w:t>
      </w:r>
    </w:p>
    <w:p>
      <w:pPr>
        <w:spacing w:line="440" w:lineRule="exact"/>
        <w:ind w:firstLine="420" w:firstLineChars="200"/>
        <w:rPr>
          <w:rFonts w:ascii="宋体"/>
          <w:color w:val="auto"/>
          <w:szCs w:val="21"/>
          <w:highlight w:val="none"/>
        </w:rPr>
      </w:pPr>
      <w:r>
        <w:rPr>
          <w:rFonts w:ascii="宋体" w:hAnsi="宋体"/>
          <w:color w:val="auto"/>
          <w:szCs w:val="21"/>
          <w:highlight w:val="none"/>
        </w:rPr>
        <w:t>17.3.4</w:t>
      </w:r>
      <w:r>
        <w:rPr>
          <w:rFonts w:hint="eastAsia" w:ascii="宋体" w:hAnsi="宋体"/>
          <w:color w:val="auto"/>
          <w:szCs w:val="21"/>
          <w:highlight w:val="none"/>
        </w:rPr>
        <w:t>中标服务费的交纳方式：必须在收到中标服务费缴交通知书后或在领取《中标通知书》前向采购代理机构直接交纳中标服务费。可用支票、汇票、电汇、现金等付款方式一次性缴清。</w:t>
      </w:r>
    </w:p>
    <w:p>
      <w:pPr>
        <w:spacing w:line="440" w:lineRule="exact"/>
        <w:ind w:firstLine="413" w:firstLineChars="196"/>
        <w:outlineLvl w:val="0"/>
        <w:rPr>
          <w:rFonts w:ascii="宋体"/>
          <w:b/>
          <w:color w:val="auto"/>
          <w:szCs w:val="21"/>
          <w:highlight w:val="none"/>
        </w:rPr>
      </w:pPr>
      <w:bookmarkStart w:id="92" w:name="_Toc180211094"/>
      <w:bookmarkStart w:id="93" w:name="_Toc245184603"/>
      <w:bookmarkStart w:id="94" w:name="_Toc26155"/>
      <w:r>
        <w:rPr>
          <w:rFonts w:ascii="宋体" w:hAnsi="宋体"/>
          <w:b/>
          <w:color w:val="auto"/>
          <w:szCs w:val="21"/>
          <w:highlight w:val="none"/>
        </w:rPr>
        <w:t>18</w:t>
      </w:r>
      <w:r>
        <w:rPr>
          <w:rFonts w:hint="eastAsia" w:ascii="宋体" w:hAnsi="宋体"/>
          <w:b/>
          <w:color w:val="auto"/>
          <w:szCs w:val="21"/>
          <w:highlight w:val="none"/>
        </w:rPr>
        <w:t>．投标有效期</w:t>
      </w:r>
      <w:bookmarkEnd w:id="92"/>
      <w:bookmarkEnd w:id="93"/>
      <w:bookmarkEnd w:id="94"/>
    </w:p>
    <w:p>
      <w:pPr>
        <w:spacing w:line="440" w:lineRule="exact"/>
        <w:ind w:firstLine="420" w:firstLineChars="200"/>
        <w:rPr>
          <w:rFonts w:ascii="宋体"/>
          <w:b/>
          <w:color w:val="auto"/>
          <w:szCs w:val="21"/>
          <w:highlight w:val="none"/>
        </w:rPr>
      </w:pPr>
      <w:r>
        <w:rPr>
          <w:rFonts w:ascii="宋体" w:hAnsi="宋体"/>
          <w:color w:val="auto"/>
          <w:szCs w:val="21"/>
          <w:highlight w:val="none"/>
        </w:rPr>
        <w:t>18.1</w:t>
      </w:r>
      <w:r>
        <w:rPr>
          <w:rFonts w:hint="eastAsia" w:ascii="宋体" w:hAnsi="宋体"/>
          <w:color w:val="auto"/>
          <w:szCs w:val="21"/>
          <w:highlight w:val="none"/>
        </w:rPr>
        <w:t>本次投标有效期</w:t>
      </w:r>
      <w:r>
        <w:rPr>
          <w:rFonts w:hint="eastAsia" w:ascii="宋体"/>
          <w:color w:val="auto"/>
          <w:szCs w:val="21"/>
          <w:highlight w:val="none"/>
        </w:rPr>
        <w:t>在本招标文件中所规定的时间内保持有效</w:t>
      </w:r>
      <w:r>
        <w:rPr>
          <w:rFonts w:hint="eastAsia"/>
          <w:b/>
          <w:color w:val="auto"/>
          <w:szCs w:val="21"/>
          <w:highlight w:val="none"/>
        </w:rPr>
        <w:t>（具体见投标须知前附表中的规定）</w:t>
      </w:r>
      <w:r>
        <w:rPr>
          <w:rFonts w:hint="eastAsia" w:ascii="宋体"/>
          <w:b/>
          <w:color w:val="auto"/>
          <w:szCs w:val="21"/>
          <w:highlight w:val="none"/>
        </w:rPr>
        <w:t>。</w:t>
      </w:r>
    </w:p>
    <w:p>
      <w:pPr>
        <w:spacing w:line="440" w:lineRule="exact"/>
        <w:ind w:firstLine="420" w:firstLineChars="200"/>
        <w:rPr>
          <w:rFonts w:ascii="宋体"/>
          <w:color w:val="auto"/>
          <w:szCs w:val="21"/>
          <w:highlight w:val="none"/>
        </w:rPr>
      </w:pPr>
      <w:r>
        <w:rPr>
          <w:rFonts w:ascii="宋体" w:hAnsi="宋体"/>
          <w:color w:val="auto"/>
          <w:szCs w:val="21"/>
          <w:highlight w:val="none"/>
        </w:rPr>
        <w:t>18.2</w:t>
      </w:r>
      <w:r>
        <w:rPr>
          <w:rFonts w:hint="eastAsia" w:ascii="宋体" w:hAnsi="宋体"/>
          <w:color w:val="auto"/>
          <w:szCs w:val="21"/>
          <w:highlight w:val="none"/>
        </w:rPr>
        <w:t>特殊情况下，在原投标有效期截止之前，采购代理机构可要求投标人同意延长投标有效期。这种要求与答复均应以书面形式提交。投标人可拒绝采购代理机构的这种要求，其投标保证金将不会被没收。接受延长投标有效期的投标人将不会被要求和允许修正其投标，而只会被要求相应地延长其投标保证金的有效期。在这种情况下，本须知第</w:t>
      </w:r>
      <w:r>
        <w:rPr>
          <w:rFonts w:ascii="宋体" w:hAnsi="宋体"/>
          <w:color w:val="auto"/>
          <w:szCs w:val="21"/>
          <w:highlight w:val="none"/>
        </w:rPr>
        <w:t>17.1</w:t>
      </w:r>
      <w:r>
        <w:rPr>
          <w:rFonts w:hint="eastAsia" w:ascii="宋体" w:hAnsi="宋体"/>
          <w:color w:val="auto"/>
          <w:szCs w:val="21"/>
          <w:highlight w:val="none"/>
        </w:rPr>
        <w:t>条款有关投标保证金的退还和没收的规定将在延长了的有效期内继续有效。</w:t>
      </w:r>
    </w:p>
    <w:p>
      <w:pPr>
        <w:spacing w:line="440" w:lineRule="exact"/>
        <w:ind w:firstLine="413" w:firstLineChars="196"/>
        <w:outlineLvl w:val="0"/>
        <w:rPr>
          <w:rFonts w:ascii="宋体"/>
          <w:b/>
          <w:color w:val="auto"/>
          <w:szCs w:val="21"/>
          <w:highlight w:val="none"/>
        </w:rPr>
      </w:pPr>
      <w:bookmarkStart w:id="95" w:name="_Toc245184604"/>
      <w:bookmarkStart w:id="96" w:name="_Toc180211095"/>
      <w:bookmarkStart w:id="97" w:name="_Toc6086"/>
      <w:r>
        <w:rPr>
          <w:rFonts w:ascii="宋体" w:hAnsi="宋体"/>
          <w:b/>
          <w:color w:val="auto"/>
          <w:szCs w:val="21"/>
          <w:highlight w:val="none"/>
        </w:rPr>
        <w:t>19</w:t>
      </w:r>
      <w:r>
        <w:rPr>
          <w:rFonts w:hint="eastAsia" w:ascii="宋体" w:hAnsi="宋体"/>
          <w:b/>
          <w:color w:val="auto"/>
          <w:szCs w:val="21"/>
          <w:highlight w:val="none"/>
        </w:rPr>
        <w:t>．投标文件的签署及规定</w:t>
      </w:r>
      <w:bookmarkEnd w:id="95"/>
      <w:bookmarkEnd w:id="96"/>
      <w:bookmarkEnd w:id="97"/>
    </w:p>
    <w:p>
      <w:pPr>
        <w:spacing w:line="440" w:lineRule="exact"/>
        <w:ind w:firstLine="420" w:firstLineChars="200"/>
        <w:rPr>
          <w:rFonts w:asci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投标人必须向采购代理机构提交投标文件包括正本和副本。</w:t>
      </w:r>
    </w:p>
    <w:p>
      <w:pPr>
        <w:spacing w:line="440" w:lineRule="exact"/>
        <w:ind w:firstLine="417" w:firstLineChars="198"/>
        <w:rPr>
          <w:rFonts w:ascii="宋体"/>
          <w:b/>
          <w:color w:val="auto"/>
          <w:szCs w:val="21"/>
          <w:highlight w:val="none"/>
        </w:rPr>
      </w:pPr>
      <w:r>
        <w:rPr>
          <w:rFonts w:ascii="宋体" w:hAnsi="宋体"/>
          <w:b/>
          <w:color w:val="auto"/>
          <w:szCs w:val="21"/>
          <w:highlight w:val="none"/>
        </w:rPr>
        <w:t>19.2</w:t>
      </w:r>
      <w:r>
        <w:rPr>
          <w:rFonts w:hint="eastAsia" w:ascii="宋体" w:hAnsi="宋体"/>
          <w:b/>
          <w:color w:val="auto"/>
          <w:szCs w:val="21"/>
          <w:highlight w:val="none"/>
        </w:rPr>
        <w:t>投标文件须加盖投标人印章或由投标代表签名，并标明招标编号、投标项目名称，否则将被视为无效投标文件，采购代理机构拒绝接收。</w:t>
      </w:r>
    </w:p>
    <w:p>
      <w:pPr>
        <w:spacing w:line="440" w:lineRule="exact"/>
        <w:ind w:firstLine="407" w:firstLineChars="193"/>
        <w:rPr>
          <w:rFonts w:ascii="宋体"/>
          <w:b/>
          <w:color w:val="auto"/>
          <w:szCs w:val="21"/>
          <w:highlight w:val="none"/>
        </w:rPr>
      </w:pPr>
      <w:r>
        <w:rPr>
          <w:rFonts w:ascii="宋体" w:hAnsi="宋体"/>
          <w:b/>
          <w:color w:val="auto"/>
          <w:szCs w:val="21"/>
          <w:highlight w:val="none"/>
        </w:rPr>
        <w:t>19.3</w:t>
      </w:r>
      <w:r>
        <w:rPr>
          <w:rFonts w:hint="eastAsia" w:ascii="宋体" w:hAnsi="宋体"/>
          <w:b/>
          <w:color w:val="auto"/>
          <w:szCs w:val="21"/>
          <w:highlight w:val="none"/>
        </w:rPr>
        <w:t>投标文件的文字除签字及与签字相关日期外均应使用不能擦去的墨料或墨水打印、书写或复印成册，否则其投标将被拒绝。</w:t>
      </w:r>
    </w:p>
    <w:p>
      <w:pPr>
        <w:spacing w:line="440" w:lineRule="exact"/>
        <w:ind w:firstLine="407" w:firstLineChars="193"/>
        <w:rPr>
          <w:rFonts w:ascii="宋体"/>
          <w:color w:val="auto"/>
          <w:szCs w:val="21"/>
          <w:highlight w:val="none"/>
        </w:rPr>
      </w:pPr>
      <w:r>
        <w:rPr>
          <w:rFonts w:ascii="宋体" w:hAnsi="宋体"/>
          <w:b/>
          <w:color w:val="auto"/>
          <w:szCs w:val="21"/>
          <w:highlight w:val="none"/>
        </w:rPr>
        <w:t>19.4</w:t>
      </w:r>
      <w:r>
        <w:rPr>
          <w:rFonts w:hint="eastAsia" w:ascii="宋体" w:hAnsi="宋体"/>
          <w:b/>
          <w:color w:val="auto"/>
          <w:szCs w:val="21"/>
          <w:highlight w:val="none"/>
        </w:rPr>
        <w:t>投标人应根据招标文件的要求，在投标文件中签字和加盖投标人公章，若盖合同专用章或其他内部章时，将视为无效投标文件。</w:t>
      </w:r>
    </w:p>
    <w:p>
      <w:pPr>
        <w:spacing w:line="440" w:lineRule="exact"/>
        <w:ind w:firstLine="417" w:firstLineChars="198"/>
        <w:rPr>
          <w:rFonts w:ascii="宋体"/>
          <w:b/>
          <w:color w:val="auto"/>
          <w:szCs w:val="21"/>
          <w:highlight w:val="none"/>
        </w:rPr>
      </w:pPr>
      <w:r>
        <w:rPr>
          <w:rFonts w:ascii="宋体" w:hAnsi="宋体"/>
          <w:b/>
          <w:color w:val="auto"/>
          <w:szCs w:val="21"/>
          <w:highlight w:val="none"/>
        </w:rPr>
        <w:t>19.5</w:t>
      </w:r>
      <w:r>
        <w:rPr>
          <w:rFonts w:hint="eastAsia" w:ascii="宋体" w:hAnsi="宋体"/>
          <w:b/>
          <w:color w:val="auto"/>
          <w:szCs w:val="21"/>
          <w:highlight w:val="none"/>
        </w:rPr>
        <w:t>除投标人对错处做必要的修改外，投标文件中不允许有加行、涂抹、字迹模糊不清或改写，否则将视为无效投标文件；若有修改或以补充形式说明的，须经法定代表人或投标代表签字或加盖公章，否则将视为无效投标。</w:t>
      </w:r>
    </w:p>
    <w:p>
      <w:pPr>
        <w:spacing w:line="440" w:lineRule="exact"/>
        <w:ind w:firstLine="420" w:firstLineChars="200"/>
        <w:rPr>
          <w:rFonts w:ascii="宋体"/>
          <w:color w:val="auto"/>
          <w:szCs w:val="21"/>
          <w:highlight w:val="none"/>
        </w:rPr>
      </w:pPr>
      <w:r>
        <w:rPr>
          <w:rFonts w:ascii="宋体" w:hAnsi="宋体"/>
          <w:color w:val="auto"/>
          <w:szCs w:val="21"/>
          <w:highlight w:val="none"/>
        </w:rPr>
        <w:t>19.6</w:t>
      </w:r>
      <w:r>
        <w:rPr>
          <w:rFonts w:hint="eastAsia" w:ascii="宋体" w:hAnsi="宋体"/>
          <w:color w:val="auto"/>
          <w:szCs w:val="21"/>
          <w:highlight w:val="none"/>
        </w:rPr>
        <w:t>以电报、电话、传真或电子邮件等方式的投标概不接受。</w:t>
      </w:r>
    </w:p>
    <w:p>
      <w:pPr>
        <w:spacing w:line="440" w:lineRule="exact"/>
        <w:ind w:firstLine="413" w:firstLineChars="196"/>
        <w:jc w:val="center"/>
        <w:outlineLvl w:val="0"/>
        <w:rPr>
          <w:rFonts w:ascii="宋体"/>
          <w:b/>
          <w:color w:val="auto"/>
          <w:szCs w:val="21"/>
          <w:highlight w:val="none"/>
        </w:rPr>
      </w:pPr>
      <w:bookmarkStart w:id="98" w:name="_Toc180211096"/>
      <w:bookmarkStart w:id="99" w:name="_Toc245184605"/>
      <w:bookmarkStart w:id="100" w:name="_Toc25621"/>
      <w:r>
        <w:rPr>
          <w:rFonts w:hint="eastAsia" w:ascii="宋体" w:hAnsi="宋体"/>
          <w:b/>
          <w:color w:val="auto"/>
          <w:szCs w:val="21"/>
          <w:highlight w:val="none"/>
        </w:rPr>
        <w:t>四、投标文件的递交</w:t>
      </w:r>
      <w:bookmarkEnd w:id="98"/>
      <w:bookmarkEnd w:id="99"/>
      <w:bookmarkEnd w:id="100"/>
    </w:p>
    <w:p>
      <w:pPr>
        <w:spacing w:line="440" w:lineRule="exact"/>
        <w:ind w:firstLine="413" w:firstLineChars="196"/>
        <w:outlineLvl w:val="0"/>
        <w:rPr>
          <w:rFonts w:ascii="宋体"/>
          <w:b/>
          <w:color w:val="auto"/>
          <w:szCs w:val="21"/>
          <w:highlight w:val="none"/>
        </w:rPr>
      </w:pPr>
      <w:bookmarkStart w:id="101" w:name="_Toc180211097"/>
      <w:bookmarkStart w:id="102" w:name="_Toc245184606"/>
      <w:bookmarkStart w:id="103" w:name="_Toc22838"/>
      <w:r>
        <w:rPr>
          <w:rFonts w:ascii="宋体" w:hAnsi="宋体"/>
          <w:b/>
          <w:color w:val="auto"/>
          <w:szCs w:val="21"/>
          <w:highlight w:val="none"/>
        </w:rPr>
        <w:t>20</w:t>
      </w:r>
      <w:r>
        <w:rPr>
          <w:rFonts w:hint="eastAsia" w:ascii="宋体" w:hAnsi="宋体"/>
          <w:b/>
          <w:color w:val="auto"/>
          <w:szCs w:val="21"/>
          <w:highlight w:val="none"/>
        </w:rPr>
        <w:t>．投标文件的密封和标记</w:t>
      </w:r>
      <w:bookmarkEnd w:id="101"/>
      <w:bookmarkEnd w:id="102"/>
      <w:bookmarkEnd w:id="103"/>
    </w:p>
    <w:p>
      <w:pPr>
        <w:spacing w:line="440" w:lineRule="exact"/>
        <w:ind w:firstLine="420" w:firstLineChars="200"/>
        <w:rPr>
          <w:rFonts w:ascii="宋体"/>
          <w:color w:val="auto"/>
          <w:szCs w:val="21"/>
          <w:highlight w:val="none"/>
        </w:rPr>
      </w:pPr>
      <w:r>
        <w:rPr>
          <w:rFonts w:ascii="宋体" w:hAnsi="宋体"/>
          <w:color w:val="auto"/>
          <w:szCs w:val="21"/>
          <w:highlight w:val="none"/>
        </w:rPr>
        <w:t>20.1</w:t>
      </w:r>
      <w:r>
        <w:rPr>
          <w:rFonts w:hint="eastAsia" w:ascii="宋体" w:hAnsi="宋体"/>
          <w:b/>
          <w:bCs/>
          <w:color w:val="auto"/>
          <w:szCs w:val="21"/>
          <w:highlight w:val="none"/>
        </w:rPr>
        <w:t>投标人应将投标文件正本和副本分别用档案袋密封，并提供电子文档一份（光盘或软盘，</w:t>
      </w:r>
      <w:r>
        <w:rPr>
          <w:rFonts w:ascii="宋体" w:hAnsi="宋体"/>
          <w:b/>
          <w:bCs/>
          <w:color w:val="auto"/>
          <w:szCs w:val="21"/>
          <w:highlight w:val="none"/>
        </w:rPr>
        <w:t>Word</w:t>
      </w:r>
      <w:r>
        <w:rPr>
          <w:rFonts w:hint="eastAsia" w:ascii="宋体" w:hAnsi="宋体"/>
          <w:b/>
          <w:bCs/>
          <w:color w:val="auto"/>
          <w:szCs w:val="21"/>
          <w:highlight w:val="none"/>
        </w:rPr>
        <w:t>或</w:t>
      </w:r>
      <w:r>
        <w:rPr>
          <w:rFonts w:ascii="宋体" w:hAnsi="宋体"/>
          <w:b/>
          <w:bCs/>
          <w:color w:val="auto"/>
          <w:szCs w:val="21"/>
          <w:highlight w:val="none"/>
        </w:rPr>
        <w:t>PDF</w:t>
      </w:r>
      <w:r>
        <w:rPr>
          <w:rFonts w:hint="eastAsia" w:ascii="宋体" w:hAnsi="宋体"/>
          <w:b/>
          <w:bCs/>
          <w:color w:val="auto"/>
          <w:szCs w:val="21"/>
          <w:highlight w:val="none"/>
        </w:rPr>
        <w:t>格式文档，并注明公司名称、项目编号和项目名称）。</w:t>
      </w:r>
      <w:r>
        <w:rPr>
          <w:rFonts w:hint="eastAsia" w:ascii="宋体" w:hAnsi="宋体"/>
          <w:color w:val="auto"/>
          <w:szCs w:val="21"/>
          <w:highlight w:val="none"/>
        </w:rPr>
        <w:t>在每一份投标文件及封袋上应明确注明“正本”或“副本”字样，若正本和副本有差异，以正本为准。</w:t>
      </w:r>
    </w:p>
    <w:p>
      <w:pPr>
        <w:spacing w:line="440" w:lineRule="exact"/>
        <w:ind w:firstLine="422" w:firstLineChars="200"/>
        <w:rPr>
          <w:rFonts w:ascii="宋体"/>
          <w:color w:val="auto"/>
          <w:szCs w:val="21"/>
          <w:highlight w:val="none"/>
        </w:rPr>
      </w:pPr>
      <w:r>
        <w:rPr>
          <w:rFonts w:ascii="宋体" w:hAnsi="宋体"/>
          <w:b/>
          <w:color w:val="auto"/>
          <w:szCs w:val="21"/>
          <w:highlight w:val="none"/>
        </w:rPr>
        <w:t>20.2</w:t>
      </w:r>
      <w:r>
        <w:rPr>
          <w:rFonts w:hint="eastAsia" w:ascii="宋体" w:hAnsi="宋体"/>
          <w:b/>
          <w:color w:val="auto"/>
          <w:szCs w:val="21"/>
          <w:highlight w:val="none"/>
        </w:rPr>
        <w:t>投标人递交投标文件的份数：正本一份、副本伍份；投标文件分为价格分册和技术商务分册，投标文件用</w:t>
      </w:r>
      <w:r>
        <w:rPr>
          <w:rFonts w:ascii="宋体" w:hAnsi="宋体"/>
          <w:b/>
          <w:color w:val="auto"/>
          <w:szCs w:val="21"/>
          <w:highlight w:val="none"/>
        </w:rPr>
        <w:t>A4</w:t>
      </w:r>
      <w:r>
        <w:rPr>
          <w:rFonts w:hint="eastAsia" w:ascii="宋体" w:hAnsi="宋体"/>
          <w:b/>
          <w:color w:val="auto"/>
          <w:szCs w:val="21"/>
          <w:highlight w:val="none"/>
        </w:rPr>
        <w:t>幅面纸张打印装订，应用线装或胶装（为永久性、无破坏不可拆分）装订成册（价格分册可不用线装或胶装），在相应位置签名并加盖公章，否则其投标将作为无效标。副本内容可以用正本的完整复印件。投标文件封面应标明“正本”、“副本”字样。正本与副本如有不一致，则以正本为准。</w:t>
      </w:r>
    </w:p>
    <w:p>
      <w:pPr>
        <w:spacing w:line="440" w:lineRule="exact"/>
        <w:ind w:firstLine="417" w:firstLineChars="198"/>
        <w:rPr>
          <w:rFonts w:ascii="宋体"/>
          <w:b/>
          <w:color w:val="auto"/>
          <w:szCs w:val="21"/>
          <w:highlight w:val="none"/>
        </w:rPr>
      </w:pPr>
      <w:r>
        <w:rPr>
          <w:rFonts w:hint="eastAsia" w:ascii="宋体" w:hAnsi="宋体"/>
          <w:b/>
          <w:color w:val="auto"/>
          <w:szCs w:val="21"/>
          <w:highlight w:val="none"/>
        </w:rPr>
        <w:t>投标文件技术商务分册的正、副本中不得出现与总报价有关的内容（总报价为投标人在投标文件中提出的各分项价的总和，不得采用总价优惠或以总价百分比优惠的方式进行投标报价，其优惠应直接体现在各项投标报价单价中），否则其投标将作为无效标。投标文件分为价格分册和技术商务分册，各分册应单独装订，除按第</w:t>
      </w:r>
      <w:r>
        <w:rPr>
          <w:rFonts w:ascii="宋体" w:hAnsi="宋体"/>
          <w:b/>
          <w:color w:val="auto"/>
          <w:szCs w:val="21"/>
          <w:highlight w:val="none"/>
        </w:rPr>
        <w:t>20.1</w:t>
      </w:r>
      <w:r>
        <w:rPr>
          <w:rFonts w:hint="eastAsia" w:ascii="宋体" w:hAnsi="宋体"/>
          <w:b/>
          <w:color w:val="auto"/>
          <w:szCs w:val="21"/>
          <w:highlight w:val="none"/>
        </w:rPr>
        <w:t>条规定包封外，价格分册和技术商务分册副本也应分开单独密封。</w:t>
      </w:r>
    </w:p>
    <w:p>
      <w:pPr>
        <w:spacing w:line="440" w:lineRule="exact"/>
        <w:ind w:firstLine="415" w:firstLineChars="198"/>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）价格分册</w:t>
      </w:r>
      <w:r>
        <w:rPr>
          <w:rFonts w:ascii="宋体" w:hAnsi="宋体"/>
          <w:color w:val="auto"/>
          <w:szCs w:val="21"/>
          <w:highlight w:val="none"/>
        </w:rPr>
        <w:t>:</w:t>
      </w:r>
      <w:r>
        <w:rPr>
          <w:rFonts w:hint="eastAsia" w:ascii="宋体" w:hAnsi="宋体"/>
          <w:color w:val="auto"/>
          <w:szCs w:val="21"/>
          <w:highlight w:val="none"/>
        </w:rPr>
        <w:t>投标书、开标一览表、投标分项报价明细表等；（投标文件的技术商务标中的正、副本中不得再装订有投标书、开标一览表、投标报价表，否则为无效投标）。</w:t>
      </w:r>
    </w:p>
    <w:p>
      <w:pPr>
        <w:spacing w:line="440" w:lineRule="exact"/>
        <w:ind w:firstLine="415" w:firstLineChars="198"/>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）技术商务分册</w:t>
      </w:r>
      <w:r>
        <w:rPr>
          <w:rFonts w:ascii="宋体" w:hAnsi="宋体"/>
          <w:color w:val="auto"/>
          <w:szCs w:val="21"/>
          <w:highlight w:val="none"/>
        </w:rPr>
        <w:t>:</w:t>
      </w:r>
      <w:r>
        <w:rPr>
          <w:rFonts w:hint="eastAsia" w:ascii="宋体" w:hAnsi="宋体"/>
          <w:color w:val="auto"/>
          <w:szCs w:val="21"/>
          <w:highlight w:val="none"/>
        </w:rPr>
        <w:t>由投标人须知条款</w:t>
      </w:r>
      <w:r>
        <w:rPr>
          <w:rFonts w:ascii="宋体" w:hAnsi="宋体"/>
          <w:color w:val="auto"/>
          <w:szCs w:val="21"/>
          <w:highlight w:val="none"/>
        </w:rPr>
        <w:t>15</w:t>
      </w:r>
      <w:r>
        <w:rPr>
          <w:rFonts w:hint="eastAsia" w:ascii="宋体" w:hAnsi="宋体"/>
          <w:color w:val="auto"/>
          <w:szCs w:val="21"/>
          <w:highlight w:val="none"/>
        </w:rPr>
        <w:t>及条款</w:t>
      </w:r>
      <w:r>
        <w:rPr>
          <w:rFonts w:ascii="宋体" w:hAnsi="宋体"/>
          <w:color w:val="auto"/>
          <w:szCs w:val="21"/>
          <w:highlight w:val="none"/>
        </w:rPr>
        <w:t>16</w:t>
      </w:r>
      <w:r>
        <w:rPr>
          <w:rFonts w:hint="eastAsia" w:ascii="宋体" w:hAnsi="宋体"/>
          <w:color w:val="auto"/>
          <w:szCs w:val="21"/>
          <w:highlight w:val="none"/>
        </w:rPr>
        <w:t>组成。该部分内容，除应答中要求提供配件等价格资料外</w:t>
      </w:r>
      <w:r>
        <w:rPr>
          <w:rFonts w:ascii="宋体"/>
          <w:color w:val="auto"/>
          <w:szCs w:val="21"/>
          <w:highlight w:val="none"/>
        </w:rPr>
        <w:t>,</w:t>
      </w:r>
      <w:r>
        <w:rPr>
          <w:rFonts w:hint="eastAsia" w:ascii="宋体" w:hAnsi="宋体"/>
          <w:color w:val="auto"/>
          <w:szCs w:val="21"/>
          <w:highlight w:val="none"/>
        </w:rPr>
        <w:t>其他与总报价有关的价格信息不得在该部分提供，否则其投标无效。</w:t>
      </w:r>
    </w:p>
    <w:p>
      <w:pPr>
        <w:spacing w:line="440" w:lineRule="exact"/>
        <w:ind w:firstLine="420" w:firstLineChars="200"/>
        <w:rPr>
          <w:rFonts w:ascii="宋体"/>
          <w:color w:val="auto"/>
          <w:szCs w:val="21"/>
          <w:highlight w:val="none"/>
        </w:rPr>
      </w:pPr>
      <w:r>
        <w:rPr>
          <w:rFonts w:ascii="宋体"/>
          <w:color w:val="auto"/>
          <w:szCs w:val="21"/>
          <w:highlight w:val="none"/>
        </w:rPr>
        <w:t>20</w:t>
      </w:r>
      <w:r>
        <w:rPr>
          <w:rFonts w:ascii="宋体" w:hAnsi="宋体"/>
          <w:color w:val="auto"/>
          <w:szCs w:val="21"/>
          <w:highlight w:val="none"/>
        </w:rPr>
        <w:t>.3</w:t>
      </w:r>
      <w:r>
        <w:rPr>
          <w:rFonts w:hint="eastAsia" w:ascii="宋体" w:hAnsi="宋体"/>
          <w:color w:val="auto"/>
          <w:szCs w:val="21"/>
          <w:highlight w:val="none"/>
        </w:rPr>
        <w:t>每一密封袋上注明“于之前</w:t>
      </w:r>
      <w:r>
        <w:rPr>
          <w:rFonts w:ascii="宋体" w:hAnsi="宋体"/>
          <w:color w:val="auto"/>
          <w:szCs w:val="21"/>
          <w:highlight w:val="none"/>
        </w:rPr>
        <w:t>(</w:t>
      </w:r>
      <w:r>
        <w:rPr>
          <w:rFonts w:hint="eastAsia" w:ascii="宋体" w:hAnsi="宋体"/>
          <w:color w:val="auto"/>
          <w:szCs w:val="21"/>
          <w:highlight w:val="none"/>
        </w:rPr>
        <w:t>指投标邀请中规定的开标日期及时间</w:t>
      </w:r>
      <w:r>
        <w:rPr>
          <w:rFonts w:ascii="宋体" w:hAnsi="宋体"/>
          <w:color w:val="auto"/>
          <w:szCs w:val="21"/>
          <w:highlight w:val="none"/>
        </w:rPr>
        <w:t>)</w:t>
      </w:r>
      <w:r>
        <w:rPr>
          <w:rFonts w:hint="eastAsia" w:ascii="宋体" w:hAnsi="宋体"/>
          <w:color w:val="auto"/>
          <w:szCs w:val="21"/>
          <w:highlight w:val="none"/>
        </w:rPr>
        <w:t>不得启封”的字样。</w:t>
      </w:r>
    </w:p>
    <w:p>
      <w:pPr>
        <w:spacing w:line="440" w:lineRule="exact"/>
        <w:ind w:firstLine="420" w:firstLineChars="200"/>
        <w:rPr>
          <w:rFonts w:ascii="宋体"/>
          <w:color w:val="auto"/>
          <w:szCs w:val="21"/>
          <w:highlight w:val="none"/>
        </w:rPr>
      </w:pPr>
      <w:r>
        <w:rPr>
          <w:rFonts w:ascii="宋体"/>
          <w:color w:val="auto"/>
          <w:szCs w:val="21"/>
          <w:highlight w:val="none"/>
        </w:rPr>
        <w:t>20</w:t>
      </w:r>
      <w:r>
        <w:rPr>
          <w:rFonts w:ascii="宋体" w:hAnsi="宋体"/>
          <w:color w:val="auto"/>
          <w:szCs w:val="21"/>
          <w:highlight w:val="none"/>
        </w:rPr>
        <w:t>.4</w:t>
      </w:r>
      <w:r>
        <w:rPr>
          <w:rFonts w:hint="eastAsia" w:ascii="宋体" w:hAnsi="宋体"/>
          <w:color w:val="auto"/>
          <w:szCs w:val="21"/>
          <w:highlight w:val="none"/>
        </w:rPr>
        <w:t>如果投标文件由专人送交，投标人应将投标文件按</w:t>
      </w:r>
      <w:r>
        <w:rPr>
          <w:rFonts w:hint="eastAsia" w:ascii="宋体"/>
          <w:color w:val="auto"/>
          <w:szCs w:val="21"/>
          <w:highlight w:val="none"/>
        </w:rPr>
        <w:t>本须知第</w:t>
      </w:r>
      <w:r>
        <w:rPr>
          <w:rFonts w:ascii="宋体"/>
          <w:color w:val="auto"/>
          <w:szCs w:val="21"/>
          <w:highlight w:val="none"/>
        </w:rPr>
        <w:t>20</w:t>
      </w:r>
      <w:r>
        <w:rPr>
          <w:rFonts w:ascii="宋体" w:hAnsi="宋体"/>
          <w:color w:val="auto"/>
          <w:szCs w:val="21"/>
          <w:highlight w:val="none"/>
        </w:rPr>
        <w:t>.1-</w:t>
      </w:r>
      <w:r>
        <w:rPr>
          <w:rFonts w:ascii="宋体"/>
          <w:color w:val="auto"/>
          <w:szCs w:val="21"/>
          <w:highlight w:val="none"/>
        </w:rPr>
        <w:t>20</w:t>
      </w:r>
      <w:r>
        <w:rPr>
          <w:rFonts w:ascii="宋体" w:hAnsi="宋体"/>
          <w:color w:val="auto"/>
          <w:szCs w:val="21"/>
          <w:highlight w:val="none"/>
        </w:rPr>
        <w:t>.3</w:t>
      </w:r>
      <w:r>
        <w:rPr>
          <w:rFonts w:hint="eastAsia" w:ascii="宋体" w:hAnsi="宋体"/>
          <w:color w:val="auto"/>
          <w:szCs w:val="21"/>
          <w:highlight w:val="none"/>
        </w:rPr>
        <w:t>条款中的规定进行密封和标记后，按投标邀请注明的地址送达投标指定地点。</w:t>
      </w:r>
    </w:p>
    <w:p>
      <w:pPr>
        <w:spacing w:line="440" w:lineRule="exact"/>
        <w:ind w:firstLine="420" w:firstLineChars="200"/>
        <w:rPr>
          <w:rFonts w:ascii="宋体"/>
          <w:color w:val="auto"/>
          <w:szCs w:val="21"/>
          <w:highlight w:val="none"/>
        </w:rPr>
      </w:pPr>
      <w:r>
        <w:rPr>
          <w:rFonts w:ascii="宋体"/>
          <w:color w:val="auto"/>
          <w:szCs w:val="21"/>
          <w:highlight w:val="none"/>
        </w:rPr>
        <w:t>20</w:t>
      </w:r>
      <w:r>
        <w:rPr>
          <w:rFonts w:ascii="宋体" w:hAnsi="宋体"/>
          <w:color w:val="auto"/>
          <w:szCs w:val="21"/>
          <w:highlight w:val="none"/>
        </w:rPr>
        <w:t>.5</w:t>
      </w:r>
      <w:r>
        <w:rPr>
          <w:rFonts w:hint="eastAsia" w:ascii="宋体" w:hAnsi="宋体"/>
          <w:color w:val="auto"/>
          <w:szCs w:val="21"/>
          <w:highlight w:val="none"/>
        </w:rPr>
        <w:t>如果投标文件通过邮寄递交，投标人应将投标文件用内、外两层封袋进行密封及应确保其投标文件能及时递交到项目联系人手中。</w:t>
      </w:r>
    </w:p>
    <w:p>
      <w:pPr>
        <w:spacing w:line="440" w:lineRule="exact"/>
        <w:ind w:firstLine="420" w:firstLineChars="200"/>
        <w:rPr>
          <w:rFonts w:ascii="宋体"/>
          <w:color w:val="auto"/>
          <w:szCs w:val="21"/>
          <w:highlight w:val="none"/>
        </w:rPr>
      </w:pPr>
      <w:r>
        <w:rPr>
          <w:rFonts w:ascii="宋体"/>
          <w:color w:val="auto"/>
          <w:szCs w:val="21"/>
          <w:highlight w:val="none"/>
        </w:rPr>
        <w:t>20</w:t>
      </w:r>
      <w:r>
        <w:rPr>
          <w:rFonts w:ascii="宋体" w:hAnsi="宋体"/>
          <w:color w:val="auto"/>
          <w:szCs w:val="21"/>
          <w:highlight w:val="none"/>
        </w:rPr>
        <w:t>.5.1</w:t>
      </w:r>
      <w:r>
        <w:rPr>
          <w:rFonts w:hint="eastAsia" w:ascii="宋体" w:hAnsi="宋体"/>
          <w:color w:val="auto"/>
          <w:szCs w:val="21"/>
          <w:highlight w:val="none"/>
        </w:rPr>
        <w:t>内层封袋的封装与标记同</w:t>
      </w:r>
      <w:r>
        <w:rPr>
          <w:rFonts w:hint="eastAsia" w:ascii="宋体"/>
          <w:color w:val="auto"/>
          <w:szCs w:val="21"/>
          <w:highlight w:val="none"/>
        </w:rPr>
        <w:t>本须知第</w:t>
      </w:r>
      <w:r>
        <w:rPr>
          <w:rFonts w:ascii="宋体"/>
          <w:color w:val="auto"/>
          <w:szCs w:val="21"/>
          <w:highlight w:val="none"/>
        </w:rPr>
        <w:t>20</w:t>
      </w:r>
      <w:r>
        <w:rPr>
          <w:rFonts w:ascii="宋体" w:hAnsi="宋体"/>
          <w:color w:val="auto"/>
          <w:szCs w:val="21"/>
          <w:highlight w:val="none"/>
        </w:rPr>
        <w:t>.1-</w:t>
      </w:r>
      <w:r>
        <w:rPr>
          <w:rFonts w:ascii="宋体"/>
          <w:color w:val="auto"/>
          <w:szCs w:val="21"/>
          <w:highlight w:val="none"/>
        </w:rPr>
        <w:t>20</w:t>
      </w:r>
      <w:r>
        <w:rPr>
          <w:rFonts w:ascii="宋体" w:hAnsi="宋体"/>
          <w:color w:val="auto"/>
          <w:szCs w:val="21"/>
          <w:highlight w:val="none"/>
        </w:rPr>
        <w:t>.3</w:t>
      </w:r>
      <w:r>
        <w:rPr>
          <w:rFonts w:hint="eastAsia" w:ascii="宋体" w:hAnsi="宋体"/>
          <w:color w:val="auto"/>
          <w:szCs w:val="21"/>
          <w:highlight w:val="none"/>
        </w:rPr>
        <w:t>条款规定。</w:t>
      </w:r>
    </w:p>
    <w:p>
      <w:pPr>
        <w:spacing w:line="440" w:lineRule="exact"/>
        <w:ind w:firstLine="420" w:firstLineChars="200"/>
        <w:rPr>
          <w:rFonts w:ascii="宋体"/>
          <w:color w:val="auto"/>
          <w:szCs w:val="21"/>
          <w:highlight w:val="none"/>
        </w:rPr>
      </w:pPr>
      <w:r>
        <w:rPr>
          <w:rFonts w:ascii="宋体"/>
          <w:color w:val="auto"/>
          <w:szCs w:val="21"/>
          <w:highlight w:val="none"/>
        </w:rPr>
        <w:t>20</w:t>
      </w:r>
      <w:r>
        <w:rPr>
          <w:rFonts w:ascii="宋体" w:hAnsi="宋体"/>
          <w:color w:val="auto"/>
          <w:szCs w:val="21"/>
          <w:highlight w:val="none"/>
        </w:rPr>
        <w:t>.5.2</w:t>
      </w:r>
      <w:r>
        <w:rPr>
          <w:rFonts w:hint="eastAsia" w:ascii="宋体" w:hAnsi="宋体"/>
          <w:color w:val="auto"/>
          <w:szCs w:val="21"/>
          <w:highlight w:val="none"/>
        </w:rPr>
        <w:t>外层封袋装入</w:t>
      </w:r>
      <w:r>
        <w:rPr>
          <w:rFonts w:hint="eastAsia" w:ascii="宋体"/>
          <w:color w:val="auto"/>
          <w:szCs w:val="21"/>
          <w:highlight w:val="none"/>
        </w:rPr>
        <w:t>本须知第</w:t>
      </w:r>
      <w:r>
        <w:rPr>
          <w:rFonts w:ascii="宋体"/>
          <w:color w:val="auto"/>
          <w:szCs w:val="21"/>
          <w:highlight w:val="none"/>
        </w:rPr>
        <w:t>20</w:t>
      </w:r>
      <w:r>
        <w:rPr>
          <w:rFonts w:ascii="宋体" w:hAnsi="宋体"/>
          <w:color w:val="auto"/>
          <w:szCs w:val="21"/>
          <w:highlight w:val="none"/>
        </w:rPr>
        <w:t>.1</w:t>
      </w:r>
      <w:r>
        <w:rPr>
          <w:rFonts w:hint="eastAsia" w:ascii="宋体" w:hAnsi="宋体"/>
          <w:color w:val="auto"/>
          <w:szCs w:val="21"/>
          <w:highlight w:val="none"/>
        </w:rPr>
        <w:t>条款及</w:t>
      </w:r>
      <w:r>
        <w:rPr>
          <w:rFonts w:hint="eastAsia" w:ascii="宋体"/>
          <w:color w:val="auto"/>
          <w:szCs w:val="21"/>
          <w:highlight w:val="none"/>
        </w:rPr>
        <w:t>本须知第</w:t>
      </w:r>
      <w:r>
        <w:rPr>
          <w:rFonts w:asci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条款所述全部内封资料，并注明项目编号、项目名称、采购代理机构名称、地址、邮政编码。同时应写明投标人的名称、地址、联系人、联系电话，以便将迟交的投标文件原封退还。</w:t>
      </w:r>
    </w:p>
    <w:p>
      <w:pPr>
        <w:spacing w:line="440" w:lineRule="exact"/>
        <w:ind w:firstLine="420" w:firstLineChars="200"/>
        <w:rPr>
          <w:rFonts w:ascii="宋体"/>
          <w:color w:val="auto"/>
          <w:szCs w:val="21"/>
          <w:highlight w:val="none"/>
        </w:rPr>
      </w:pPr>
      <w:r>
        <w:rPr>
          <w:rFonts w:ascii="宋体"/>
          <w:color w:val="auto"/>
          <w:szCs w:val="21"/>
          <w:highlight w:val="none"/>
        </w:rPr>
        <w:t>20</w:t>
      </w:r>
      <w:r>
        <w:rPr>
          <w:rFonts w:ascii="宋体" w:hAnsi="宋体"/>
          <w:color w:val="auto"/>
          <w:szCs w:val="21"/>
          <w:highlight w:val="none"/>
        </w:rPr>
        <w:t>.6</w:t>
      </w:r>
      <w:r>
        <w:rPr>
          <w:rFonts w:hint="eastAsia" w:ascii="宋体" w:hAnsi="宋体"/>
          <w:color w:val="auto"/>
          <w:szCs w:val="21"/>
          <w:highlight w:val="none"/>
        </w:rPr>
        <w:t>如果投标人不按</w:t>
      </w:r>
      <w:r>
        <w:rPr>
          <w:rFonts w:hint="eastAsia" w:ascii="宋体"/>
          <w:color w:val="auto"/>
          <w:szCs w:val="21"/>
          <w:highlight w:val="none"/>
        </w:rPr>
        <w:t>本须知第</w:t>
      </w:r>
      <w:r>
        <w:rPr>
          <w:rFonts w:ascii="宋体"/>
          <w:color w:val="auto"/>
          <w:szCs w:val="21"/>
          <w:highlight w:val="none"/>
        </w:rPr>
        <w:t>20</w:t>
      </w:r>
      <w:r>
        <w:rPr>
          <w:rFonts w:ascii="宋体" w:hAnsi="宋体"/>
          <w:color w:val="auto"/>
          <w:szCs w:val="21"/>
          <w:highlight w:val="none"/>
        </w:rPr>
        <w:t>.1-</w:t>
      </w:r>
      <w:r>
        <w:rPr>
          <w:rFonts w:ascii="宋体"/>
          <w:color w:val="auto"/>
          <w:szCs w:val="21"/>
          <w:highlight w:val="none"/>
        </w:rPr>
        <w:t>20</w:t>
      </w:r>
      <w:r>
        <w:rPr>
          <w:rFonts w:ascii="宋体" w:hAnsi="宋体"/>
          <w:color w:val="auto"/>
          <w:szCs w:val="21"/>
          <w:highlight w:val="none"/>
        </w:rPr>
        <w:t>.5</w:t>
      </w:r>
      <w:r>
        <w:rPr>
          <w:rFonts w:hint="eastAsia" w:ascii="宋体" w:hAnsi="宋体"/>
          <w:color w:val="auto"/>
          <w:szCs w:val="21"/>
          <w:highlight w:val="none"/>
        </w:rPr>
        <w:t>条款规定要求密封和标记，其产生的后果，采购代理机构不负责任。</w:t>
      </w:r>
    </w:p>
    <w:p>
      <w:pPr>
        <w:spacing w:line="440" w:lineRule="exact"/>
        <w:ind w:firstLine="413" w:firstLineChars="196"/>
        <w:outlineLvl w:val="0"/>
        <w:rPr>
          <w:rFonts w:ascii="宋体"/>
          <w:b/>
          <w:color w:val="auto"/>
          <w:szCs w:val="21"/>
          <w:highlight w:val="none"/>
        </w:rPr>
      </w:pPr>
      <w:bookmarkStart w:id="104" w:name="_Toc245184607"/>
      <w:bookmarkStart w:id="105" w:name="_Toc180211098"/>
      <w:bookmarkStart w:id="106" w:name="_Toc13144"/>
      <w:r>
        <w:rPr>
          <w:rFonts w:ascii="宋体" w:hAnsi="宋体"/>
          <w:b/>
          <w:color w:val="auto"/>
          <w:szCs w:val="21"/>
          <w:highlight w:val="none"/>
        </w:rPr>
        <w:t>21</w:t>
      </w:r>
      <w:r>
        <w:rPr>
          <w:rFonts w:hint="eastAsia" w:ascii="宋体" w:hAnsi="宋体"/>
          <w:b/>
          <w:color w:val="auto"/>
          <w:szCs w:val="21"/>
          <w:highlight w:val="none"/>
        </w:rPr>
        <w:t>．递交投标文件</w:t>
      </w:r>
      <w:bookmarkEnd w:id="104"/>
      <w:bookmarkEnd w:id="105"/>
      <w:bookmarkEnd w:id="106"/>
    </w:p>
    <w:p>
      <w:pPr>
        <w:spacing w:line="440" w:lineRule="exact"/>
        <w:ind w:firstLine="420" w:firstLineChars="200"/>
        <w:rPr>
          <w:rFonts w:ascii="宋体"/>
          <w:color w:val="auto"/>
          <w:szCs w:val="21"/>
          <w:highlight w:val="none"/>
        </w:rPr>
      </w:pPr>
      <w:r>
        <w:rPr>
          <w:rFonts w:ascii="宋体"/>
          <w:color w:val="auto"/>
          <w:szCs w:val="21"/>
          <w:highlight w:val="none"/>
        </w:rPr>
        <w:t>21.1</w:t>
      </w:r>
      <w:r>
        <w:rPr>
          <w:rFonts w:hint="eastAsia" w:ascii="宋体"/>
          <w:color w:val="auto"/>
          <w:szCs w:val="21"/>
          <w:highlight w:val="none"/>
        </w:rPr>
        <w:t>所有投标文件及样品</w:t>
      </w:r>
      <w:r>
        <w:rPr>
          <w:rFonts w:ascii="宋体"/>
          <w:color w:val="auto"/>
          <w:szCs w:val="21"/>
          <w:highlight w:val="none"/>
        </w:rPr>
        <w:t>(</w:t>
      </w:r>
      <w:r>
        <w:rPr>
          <w:rFonts w:hint="eastAsia" w:ascii="宋体"/>
          <w:color w:val="auto"/>
          <w:szCs w:val="21"/>
          <w:highlight w:val="none"/>
        </w:rPr>
        <w:t>如果有</w:t>
      </w:r>
      <w:r>
        <w:rPr>
          <w:rFonts w:ascii="宋体"/>
          <w:color w:val="auto"/>
          <w:szCs w:val="21"/>
          <w:highlight w:val="none"/>
        </w:rPr>
        <w:t>)</w:t>
      </w:r>
      <w:r>
        <w:rPr>
          <w:rFonts w:hint="eastAsia" w:ascii="宋体"/>
          <w:color w:val="auto"/>
          <w:szCs w:val="21"/>
          <w:highlight w:val="none"/>
        </w:rPr>
        <w:t>都必须按招标文件规定的时间和地点由投标人代表送达。</w:t>
      </w:r>
    </w:p>
    <w:p>
      <w:pPr>
        <w:spacing w:line="440" w:lineRule="exact"/>
        <w:ind w:firstLine="420" w:firstLineChars="200"/>
        <w:rPr>
          <w:rFonts w:ascii="宋体"/>
          <w:color w:val="auto"/>
          <w:szCs w:val="21"/>
          <w:highlight w:val="none"/>
        </w:rPr>
      </w:pPr>
      <w:r>
        <w:rPr>
          <w:rFonts w:ascii="宋体"/>
          <w:color w:val="auto"/>
          <w:szCs w:val="21"/>
          <w:highlight w:val="none"/>
        </w:rPr>
        <w:t>21.2</w:t>
      </w:r>
      <w:r>
        <w:rPr>
          <w:rFonts w:hint="eastAsia" w:ascii="宋体"/>
          <w:color w:val="auto"/>
          <w:szCs w:val="21"/>
          <w:highlight w:val="none"/>
        </w:rPr>
        <w:t>投标人代表递交投标文件时须凭下列证明办理投标登记手续。</w:t>
      </w:r>
    </w:p>
    <w:p>
      <w:pPr>
        <w:spacing w:line="440" w:lineRule="exact"/>
        <w:ind w:firstLine="420" w:firstLineChars="200"/>
        <w:rPr>
          <w:rFonts w:ascii="宋体"/>
          <w:color w:val="auto"/>
          <w:szCs w:val="21"/>
          <w:highlight w:val="none"/>
        </w:rPr>
      </w:pPr>
      <w:r>
        <w:rPr>
          <w:rFonts w:ascii="宋体"/>
          <w:color w:val="auto"/>
          <w:szCs w:val="21"/>
          <w:highlight w:val="none"/>
        </w:rPr>
        <w:t>21.2.1</w:t>
      </w:r>
      <w:r>
        <w:rPr>
          <w:rFonts w:hint="eastAsia" w:ascii="宋体"/>
          <w:color w:val="auto"/>
          <w:szCs w:val="21"/>
          <w:highlight w:val="none"/>
        </w:rPr>
        <w:t>投标人代表身份证原件。</w:t>
      </w:r>
    </w:p>
    <w:p>
      <w:pPr>
        <w:spacing w:line="440" w:lineRule="exact"/>
        <w:ind w:firstLine="420" w:firstLineChars="200"/>
        <w:rPr>
          <w:rFonts w:ascii="宋体"/>
          <w:color w:val="auto"/>
          <w:szCs w:val="21"/>
          <w:highlight w:val="none"/>
        </w:rPr>
      </w:pPr>
      <w:r>
        <w:rPr>
          <w:rFonts w:ascii="宋体"/>
          <w:color w:val="auto"/>
          <w:szCs w:val="21"/>
          <w:highlight w:val="none"/>
        </w:rPr>
        <w:t>21.2.2</w:t>
      </w:r>
      <w:r>
        <w:rPr>
          <w:rFonts w:hint="eastAsia" w:ascii="宋体"/>
          <w:color w:val="auto"/>
          <w:szCs w:val="21"/>
          <w:highlight w:val="none"/>
        </w:rPr>
        <w:t>若以电汇或转账方式交纳投标保证金的，投标人在递交投标文件时应出具银行单证复印件。</w:t>
      </w:r>
    </w:p>
    <w:p>
      <w:pPr>
        <w:spacing w:line="440" w:lineRule="exact"/>
        <w:ind w:firstLine="407" w:firstLineChars="193"/>
        <w:outlineLvl w:val="0"/>
        <w:rPr>
          <w:rFonts w:ascii="宋体"/>
          <w:b/>
          <w:color w:val="auto"/>
          <w:szCs w:val="21"/>
          <w:highlight w:val="none"/>
        </w:rPr>
      </w:pPr>
      <w:bookmarkStart w:id="107" w:name="_Toc245184608"/>
      <w:bookmarkStart w:id="108" w:name="_Toc180211099"/>
      <w:bookmarkStart w:id="109" w:name="_Toc24914"/>
      <w:r>
        <w:rPr>
          <w:rFonts w:ascii="宋体" w:hAnsi="宋体"/>
          <w:b/>
          <w:color w:val="auto"/>
          <w:szCs w:val="21"/>
          <w:highlight w:val="none"/>
        </w:rPr>
        <w:t>22</w:t>
      </w:r>
      <w:r>
        <w:rPr>
          <w:rFonts w:hint="eastAsia" w:ascii="宋体" w:hAnsi="宋体"/>
          <w:b/>
          <w:color w:val="auto"/>
          <w:szCs w:val="21"/>
          <w:highlight w:val="none"/>
        </w:rPr>
        <w:t>．投标截止时间</w:t>
      </w:r>
      <w:bookmarkEnd w:id="107"/>
      <w:bookmarkEnd w:id="108"/>
      <w:bookmarkEnd w:id="109"/>
    </w:p>
    <w:p>
      <w:pPr>
        <w:spacing w:line="440" w:lineRule="exact"/>
        <w:ind w:firstLine="420" w:firstLineChars="200"/>
        <w:rPr>
          <w:rFonts w:ascii="宋体"/>
          <w:color w:val="auto"/>
          <w:szCs w:val="21"/>
          <w:highlight w:val="none"/>
        </w:rPr>
      </w:pPr>
      <w:r>
        <w:rPr>
          <w:rFonts w:ascii="宋体"/>
          <w:color w:val="auto"/>
          <w:szCs w:val="21"/>
          <w:highlight w:val="none"/>
        </w:rPr>
        <w:t>22.1</w:t>
      </w:r>
      <w:r>
        <w:rPr>
          <w:rFonts w:hint="eastAsia" w:ascii="宋体"/>
          <w:color w:val="auto"/>
          <w:szCs w:val="21"/>
          <w:highlight w:val="none"/>
        </w:rPr>
        <w:t>根据本须知第</w:t>
      </w:r>
      <w:r>
        <w:rPr>
          <w:rFonts w:ascii="宋体"/>
          <w:color w:val="auto"/>
          <w:szCs w:val="21"/>
          <w:highlight w:val="none"/>
        </w:rPr>
        <w:t>23</w:t>
      </w:r>
      <w:r>
        <w:rPr>
          <w:rFonts w:hint="eastAsia" w:ascii="宋体"/>
          <w:color w:val="auto"/>
          <w:szCs w:val="21"/>
          <w:highlight w:val="none"/>
        </w:rPr>
        <w:t>条款规定，所有投标文件不论派人送交还是通过邮寄递交，都必须按采购代理机构在招标文件中规定的投标截止时间之前送达投标指定地点。</w:t>
      </w:r>
    </w:p>
    <w:p>
      <w:pPr>
        <w:spacing w:line="440" w:lineRule="exact"/>
        <w:ind w:firstLine="420" w:firstLineChars="200"/>
        <w:rPr>
          <w:rFonts w:ascii="宋体"/>
          <w:color w:val="auto"/>
          <w:szCs w:val="21"/>
          <w:highlight w:val="none"/>
        </w:rPr>
      </w:pPr>
      <w:r>
        <w:rPr>
          <w:rFonts w:ascii="宋体"/>
          <w:color w:val="auto"/>
          <w:szCs w:val="21"/>
          <w:highlight w:val="none"/>
        </w:rPr>
        <w:t>22.2</w:t>
      </w:r>
      <w:r>
        <w:rPr>
          <w:rFonts w:hint="eastAsia" w:ascii="宋体"/>
          <w:color w:val="auto"/>
          <w:szCs w:val="21"/>
          <w:highlight w:val="none"/>
        </w:rPr>
        <w:t>出现本须知第</w:t>
      </w:r>
      <w:r>
        <w:rPr>
          <w:rFonts w:ascii="宋体" w:hAnsi="宋体"/>
          <w:color w:val="auto"/>
          <w:szCs w:val="21"/>
          <w:highlight w:val="none"/>
        </w:rPr>
        <w:t>10.3</w:t>
      </w:r>
      <w:r>
        <w:rPr>
          <w:rFonts w:hint="eastAsia" w:ascii="宋体" w:hAnsi="宋体"/>
          <w:color w:val="auto"/>
          <w:szCs w:val="21"/>
          <w:highlight w:val="none"/>
        </w:rPr>
        <w:t>条款规定因招标文件中规定的修改推迟投标截止日期时，则按采购代理机构修改通知规定的时间递交。</w:t>
      </w:r>
    </w:p>
    <w:p>
      <w:pPr>
        <w:spacing w:line="440" w:lineRule="exact"/>
        <w:ind w:firstLine="413" w:firstLineChars="196"/>
        <w:outlineLvl w:val="0"/>
        <w:rPr>
          <w:rFonts w:ascii="宋体"/>
          <w:b/>
          <w:color w:val="auto"/>
          <w:szCs w:val="21"/>
          <w:highlight w:val="none"/>
        </w:rPr>
      </w:pPr>
      <w:bookmarkStart w:id="110" w:name="_Toc245184609"/>
      <w:bookmarkStart w:id="111" w:name="_Toc180211100"/>
      <w:bookmarkStart w:id="112" w:name="_Toc10100"/>
      <w:r>
        <w:rPr>
          <w:rFonts w:ascii="宋体" w:hAnsi="宋体"/>
          <w:b/>
          <w:color w:val="auto"/>
          <w:szCs w:val="21"/>
          <w:highlight w:val="none"/>
        </w:rPr>
        <w:t>23</w:t>
      </w:r>
      <w:r>
        <w:rPr>
          <w:rFonts w:hint="eastAsia" w:ascii="宋体" w:hAnsi="宋体"/>
          <w:b/>
          <w:color w:val="auto"/>
          <w:szCs w:val="21"/>
          <w:highlight w:val="none"/>
        </w:rPr>
        <w:t>．迟交的投标文件</w:t>
      </w:r>
      <w:bookmarkEnd w:id="110"/>
      <w:bookmarkEnd w:id="111"/>
      <w:bookmarkEnd w:id="112"/>
    </w:p>
    <w:p>
      <w:pPr>
        <w:spacing w:line="440" w:lineRule="exact"/>
        <w:ind w:firstLine="420" w:firstLineChars="200"/>
        <w:rPr>
          <w:rFonts w:ascii="宋体"/>
          <w:color w:val="auto"/>
          <w:szCs w:val="21"/>
          <w:highlight w:val="none"/>
        </w:rPr>
      </w:pPr>
      <w:r>
        <w:rPr>
          <w:rFonts w:ascii="宋体"/>
          <w:color w:val="auto"/>
          <w:szCs w:val="21"/>
          <w:highlight w:val="none"/>
        </w:rPr>
        <w:t>23.1</w:t>
      </w:r>
      <w:r>
        <w:rPr>
          <w:rFonts w:hint="eastAsia" w:ascii="宋体"/>
          <w:color w:val="auto"/>
          <w:szCs w:val="21"/>
          <w:highlight w:val="none"/>
        </w:rPr>
        <w:t>采购代理机构将拒绝接受在投标截止时间后送达的投标文件。</w:t>
      </w:r>
    </w:p>
    <w:p>
      <w:pPr>
        <w:spacing w:line="440" w:lineRule="exact"/>
        <w:ind w:firstLine="413" w:firstLineChars="196"/>
        <w:outlineLvl w:val="0"/>
        <w:rPr>
          <w:rFonts w:ascii="宋体"/>
          <w:b/>
          <w:color w:val="auto"/>
          <w:szCs w:val="21"/>
          <w:highlight w:val="none"/>
        </w:rPr>
      </w:pPr>
      <w:bookmarkStart w:id="113" w:name="_Toc245184610"/>
      <w:bookmarkStart w:id="114" w:name="_Toc180211101"/>
      <w:bookmarkStart w:id="115" w:name="_Toc5452"/>
      <w:r>
        <w:rPr>
          <w:rFonts w:ascii="宋体" w:hAnsi="宋体"/>
          <w:b/>
          <w:color w:val="auto"/>
          <w:szCs w:val="21"/>
          <w:highlight w:val="none"/>
        </w:rPr>
        <w:t>24</w:t>
      </w:r>
      <w:r>
        <w:rPr>
          <w:rFonts w:hint="eastAsia" w:ascii="宋体" w:hAnsi="宋体"/>
          <w:b/>
          <w:color w:val="auto"/>
          <w:szCs w:val="21"/>
          <w:highlight w:val="none"/>
        </w:rPr>
        <w:t>．投标文件的修改与撤回</w:t>
      </w:r>
      <w:bookmarkEnd w:id="113"/>
      <w:bookmarkEnd w:id="114"/>
      <w:bookmarkEnd w:id="115"/>
    </w:p>
    <w:p>
      <w:pPr>
        <w:spacing w:line="440" w:lineRule="exact"/>
        <w:ind w:firstLine="420" w:firstLineChars="200"/>
        <w:rPr>
          <w:rFonts w:ascii="宋体"/>
          <w:color w:val="auto"/>
          <w:szCs w:val="21"/>
          <w:highlight w:val="none"/>
        </w:rPr>
      </w:pPr>
      <w:r>
        <w:rPr>
          <w:rFonts w:ascii="宋体"/>
          <w:color w:val="auto"/>
          <w:szCs w:val="21"/>
          <w:highlight w:val="none"/>
        </w:rPr>
        <w:t>24.1</w:t>
      </w:r>
      <w:r>
        <w:rPr>
          <w:rFonts w:hint="eastAsia" w:ascii="宋体"/>
          <w:color w:val="auto"/>
          <w:szCs w:val="21"/>
          <w:highlight w:val="none"/>
        </w:rPr>
        <w:t>投标人在提交投标文件后可对其投标文件进行补充、修改或者撤回，但采购代理机构须在投标截止时间之前收到该补充、修改或者撤回的书面通知，且该通知须经正式授权的投标人代表签字，方为有效。补充、修改的内容为投标文件的组成部分。</w:t>
      </w:r>
    </w:p>
    <w:p>
      <w:pPr>
        <w:spacing w:line="440" w:lineRule="exact"/>
        <w:ind w:firstLine="420" w:firstLineChars="200"/>
        <w:rPr>
          <w:rFonts w:ascii="宋体"/>
          <w:color w:val="auto"/>
          <w:szCs w:val="21"/>
          <w:highlight w:val="none"/>
        </w:rPr>
      </w:pPr>
      <w:r>
        <w:rPr>
          <w:rFonts w:ascii="宋体"/>
          <w:color w:val="auto"/>
          <w:szCs w:val="21"/>
          <w:highlight w:val="none"/>
        </w:rPr>
        <w:t xml:space="preserve">24.2 </w:t>
      </w:r>
      <w:r>
        <w:rPr>
          <w:rFonts w:hint="eastAsia" w:ascii="宋体"/>
          <w:color w:val="auto"/>
          <w:szCs w:val="21"/>
          <w:highlight w:val="none"/>
        </w:rPr>
        <w:t>投标人的补充、修改或撤回通知应按本须知第</w:t>
      </w:r>
      <w:r>
        <w:rPr>
          <w:rFonts w:ascii="宋体"/>
          <w:color w:val="auto"/>
          <w:szCs w:val="21"/>
          <w:highlight w:val="none"/>
        </w:rPr>
        <w:t>20</w:t>
      </w:r>
      <w:r>
        <w:rPr>
          <w:rFonts w:hint="eastAsia" w:ascii="宋体"/>
          <w:color w:val="auto"/>
          <w:szCs w:val="21"/>
          <w:highlight w:val="none"/>
        </w:rPr>
        <w:t>条款规定编制、密封和发送，并在封面注明“补充、修改投标文件”或“撤销投标”字样。</w:t>
      </w:r>
    </w:p>
    <w:p>
      <w:pPr>
        <w:spacing w:line="440" w:lineRule="exact"/>
        <w:ind w:firstLine="420" w:firstLineChars="200"/>
        <w:rPr>
          <w:rFonts w:ascii="宋体"/>
          <w:color w:val="auto"/>
          <w:szCs w:val="21"/>
          <w:highlight w:val="none"/>
        </w:rPr>
      </w:pPr>
      <w:r>
        <w:rPr>
          <w:rFonts w:ascii="宋体"/>
          <w:color w:val="auto"/>
          <w:szCs w:val="21"/>
          <w:highlight w:val="none"/>
        </w:rPr>
        <w:t xml:space="preserve">24.3 </w:t>
      </w:r>
      <w:r>
        <w:rPr>
          <w:rFonts w:hint="eastAsia" w:ascii="宋体"/>
          <w:color w:val="auto"/>
          <w:szCs w:val="21"/>
          <w:highlight w:val="none"/>
        </w:rPr>
        <w:t>在规定的投标截止时间之后，投标人不得对其投标做任何补充和修改。</w:t>
      </w:r>
    </w:p>
    <w:p>
      <w:pPr>
        <w:spacing w:line="440" w:lineRule="exact"/>
        <w:ind w:firstLine="420" w:firstLineChars="200"/>
        <w:rPr>
          <w:rFonts w:ascii="宋体"/>
          <w:color w:val="auto"/>
          <w:szCs w:val="21"/>
          <w:highlight w:val="none"/>
        </w:rPr>
      </w:pPr>
      <w:r>
        <w:rPr>
          <w:rFonts w:ascii="宋体"/>
          <w:color w:val="auto"/>
          <w:szCs w:val="21"/>
          <w:highlight w:val="none"/>
        </w:rPr>
        <w:t>24.4</w:t>
      </w:r>
      <w:r>
        <w:rPr>
          <w:rFonts w:hint="eastAsia" w:ascii="宋体"/>
          <w:color w:val="auto"/>
          <w:szCs w:val="21"/>
          <w:highlight w:val="none"/>
        </w:rPr>
        <w:t>从规定的投标截止时间至投标人在投标书格式中确定的投标有效期之间的这段时间内，投标人不得撤回其投标，否则其投标保证金将按照本须知第</w:t>
      </w:r>
      <w:r>
        <w:rPr>
          <w:rFonts w:ascii="宋体"/>
          <w:color w:val="auto"/>
          <w:szCs w:val="21"/>
          <w:highlight w:val="none"/>
        </w:rPr>
        <w:t>17.1</w:t>
      </w:r>
      <w:r>
        <w:rPr>
          <w:rFonts w:ascii="宋体" w:hAnsi="宋体"/>
          <w:color w:val="auto"/>
          <w:szCs w:val="21"/>
          <w:highlight w:val="none"/>
        </w:rPr>
        <w:t>.8</w:t>
      </w:r>
      <w:r>
        <w:rPr>
          <w:rFonts w:hint="eastAsia" w:ascii="宋体"/>
          <w:color w:val="auto"/>
          <w:szCs w:val="21"/>
          <w:highlight w:val="none"/>
        </w:rPr>
        <w:t>条款的规定处理。</w:t>
      </w:r>
    </w:p>
    <w:p>
      <w:pPr>
        <w:spacing w:line="440" w:lineRule="exact"/>
        <w:ind w:firstLine="413" w:firstLineChars="196"/>
        <w:jc w:val="center"/>
        <w:outlineLvl w:val="0"/>
        <w:rPr>
          <w:b/>
          <w:color w:val="auto"/>
          <w:szCs w:val="21"/>
          <w:highlight w:val="none"/>
        </w:rPr>
      </w:pPr>
      <w:bookmarkStart w:id="116" w:name="_Toc180211102"/>
      <w:bookmarkStart w:id="117" w:name="_Toc245184611"/>
      <w:bookmarkStart w:id="118" w:name="_Toc14783"/>
      <w:r>
        <w:rPr>
          <w:rFonts w:hint="eastAsia"/>
          <w:b/>
          <w:color w:val="auto"/>
          <w:szCs w:val="21"/>
          <w:highlight w:val="none"/>
        </w:rPr>
        <w:t>五、开标</w:t>
      </w:r>
      <w:bookmarkEnd w:id="116"/>
      <w:bookmarkEnd w:id="117"/>
      <w:bookmarkEnd w:id="118"/>
    </w:p>
    <w:p>
      <w:pPr>
        <w:spacing w:line="440" w:lineRule="exact"/>
        <w:ind w:firstLine="413" w:firstLineChars="196"/>
        <w:outlineLvl w:val="0"/>
        <w:rPr>
          <w:rFonts w:ascii="宋体"/>
          <w:b/>
          <w:color w:val="auto"/>
          <w:szCs w:val="21"/>
          <w:highlight w:val="none"/>
        </w:rPr>
      </w:pPr>
      <w:bookmarkStart w:id="119" w:name="_Toc180211103"/>
      <w:bookmarkStart w:id="120" w:name="_Toc245184612"/>
      <w:bookmarkStart w:id="121" w:name="_Toc13922"/>
      <w:r>
        <w:rPr>
          <w:rFonts w:ascii="宋体" w:hAnsi="宋体"/>
          <w:b/>
          <w:color w:val="auto"/>
          <w:szCs w:val="21"/>
          <w:highlight w:val="none"/>
        </w:rPr>
        <w:t>25</w:t>
      </w:r>
      <w:r>
        <w:rPr>
          <w:rFonts w:hint="eastAsia" w:ascii="宋体" w:hAnsi="宋体"/>
          <w:b/>
          <w:color w:val="auto"/>
          <w:szCs w:val="21"/>
          <w:highlight w:val="none"/>
        </w:rPr>
        <w:t>．开标</w:t>
      </w:r>
      <w:bookmarkEnd w:id="119"/>
      <w:bookmarkEnd w:id="120"/>
      <w:bookmarkEnd w:id="121"/>
    </w:p>
    <w:p>
      <w:pPr>
        <w:spacing w:line="440" w:lineRule="exact"/>
        <w:ind w:firstLine="420" w:firstLineChars="200"/>
        <w:rPr>
          <w:rFonts w:ascii="宋体"/>
          <w:color w:val="auto"/>
          <w:szCs w:val="21"/>
          <w:highlight w:val="none"/>
        </w:rPr>
      </w:pPr>
      <w:r>
        <w:rPr>
          <w:rFonts w:ascii="宋体"/>
          <w:color w:val="auto"/>
          <w:szCs w:val="21"/>
          <w:highlight w:val="none"/>
        </w:rPr>
        <w:t>25.1</w:t>
      </w:r>
      <w:r>
        <w:rPr>
          <w:rFonts w:hint="eastAsia"/>
          <w:color w:val="auto"/>
          <w:szCs w:val="21"/>
          <w:highlight w:val="none"/>
        </w:rPr>
        <w:t>本次招标将对所有投标人的报价进行公开开标，开标结束即进行评标。</w:t>
      </w:r>
    </w:p>
    <w:p>
      <w:pPr>
        <w:spacing w:line="440" w:lineRule="exact"/>
        <w:ind w:firstLine="420" w:firstLineChars="200"/>
        <w:rPr>
          <w:rFonts w:ascii="宋体"/>
          <w:color w:val="auto"/>
          <w:szCs w:val="21"/>
          <w:highlight w:val="none"/>
        </w:rPr>
      </w:pPr>
      <w:r>
        <w:rPr>
          <w:rFonts w:ascii="宋体"/>
          <w:color w:val="auto"/>
          <w:szCs w:val="21"/>
          <w:highlight w:val="none"/>
        </w:rPr>
        <w:t>25.2</w:t>
      </w:r>
      <w:r>
        <w:rPr>
          <w:rFonts w:hint="eastAsia" w:ascii="宋体"/>
          <w:color w:val="auto"/>
          <w:szCs w:val="21"/>
          <w:highlight w:val="none"/>
        </w:rPr>
        <w:t>采购代理机构在招标公告或投标邀请函规定的时间和地点或另外确定的时间和地点进行公开开标，开标会由采购代理机构主持，采购人、投标人和有关方面代表参加。</w:t>
      </w:r>
    </w:p>
    <w:p>
      <w:pPr>
        <w:spacing w:line="440" w:lineRule="exact"/>
        <w:ind w:firstLine="420" w:firstLineChars="200"/>
        <w:rPr>
          <w:rFonts w:ascii="宋体"/>
          <w:color w:val="auto"/>
          <w:szCs w:val="21"/>
          <w:highlight w:val="none"/>
        </w:rPr>
      </w:pPr>
      <w:r>
        <w:rPr>
          <w:rFonts w:ascii="宋体"/>
          <w:color w:val="auto"/>
          <w:szCs w:val="21"/>
          <w:highlight w:val="none"/>
        </w:rPr>
        <w:t>25.3</w:t>
      </w:r>
      <w:r>
        <w:rPr>
          <w:rFonts w:hint="eastAsia" w:cs="宋体"/>
          <w:color w:val="auto"/>
          <w:kern w:val="0"/>
          <w:szCs w:val="21"/>
          <w:highlight w:val="none"/>
        </w:rPr>
        <w:t>参加开标的代表必须签名报到以证明其出席，否则视为放弃投标。</w:t>
      </w:r>
    </w:p>
    <w:p>
      <w:pPr>
        <w:spacing w:line="440" w:lineRule="exact"/>
        <w:ind w:firstLine="420" w:firstLineChars="200"/>
        <w:rPr>
          <w:rFonts w:ascii="宋体"/>
          <w:color w:val="auto"/>
          <w:szCs w:val="21"/>
          <w:highlight w:val="none"/>
        </w:rPr>
      </w:pPr>
      <w:r>
        <w:rPr>
          <w:rFonts w:ascii="宋体"/>
          <w:color w:val="auto"/>
          <w:szCs w:val="21"/>
          <w:highlight w:val="none"/>
        </w:rPr>
        <w:t>25.4</w:t>
      </w:r>
      <w:r>
        <w:rPr>
          <w:rFonts w:hint="eastAsia" w:ascii="宋体"/>
          <w:color w:val="auto"/>
          <w:szCs w:val="21"/>
          <w:highlight w:val="none"/>
        </w:rPr>
        <w:t>开标时，先由投标代表、授权代表或监标人检查投标文件的密封情况，经确定无误后，由招标工作人员当众拆封唱标。主要公开宣读投标文件正本“开标一览表”内容（投标人名称、投标价格、价格折扣、招标文件允许提供的备选投标方案和投标文件的其他主要内容）以及采购代理机构认为必要公布的其他内容。</w:t>
      </w:r>
    </w:p>
    <w:p>
      <w:pPr>
        <w:spacing w:line="440" w:lineRule="exact"/>
        <w:ind w:firstLine="420" w:firstLineChars="200"/>
        <w:rPr>
          <w:color w:val="auto"/>
          <w:szCs w:val="21"/>
          <w:highlight w:val="none"/>
        </w:rPr>
      </w:pPr>
      <w:r>
        <w:rPr>
          <w:rFonts w:ascii="宋体"/>
          <w:color w:val="auto"/>
          <w:szCs w:val="21"/>
          <w:highlight w:val="none"/>
        </w:rPr>
        <w:t>25.5</w:t>
      </w:r>
      <w:r>
        <w:rPr>
          <w:rFonts w:hint="eastAsia" w:ascii="宋体"/>
          <w:color w:val="auto"/>
          <w:szCs w:val="21"/>
          <w:highlight w:val="none"/>
        </w:rPr>
        <w:t>开标时未拆封、</w:t>
      </w:r>
      <w:r>
        <w:rPr>
          <w:rFonts w:hint="eastAsia"/>
          <w:color w:val="auto"/>
          <w:szCs w:val="21"/>
          <w:highlight w:val="none"/>
        </w:rPr>
        <w:t>未宣读的投标价格和招标文件允许提供的备选投标方案等实质内容</w:t>
      </w:r>
      <w:r>
        <w:rPr>
          <w:rFonts w:hint="eastAsia" w:ascii="宋体"/>
          <w:color w:val="auto"/>
          <w:szCs w:val="21"/>
          <w:highlight w:val="none"/>
        </w:rPr>
        <w:t>，评标时将不予承认。</w:t>
      </w:r>
    </w:p>
    <w:p>
      <w:pPr>
        <w:spacing w:line="440" w:lineRule="exact"/>
        <w:ind w:firstLine="420" w:firstLineChars="200"/>
        <w:rPr>
          <w:rFonts w:ascii="宋体"/>
          <w:color w:val="auto"/>
          <w:szCs w:val="21"/>
          <w:highlight w:val="none"/>
        </w:rPr>
      </w:pPr>
      <w:r>
        <w:rPr>
          <w:rFonts w:ascii="宋体"/>
          <w:color w:val="auto"/>
          <w:szCs w:val="21"/>
          <w:highlight w:val="none"/>
        </w:rPr>
        <w:t>25.6</w:t>
      </w:r>
      <w:r>
        <w:rPr>
          <w:rFonts w:hint="eastAsia" w:ascii="宋体"/>
          <w:color w:val="auto"/>
          <w:szCs w:val="21"/>
          <w:highlight w:val="none"/>
        </w:rPr>
        <w:t>提交了可接受的“撤回”通知的投标将不予开启。</w:t>
      </w:r>
    </w:p>
    <w:p>
      <w:pPr>
        <w:spacing w:line="440" w:lineRule="exact"/>
        <w:ind w:firstLine="420" w:firstLineChars="200"/>
        <w:rPr>
          <w:rFonts w:ascii="宋体"/>
          <w:color w:val="auto"/>
          <w:szCs w:val="21"/>
          <w:highlight w:val="none"/>
        </w:rPr>
      </w:pPr>
      <w:r>
        <w:rPr>
          <w:rFonts w:ascii="宋体" w:hAnsi="宋体"/>
          <w:color w:val="auto"/>
          <w:szCs w:val="21"/>
          <w:highlight w:val="none"/>
        </w:rPr>
        <w:t>25.7</w:t>
      </w:r>
      <w:r>
        <w:rPr>
          <w:rFonts w:hint="eastAsia" w:ascii="宋体" w:hAnsi="宋体"/>
          <w:color w:val="auto"/>
          <w:szCs w:val="21"/>
          <w:highlight w:val="none"/>
        </w:rPr>
        <w:t>开</w:t>
      </w:r>
      <w:r>
        <w:rPr>
          <w:rFonts w:hint="eastAsia" w:ascii="宋体"/>
          <w:color w:val="auto"/>
          <w:szCs w:val="21"/>
          <w:highlight w:val="none"/>
        </w:rPr>
        <w:t>标时，投标文件中开标一览表（报价表）内容与投标文件中明细表内容不一致的，以开标一览表（报价表）为准。</w:t>
      </w:r>
    </w:p>
    <w:p>
      <w:pPr>
        <w:spacing w:line="440" w:lineRule="exact"/>
        <w:ind w:firstLine="420" w:firstLineChars="200"/>
        <w:rPr>
          <w:rFonts w:ascii="宋体"/>
          <w:color w:val="auto"/>
          <w:szCs w:val="21"/>
          <w:highlight w:val="none"/>
        </w:rPr>
      </w:pPr>
      <w:r>
        <w:rPr>
          <w:rFonts w:ascii="宋体" w:hAnsi="宋体"/>
          <w:color w:val="auto"/>
          <w:szCs w:val="21"/>
          <w:highlight w:val="none"/>
        </w:rPr>
        <w:t>25.7.1</w:t>
      </w:r>
      <w:r>
        <w:rPr>
          <w:rFonts w:hint="eastAsia" w:ascii="宋体"/>
          <w:color w:val="auto"/>
          <w:szCs w:val="21"/>
          <w:highlight w:val="none"/>
        </w:rPr>
        <w:t>投标文件的大写金额和小写金额不一致的，以大写金额为准；总价金额与按单价汇总金额不一致的，以单价金额计算结果为准；但单价金额小数点有明显错位的，应以总价为准，并修改单价；对不同文字文本投标文件的解释发生异议的，以中文文本为准。</w:t>
      </w:r>
    </w:p>
    <w:p>
      <w:pPr>
        <w:spacing w:line="440" w:lineRule="exact"/>
        <w:ind w:firstLine="420" w:firstLineChars="200"/>
        <w:rPr>
          <w:rFonts w:ascii="宋体"/>
          <w:color w:val="auto"/>
          <w:szCs w:val="21"/>
          <w:highlight w:val="none"/>
        </w:rPr>
      </w:pPr>
      <w:r>
        <w:rPr>
          <w:rFonts w:ascii="宋体"/>
          <w:color w:val="auto"/>
          <w:szCs w:val="21"/>
          <w:highlight w:val="none"/>
        </w:rPr>
        <w:t>25.8</w:t>
      </w:r>
      <w:r>
        <w:rPr>
          <w:rFonts w:hint="eastAsia" w:ascii="宋体"/>
          <w:color w:val="auto"/>
          <w:szCs w:val="21"/>
          <w:highlight w:val="none"/>
        </w:rPr>
        <w:t>开标时，设开标记录员一名，如实记录开标过程发生的事件及唱标主要内容，并存档备查。</w:t>
      </w:r>
    </w:p>
    <w:p>
      <w:pPr>
        <w:spacing w:line="440" w:lineRule="exact"/>
        <w:ind w:firstLine="420" w:firstLineChars="200"/>
        <w:rPr>
          <w:rFonts w:ascii="宋体"/>
          <w:color w:val="auto"/>
          <w:szCs w:val="21"/>
          <w:highlight w:val="none"/>
        </w:rPr>
      </w:pPr>
      <w:r>
        <w:rPr>
          <w:rFonts w:ascii="宋体"/>
          <w:color w:val="auto"/>
          <w:szCs w:val="21"/>
          <w:highlight w:val="none"/>
        </w:rPr>
        <w:t>25.9</w:t>
      </w:r>
      <w:r>
        <w:rPr>
          <w:rFonts w:hint="eastAsia" w:ascii="宋体"/>
          <w:color w:val="auto"/>
          <w:szCs w:val="21"/>
          <w:highlight w:val="none"/>
        </w:rPr>
        <w:t>开标时，由开标监督员和各投标人代表，监督投标人递交的投标文件是否密封、盖章或签字，监督开标程序是否正确，唱标人是否如实公布投标文件主要内容。</w:t>
      </w:r>
    </w:p>
    <w:p>
      <w:pPr>
        <w:spacing w:line="440" w:lineRule="exact"/>
        <w:ind w:firstLine="420" w:firstLineChars="200"/>
        <w:rPr>
          <w:rFonts w:ascii="宋体"/>
          <w:color w:val="auto"/>
          <w:szCs w:val="21"/>
          <w:highlight w:val="none"/>
        </w:rPr>
      </w:pPr>
      <w:r>
        <w:rPr>
          <w:rFonts w:ascii="宋体"/>
          <w:color w:val="auto"/>
          <w:szCs w:val="21"/>
          <w:highlight w:val="none"/>
        </w:rPr>
        <w:t>25.10</w:t>
      </w:r>
      <w:r>
        <w:rPr>
          <w:rFonts w:hint="eastAsia"/>
          <w:color w:val="auto"/>
          <w:szCs w:val="21"/>
          <w:highlight w:val="none"/>
        </w:rPr>
        <w:t>澄清</w:t>
      </w:r>
    </w:p>
    <w:p>
      <w:pPr>
        <w:spacing w:line="440" w:lineRule="exact"/>
        <w:ind w:firstLine="420" w:firstLineChars="200"/>
        <w:rPr>
          <w:rFonts w:ascii="宋体"/>
          <w:color w:val="auto"/>
          <w:szCs w:val="21"/>
          <w:highlight w:val="none"/>
        </w:rPr>
      </w:pPr>
      <w:r>
        <w:rPr>
          <w:rFonts w:ascii="宋体"/>
          <w:color w:val="auto"/>
          <w:szCs w:val="21"/>
          <w:highlight w:val="none"/>
        </w:rPr>
        <w:t>25.10.1</w:t>
      </w:r>
      <w:r>
        <w:rPr>
          <w:rFonts w:hint="eastAsia" w:ascii="宋体"/>
          <w:color w:val="auto"/>
          <w:szCs w:val="21"/>
          <w:highlight w:val="none"/>
        </w:rPr>
        <w:t>唱标结束后，允许投标人代表可就错唱或漏唱的内容要求澄清。澄清要求以开标会现场为准，采购代理机构不接受开标会后的任何澄清要求。</w:t>
      </w:r>
    </w:p>
    <w:p>
      <w:pPr>
        <w:spacing w:line="440" w:lineRule="exact"/>
        <w:ind w:firstLine="413" w:firstLineChars="196"/>
        <w:jc w:val="center"/>
        <w:outlineLvl w:val="0"/>
        <w:rPr>
          <w:b/>
          <w:color w:val="auto"/>
          <w:szCs w:val="21"/>
          <w:highlight w:val="none"/>
        </w:rPr>
      </w:pPr>
      <w:bookmarkStart w:id="122" w:name="_Toc180211104"/>
      <w:bookmarkStart w:id="123" w:name="_Toc245184613"/>
      <w:bookmarkStart w:id="124" w:name="_Toc9911"/>
      <w:r>
        <w:rPr>
          <w:rFonts w:hint="eastAsia"/>
          <w:b/>
          <w:color w:val="auto"/>
          <w:szCs w:val="21"/>
          <w:highlight w:val="none"/>
        </w:rPr>
        <w:t>六、评标</w:t>
      </w:r>
      <w:bookmarkEnd w:id="122"/>
      <w:bookmarkEnd w:id="123"/>
      <w:bookmarkEnd w:id="124"/>
    </w:p>
    <w:p>
      <w:pPr>
        <w:spacing w:line="440" w:lineRule="exact"/>
        <w:ind w:firstLine="413" w:firstLineChars="196"/>
        <w:outlineLvl w:val="0"/>
        <w:rPr>
          <w:rFonts w:ascii="宋体"/>
          <w:b/>
          <w:color w:val="auto"/>
          <w:szCs w:val="21"/>
          <w:highlight w:val="none"/>
        </w:rPr>
      </w:pPr>
      <w:bookmarkStart w:id="125" w:name="_Toc180211105"/>
      <w:bookmarkStart w:id="126" w:name="_Toc245184614"/>
      <w:bookmarkStart w:id="127" w:name="_Toc30316"/>
      <w:r>
        <w:rPr>
          <w:rFonts w:ascii="宋体" w:hAnsi="宋体"/>
          <w:b/>
          <w:color w:val="auto"/>
          <w:szCs w:val="21"/>
          <w:highlight w:val="none"/>
        </w:rPr>
        <w:t>26</w:t>
      </w:r>
      <w:r>
        <w:rPr>
          <w:rFonts w:hint="eastAsia" w:ascii="宋体" w:hAnsi="宋体"/>
          <w:b/>
          <w:color w:val="auto"/>
          <w:szCs w:val="21"/>
          <w:highlight w:val="none"/>
        </w:rPr>
        <w:t>．评标委员会</w:t>
      </w:r>
      <w:bookmarkEnd w:id="125"/>
      <w:bookmarkEnd w:id="126"/>
      <w:bookmarkEnd w:id="127"/>
    </w:p>
    <w:p>
      <w:pPr>
        <w:spacing w:line="440" w:lineRule="exact"/>
        <w:ind w:firstLine="420" w:firstLineChars="200"/>
        <w:rPr>
          <w:color w:val="auto"/>
          <w:szCs w:val="21"/>
          <w:highlight w:val="none"/>
        </w:rPr>
      </w:pPr>
      <w:r>
        <w:rPr>
          <w:rFonts w:ascii="宋体" w:hAnsi="宋体"/>
          <w:color w:val="auto"/>
          <w:szCs w:val="21"/>
          <w:highlight w:val="none"/>
        </w:rPr>
        <w:t>26.1</w:t>
      </w:r>
      <w:r>
        <w:rPr>
          <w:rFonts w:hint="eastAsia" w:ascii="宋体"/>
          <w:color w:val="auto"/>
          <w:szCs w:val="21"/>
          <w:highlight w:val="none"/>
        </w:rPr>
        <w:t>采购代理机构将根据招标项目的特点依法组建评标委员会，评标委员会</w:t>
      </w:r>
      <w:r>
        <w:rPr>
          <w:rFonts w:hint="eastAsia"/>
          <w:color w:val="auto"/>
          <w:szCs w:val="21"/>
          <w:highlight w:val="none"/>
        </w:rPr>
        <w:t>由采购人的代表和有关专家</w:t>
      </w:r>
      <w:r>
        <w:rPr>
          <w:color w:val="auto"/>
          <w:szCs w:val="21"/>
          <w:highlight w:val="none"/>
        </w:rPr>
        <w:t>5</w:t>
      </w:r>
      <w:r>
        <w:rPr>
          <w:rFonts w:hint="eastAsia"/>
          <w:color w:val="auto"/>
          <w:szCs w:val="21"/>
          <w:highlight w:val="none"/>
        </w:rPr>
        <w:t>人以上单数组成，其中专家的人数不得少于成员总数的三分之二。</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26.2</w:t>
      </w:r>
      <w:r>
        <w:rPr>
          <w:rFonts w:hint="eastAsia" w:ascii="宋体"/>
          <w:color w:val="auto"/>
          <w:szCs w:val="21"/>
          <w:highlight w:val="none"/>
        </w:rPr>
        <w:t>评标工作由采购代理机构负责组织，具体评标事务由采购代理机构依法组建的评标委员会负责，并独立履行以下职责：</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26.2.1</w:t>
      </w:r>
      <w:r>
        <w:rPr>
          <w:rFonts w:hint="eastAsia" w:ascii="宋体"/>
          <w:color w:val="auto"/>
          <w:szCs w:val="21"/>
          <w:highlight w:val="none"/>
        </w:rPr>
        <w:t>审查投标文件是否符合招标文件要求</w:t>
      </w:r>
      <w:r>
        <w:rPr>
          <w:rFonts w:ascii="宋体"/>
          <w:color w:val="auto"/>
          <w:szCs w:val="21"/>
          <w:highlight w:val="none"/>
        </w:rPr>
        <w:t>(</w:t>
      </w:r>
      <w:r>
        <w:rPr>
          <w:rFonts w:hint="eastAsia" w:ascii="宋体"/>
          <w:color w:val="auto"/>
          <w:szCs w:val="21"/>
          <w:highlight w:val="none"/>
        </w:rPr>
        <w:t>包括资格性检查、符合性检查等</w:t>
      </w:r>
      <w:r>
        <w:rPr>
          <w:rFonts w:ascii="宋体"/>
          <w:color w:val="auto"/>
          <w:szCs w:val="21"/>
          <w:highlight w:val="none"/>
        </w:rPr>
        <w:t>)</w:t>
      </w:r>
      <w:r>
        <w:rPr>
          <w:rFonts w:hint="eastAsia" w:ascii="宋体"/>
          <w:color w:val="auto"/>
          <w:szCs w:val="21"/>
          <w:highlight w:val="none"/>
        </w:rPr>
        <w:t>，并做出评价。</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26.2.2</w:t>
      </w:r>
      <w:r>
        <w:rPr>
          <w:rFonts w:hint="eastAsia" w:ascii="宋体"/>
          <w:color w:val="auto"/>
          <w:szCs w:val="21"/>
          <w:highlight w:val="none"/>
        </w:rPr>
        <w:t>要求投标人对投标文件有关事项作出解释或者澄清；</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26.2.3</w:t>
      </w:r>
      <w:r>
        <w:rPr>
          <w:rFonts w:hint="eastAsia" w:ascii="宋体"/>
          <w:color w:val="auto"/>
          <w:szCs w:val="21"/>
          <w:highlight w:val="none"/>
        </w:rPr>
        <w:t>评标委员会将按比较与评价最优在先原则</w:t>
      </w:r>
      <w:r>
        <w:rPr>
          <w:rFonts w:ascii="宋体"/>
          <w:color w:val="auto"/>
          <w:szCs w:val="21"/>
          <w:highlight w:val="none"/>
        </w:rPr>
        <w:t xml:space="preserve">, </w:t>
      </w:r>
      <w:r>
        <w:rPr>
          <w:rFonts w:hint="eastAsia" w:ascii="宋体"/>
          <w:color w:val="auto"/>
          <w:szCs w:val="21"/>
          <w:highlight w:val="none"/>
        </w:rPr>
        <w:t>排列评价顺序</w:t>
      </w:r>
      <w:r>
        <w:rPr>
          <w:rFonts w:ascii="宋体"/>
          <w:color w:val="auto"/>
          <w:szCs w:val="21"/>
          <w:highlight w:val="none"/>
        </w:rPr>
        <w:t xml:space="preserve">, </w:t>
      </w:r>
      <w:r>
        <w:rPr>
          <w:rFonts w:hint="eastAsia" w:ascii="宋体"/>
          <w:color w:val="auto"/>
          <w:szCs w:val="21"/>
          <w:highlight w:val="none"/>
        </w:rPr>
        <w:t>根据在投标人须知前附表中确定的中标候选供应商数量推荐出中标候选供应商。</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26.2.4</w:t>
      </w:r>
      <w:r>
        <w:rPr>
          <w:rFonts w:hint="eastAsia" w:ascii="宋体"/>
          <w:color w:val="auto"/>
          <w:szCs w:val="21"/>
          <w:highlight w:val="none"/>
        </w:rPr>
        <w:t>向招标采购单位或者有关部门报告非法干预评标工作的行为。</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26.3</w:t>
      </w:r>
      <w:r>
        <w:rPr>
          <w:rFonts w:hint="eastAsia" w:ascii="宋体"/>
          <w:color w:val="auto"/>
          <w:szCs w:val="21"/>
          <w:highlight w:val="none"/>
        </w:rPr>
        <w:t>评标委员会成员名单在</w:t>
      </w:r>
      <w:r>
        <w:rPr>
          <w:rFonts w:hint="eastAsia"/>
          <w:color w:val="auto"/>
          <w:szCs w:val="21"/>
          <w:highlight w:val="none"/>
        </w:rPr>
        <w:t>评标开始的当天从相应的专家库中随机抽取产生。与投标人有利害关系的评标专家不得进行评标委员会。评标专家名单在招标结果确定前应当保密。</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26.4</w:t>
      </w:r>
      <w:r>
        <w:rPr>
          <w:rFonts w:hint="eastAsia" w:ascii="宋体"/>
          <w:color w:val="auto"/>
          <w:szCs w:val="21"/>
          <w:highlight w:val="none"/>
        </w:rPr>
        <w:t>评标委员会经评审，认为所有投标都不符合招标文件要求的，可以否决所有投标。</w:t>
      </w:r>
    </w:p>
    <w:p>
      <w:pPr>
        <w:adjustRightInd w:val="0"/>
        <w:snapToGrid w:val="0"/>
        <w:spacing w:line="440" w:lineRule="exact"/>
        <w:ind w:right="342" w:rightChars="163" w:firstLine="420" w:firstLineChars="200"/>
        <w:rPr>
          <w:rFonts w:ascii="宋体"/>
          <w:color w:val="auto"/>
          <w:szCs w:val="21"/>
          <w:highlight w:val="none"/>
        </w:rPr>
      </w:pPr>
      <w:r>
        <w:rPr>
          <w:rFonts w:ascii="宋体"/>
          <w:color w:val="auto"/>
          <w:szCs w:val="21"/>
          <w:highlight w:val="none"/>
        </w:rPr>
        <w:t>26.5</w:t>
      </w:r>
      <w:r>
        <w:rPr>
          <w:rFonts w:hint="eastAsia" w:ascii="宋体"/>
          <w:color w:val="auto"/>
          <w:szCs w:val="21"/>
          <w:highlight w:val="none"/>
        </w:rPr>
        <w:t>评标委员会成员对所提出的评审意见承担个人责任。</w:t>
      </w:r>
    </w:p>
    <w:p>
      <w:pPr>
        <w:spacing w:line="440" w:lineRule="exact"/>
        <w:ind w:firstLine="413" w:firstLineChars="196"/>
        <w:outlineLvl w:val="0"/>
        <w:rPr>
          <w:rFonts w:ascii="宋体"/>
          <w:b/>
          <w:color w:val="auto"/>
          <w:szCs w:val="21"/>
          <w:highlight w:val="none"/>
        </w:rPr>
      </w:pPr>
      <w:bookmarkStart w:id="128" w:name="_Toc180211106"/>
      <w:bookmarkStart w:id="129" w:name="_Toc245184615"/>
      <w:bookmarkStart w:id="130" w:name="_Toc27356"/>
      <w:r>
        <w:rPr>
          <w:rFonts w:ascii="宋体" w:hAnsi="宋体"/>
          <w:b/>
          <w:color w:val="auto"/>
          <w:szCs w:val="21"/>
          <w:highlight w:val="none"/>
        </w:rPr>
        <w:t>27</w:t>
      </w:r>
      <w:r>
        <w:rPr>
          <w:rFonts w:hint="eastAsia" w:ascii="宋体" w:hAnsi="宋体"/>
          <w:b/>
          <w:color w:val="auto"/>
          <w:szCs w:val="21"/>
          <w:highlight w:val="none"/>
        </w:rPr>
        <w:t>．澄清</w:t>
      </w:r>
      <w:r>
        <w:rPr>
          <w:rFonts w:hint="eastAsia" w:ascii="宋体" w:hAnsi="宋体"/>
          <w:b/>
          <w:bCs/>
          <w:color w:val="auto"/>
          <w:szCs w:val="21"/>
          <w:highlight w:val="none"/>
        </w:rPr>
        <w:t>有关问题</w:t>
      </w:r>
      <w:bookmarkEnd w:id="128"/>
      <w:bookmarkEnd w:id="129"/>
      <w:bookmarkEnd w:id="130"/>
    </w:p>
    <w:p>
      <w:pPr>
        <w:spacing w:line="440" w:lineRule="exact"/>
        <w:ind w:firstLine="420" w:firstLineChars="200"/>
        <w:rPr>
          <w:rFonts w:ascii="宋体"/>
          <w:color w:val="auto"/>
          <w:szCs w:val="21"/>
          <w:highlight w:val="none"/>
        </w:rPr>
      </w:pPr>
      <w:r>
        <w:rPr>
          <w:rFonts w:ascii="宋体"/>
          <w:color w:val="auto"/>
          <w:szCs w:val="21"/>
          <w:highlight w:val="none"/>
        </w:rPr>
        <w:t>27.1</w:t>
      </w:r>
      <w:r>
        <w:rPr>
          <w:rFonts w:hint="eastAsia" w:ascii="宋体"/>
          <w:color w:val="auto"/>
          <w:szCs w:val="21"/>
          <w:highlight w:val="none"/>
        </w:rPr>
        <w:t>评标委员会可以要求投标人</w:t>
      </w:r>
      <w:r>
        <w:rPr>
          <w:rFonts w:hint="eastAsia" w:ascii="宋体" w:hAnsi="宋体"/>
          <w:color w:val="auto"/>
          <w:szCs w:val="21"/>
          <w:highlight w:val="none"/>
        </w:rPr>
        <w:t>对投标文件中含义不明确、同类问题表述不一致或者有明显文字和计算错误的内容，评标委员会可以书面形式（由评标委员会专家签字）要求投标人做出必要的澄清、说明或者纠正。</w:t>
      </w:r>
    </w:p>
    <w:p>
      <w:pPr>
        <w:spacing w:line="440" w:lineRule="exact"/>
        <w:ind w:firstLine="420" w:firstLineChars="200"/>
        <w:rPr>
          <w:rFonts w:ascii="宋体"/>
          <w:color w:val="auto"/>
          <w:szCs w:val="21"/>
          <w:highlight w:val="none"/>
        </w:rPr>
      </w:pPr>
      <w:r>
        <w:rPr>
          <w:rFonts w:ascii="宋体" w:hAnsi="宋体"/>
          <w:color w:val="auto"/>
          <w:szCs w:val="21"/>
          <w:highlight w:val="none"/>
        </w:rPr>
        <w:t>27</w:t>
      </w:r>
      <w:r>
        <w:rPr>
          <w:rFonts w:ascii="宋体"/>
          <w:color w:val="auto"/>
          <w:szCs w:val="21"/>
          <w:highlight w:val="none"/>
        </w:rPr>
        <w:t>.2</w:t>
      </w:r>
      <w:r>
        <w:rPr>
          <w:rFonts w:hint="eastAsia"/>
          <w:color w:val="auto"/>
          <w:szCs w:val="21"/>
          <w:highlight w:val="none"/>
        </w:rPr>
        <w:t>投标人有责任按照评标委员会通知的时间、地点和方式进行澄清。</w:t>
      </w:r>
    </w:p>
    <w:p>
      <w:pPr>
        <w:spacing w:line="440" w:lineRule="exact"/>
        <w:ind w:firstLine="420" w:firstLineChars="200"/>
        <w:rPr>
          <w:rFonts w:ascii="宋体"/>
          <w:color w:val="auto"/>
          <w:szCs w:val="21"/>
          <w:highlight w:val="none"/>
        </w:rPr>
      </w:pPr>
      <w:r>
        <w:rPr>
          <w:rFonts w:ascii="宋体" w:hAnsi="宋体"/>
          <w:color w:val="auto"/>
          <w:szCs w:val="21"/>
          <w:highlight w:val="none"/>
        </w:rPr>
        <w:t>27</w:t>
      </w:r>
      <w:r>
        <w:rPr>
          <w:rFonts w:ascii="宋体"/>
          <w:color w:val="auto"/>
          <w:szCs w:val="21"/>
          <w:highlight w:val="none"/>
        </w:rPr>
        <w:t>.3</w:t>
      </w:r>
      <w:r>
        <w:rPr>
          <w:rFonts w:hint="eastAsia" w:ascii="宋体" w:hAnsi="宋体"/>
          <w:color w:val="auto"/>
          <w:szCs w:val="21"/>
          <w:highlight w:val="none"/>
        </w:rPr>
        <w:t>投标人的澄清、说明或者补正应当采用书面形式，由其授权的代表签字，</w:t>
      </w:r>
      <w:r>
        <w:rPr>
          <w:rFonts w:hint="eastAsia"/>
          <w:color w:val="auto"/>
          <w:szCs w:val="21"/>
          <w:highlight w:val="none"/>
        </w:rPr>
        <w:t>答复的内容将成为投标文件的一部分，</w:t>
      </w:r>
      <w:r>
        <w:rPr>
          <w:rFonts w:hint="eastAsia" w:ascii="宋体" w:hAnsi="宋体"/>
          <w:color w:val="auto"/>
          <w:szCs w:val="21"/>
          <w:highlight w:val="none"/>
        </w:rPr>
        <w:t>并不得超出投标文件的范围或者改变投标文件的实质性内容。</w:t>
      </w:r>
    </w:p>
    <w:p>
      <w:pPr>
        <w:spacing w:line="440" w:lineRule="exact"/>
        <w:ind w:firstLine="413" w:firstLineChars="196"/>
        <w:outlineLvl w:val="0"/>
        <w:rPr>
          <w:rFonts w:ascii="宋体"/>
          <w:b/>
          <w:color w:val="auto"/>
          <w:szCs w:val="21"/>
          <w:highlight w:val="none"/>
        </w:rPr>
      </w:pPr>
      <w:bookmarkStart w:id="131" w:name="_Toc180211107"/>
      <w:bookmarkStart w:id="132" w:name="_Toc245184616"/>
      <w:bookmarkStart w:id="133" w:name="_Toc475972659"/>
      <w:bookmarkStart w:id="134" w:name="_Toc20945"/>
      <w:bookmarkStart w:id="135" w:name="_Toc180211111"/>
      <w:bookmarkStart w:id="136" w:name="_Toc245184620"/>
      <w:r>
        <w:rPr>
          <w:rFonts w:ascii="宋体" w:hAnsi="宋体"/>
          <w:b/>
          <w:color w:val="auto"/>
          <w:szCs w:val="21"/>
          <w:highlight w:val="none"/>
        </w:rPr>
        <w:t>28</w:t>
      </w:r>
      <w:r>
        <w:rPr>
          <w:rFonts w:hint="eastAsia" w:ascii="宋体" w:hAnsi="宋体"/>
          <w:b/>
          <w:color w:val="auto"/>
          <w:szCs w:val="21"/>
          <w:highlight w:val="none"/>
        </w:rPr>
        <w:t>．评标原则</w:t>
      </w:r>
      <w:bookmarkEnd w:id="131"/>
      <w:bookmarkEnd w:id="132"/>
      <w:bookmarkEnd w:id="133"/>
      <w:bookmarkEnd w:id="134"/>
    </w:p>
    <w:p>
      <w:pPr>
        <w:spacing w:line="440" w:lineRule="exact"/>
        <w:ind w:firstLine="420" w:firstLineChars="200"/>
        <w:rPr>
          <w:rFonts w:ascii="宋体"/>
          <w:color w:val="auto"/>
          <w:szCs w:val="21"/>
          <w:highlight w:val="none"/>
        </w:rPr>
      </w:pPr>
      <w:bookmarkStart w:id="137" w:name="_Toc180211109"/>
      <w:bookmarkStart w:id="138" w:name="_Toc245184618"/>
      <w:bookmarkStart w:id="139" w:name="_Toc475972661"/>
      <w:r>
        <w:rPr>
          <w:rFonts w:ascii="宋体" w:hAnsi="宋体"/>
          <w:color w:val="auto"/>
          <w:szCs w:val="21"/>
          <w:highlight w:val="none"/>
        </w:rPr>
        <w:t>28</w:t>
      </w:r>
      <w:r>
        <w:rPr>
          <w:rFonts w:ascii="宋体"/>
          <w:color w:val="auto"/>
          <w:szCs w:val="21"/>
          <w:highlight w:val="none"/>
        </w:rPr>
        <w:t>.1</w:t>
      </w:r>
      <w:r>
        <w:rPr>
          <w:rFonts w:hint="eastAsia"/>
          <w:color w:val="auto"/>
          <w:szCs w:val="21"/>
          <w:highlight w:val="none"/>
        </w:rPr>
        <w:t>评标委员会负责本次的评标工作，根据招标文件、投标文件和评标标准对投标人和投标货物进行资格审查和评价、比较。</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.2</w:t>
      </w:r>
      <w:r>
        <w:rPr>
          <w:rFonts w:hint="eastAsia" w:ascii="宋体" w:hAnsi="宋体"/>
          <w:b/>
          <w:bCs/>
          <w:color w:val="auto"/>
          <w:szCs w:val="21"/>
          <w:highlight w:val="none"/>
        </w:rPr>
        <w:t>投标文件初审。初审分为资格性检查和符合性检查。</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.2.1</w:t>
      </w:r>
      <w:r>
        <w:rPr>
          <w:rFonts w:hint="eastAsia" w:ascii="宋体" w:hAnsi="宋体"/>
          <w:b/>
          <w:bCs/>
          <w:color w:val="auto"/>
          <w:szCs w:val="21"/>
          <w:highlight w:val="none"/>
        </w:rPr>
        <w:t>资格性检查</w:t>
      </w:r>
      <w:r>
        <w:rPr>
          <w:rFonts w:hint="eastAsia" w:ascii="宋体" w:hAnsi="宋体"/>
          <w:color w:val="auto"/>
          <w:szCs w:val="21"/>
          <w:highlight w:val="none"/>
        </w:rPr>
        <w:t>。</w:t>
      </w:r>
      <w:r>
        <w:rPr>
          <w:rFonts w:hint="eastAsia" w:ascii="宋体"/>
          <w:color w:val="auto"/>
          <w:szCs w:val="21"/>
          <w:highlight w:val="none"/>
        </w:rPr>
        <w:t>评标委员会</w:t>
      </w:r>
      <w:r>
        <w:rPr>
          <w:rFonts w:hint="eastAsia" w:ascii="宋体" w:hAnsi="宋体"/>
          <w:color w:val="auto"/>
          <w:szCs w:val="21"/>
          <w:highlight w:val="none"/>
        </w:rPr>
        <w:t>依据法律法规和招标文件的规定，对投标文件的证明文件、资格文件、文件签署是否合格、投标保证金、有无计算上的错误等进行审查，以确定投标人是否具备投标资格。</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.2.2</w:t>
      </w:r>
      <w:r>
        <w:rPr>
          <w:rFonts w:hint="eastAsia" w:ascii="宋体"/>
          <w:color w:val="auto"/>
          <w:szCs w:val="21"/>
          <w:highlight w:val="none"/>
        </w:rPr>
        <w:t>价格修正将按本须知</w:t>
      </w:r>
      <w:r>
        <w:rPr>
          <w:rFonts w:ascii="宋体" w:hAnsi="宋体"/>
          <w:color w:val="auto"/>
          <w:szCs w:val="21"/>
          <w:highlight w:val="none"/>
        </w:rPr>
        <w:t>25.7.1</w:t>
      </w:r>
      <w:r>
        <w:rPr>
          <w:rFonts w:hint="eastAsia" w:ascii="宋体" w:hAnsi="宋体"/>
          <w:color w:val="auto"/>
          <w:szCs w:val="21"/>
          <w:highlight w:val="none"/>
        </w:rPr>
        <w:t>条款方法更正。如果投标人不接受对其错误的更正，其投标将被拒绝并没收其投标保证金。</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.2.3</w:t>
      </w:r>
      <w:r>
        <w:rPr>
          <w:rFonts w:hint="eastAsia" w:ascii="宋体" w:hAnsi="宋体"/>
          <w:b/>
          <w:bCs/>
          <w:color w:val="auto"/>
          <w:szCs w:val="21"/>
          <w:highlight w:val="none"/>
        </w:rPr>
        <w:t>符合性检查</w:t>
      </w:r>
      <w:r>
        <w:rPr>
          <w:rFonts w:hint="eastAsia" w:ascii="宋体" w:hAnsi="宋体"/>
          <w:color w:val="auto"/>
          <w:szCs w:val="21"/>
          <w:highlight w:val="none"/>
        </w:rPr>
        <w:t>。</w:t>
      </w:r>
      <w:r>
        <w:rPr>
          <w:rFonts w:hint="eastAsia" w:ascii="宋体"/>
          <w:color w:val="auto"/>
          <w:szCs w:val="21"/>
          <w:highlight w:val="none"/>
        </w:rPr>
        <w:t>评标委员会</w:t>
      </w:r>
      <w:r>
        <w:rPr>
          <w:rFonts w:hint="eastAsia" w:ascii="宋体" w:hAnsi="宋体"/>
          <w:color w:val="auto"/>
          <w:szCs w:val="21"/>
          <w:highlight w:val="none"/>
        </w:rPr>
        <w:t>依据招标文件的规定，从投标文件的有效性、完整性和对招标文件的响应程度进行审查，以确定是否对招标文件的实质性要求作出响应。</w:t>
      </w:r>
      <w:r>
        <w:rPr>
          <w:rFonts w:hint="eastAsia" w:ascii="宋体"/>
          <w:color w:val="auto"/>
          <w:szCs w:val="21"/>
          <w:highlight w:val="none"/>
        </w:rPr>
        <w:t>实质性响应是指投标符合招标文件的所有条款、条件和规定且没有重大偏离或保留。重大偏离或保留系指影响到招标文件规定的范围、质量和性能，或限制了采购人的权力或投标人的义务的规定，而纠正这些偏离将影响到其他提交实质性响应投标的投标人的公平竞争地位。评标委员会决定投标的响应性只根据投标本身的内容，而不寻求外部的证据。</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.2.4</w:t>
      </w:r>
      <w:r>
        <w:rPr>
          <w:rFonts w:hint="eastAsia" w:ascii="宋体"/>
          <w:color w:val="auto"/>
          <w:szCs w:val="21"/>
          <w:highlight w:val="none"/>
        </w:rPr>
        <w:t>对于投标文件中不构成实质性偏差的微小的非不正规、不一致或不规范，评标委员会可以接受，但这种接受不能损害或影响任何投标人的相对排序。</w:t>
      </w:r>
    </w:p>
    <w:p>
      <w:pPr>
        <w:spacing w:line="440" w:lineRule="exact"/>
        <w:ind w:firstLine="630" w:firstLineChars="300"/>
        <w:rPr>
          <w:rFonts w:ascii="宋体"/>
          <w:color w:val="auto"/>
          <w:szCs w:val="21"/>
          <w:highlight w:val="none"/>
        </w:rPr>
      </w:pPr>
      <w:r>
        <w:rPr>
          <w:rFonts w:ascii="宋体" w:hAnsi="宋体"/>
          <w:color w:val="auto"/>
          <w:szCs w:val="21"/>
          <w:highlight w:val="none"/>
        </w:rPr>
        <w:t>28.2.4.1</w:t>
      </w:r>
      <w:r>
        <w:rPr>
          <w:rFonts w:hint="eastAsia" w:ascii="宋体" w:hAnsi="宋体"/>
          <w:color w:val="auto"/>
          <w:szCs w:val="21"/>
          <w:highlight w:val="none"/>
        </w:rPr>
        <w:t>重大偏差。下列情况属于重大偏差：</w:t>
      </w:r>
    </w:p>
    <w:p>
      <w:pPr>
        <w:spacing w:line="440" w:lineRule="exact"/>
        <w:ind w:firstLine="630" w:firstLineChars="300"/>
        <w:rPr>
          <w:rFonts w:ascii="宋体"/>
          <w:color w:val="auto"/>
          <w:szCs w:val="21"/>
          <w:highlight w:val="none"/>
        </w:rPr>
      </w:pPr>
      <w:r>
        <w:rPr>
          <w:rFonts w:ascii="宋体" w:hAnsi="宋体"/>
          <w:color w:val="auto"/>
          <w:szCs w:val="21"/>
          <w:highlight w:val="none"/>
        </w:rPr>
        <w:t>28.2.4.1.1</w:t>
      </w:r>
      <w:r>
        <w:rPr>
          <w:rFonts w:hint="eastAsia" w:ascii="宋体" w:hAnsi="宋体"/>
          <w:color w:val="auto"/>
          <w:szCs w:val="21"/>
          <w:highlight w:val="none"/>
        </w:rPr>
        <w:t>投标文件未按招标文件要求加盖公章并由法定代表人或其书面授权的代理人签字的；</w:t>
      </w:r>
    </w:p>
    <w:p>
      <w:pPr>
        <w:spacing w:line="440" w:lineRule="exact"/>
        <w:ind w:firstLine="630" w:firstLineChars="300"/>
        <w:rPr>
          <w:rFonts w:ascii="宋体"/>
          <w:color w:val="auto"/>
          <w:szCs w:val="21"/>
          <w:highlight w:val="none"/>
        </w:rPr>
      </w:pPr>
      <w:r>
        <w:rPr>
          <w:rFonts w:ascii="宋体" w:hAnsi="宋体"/>
          <w:color w:val="auto"/>
          <w:szCs w:val="21"/>
          <w:highlight w:val="none"/>
        </w:rPr>
        <w:t>28.2.4.1.2</w:t>
      </w:r>
      <w:r>
        <w:rPr>
          <w:rFonts w:hint="eastAsia" w:ascii="宋体" w:hAnsi="宋体"/>
          <w:color w:val="auto"/>
          <w:szCs w:val="21"/>
          <w:highlight w:val="none"/>
        </w:rPr>
        <w:t>投标联合体未提交联合体协议的；</w:t>
      </w:r>
    </w:p>
    <w:p>
      <w:pPr>
        <w:spacing w:line="440" w:lineRule="exact"/>
        <w:ind w:firstLine="630" w:firstLineChars="300"/>
        <w:rPr>
          <w:rFonts w:ascii="宋体"/>
          <w:color w:val="auto"/>
          <w:szCs w:val="21"/>
          <w:highlight w:val="none"/>
        </w:rPr>
      </w:pPr>
      <w:r>
        <w:rPr>
          <w:rFonts w:ascii="宋体" w:hAnsi="宋体"/>
          <w:color w:val="auto"/>
          <w:szCs w:val="21"/>
          <w:highlight w:val="none"/>
        </w:rPr>
        <w:t>28.2.4.1.3</w:t>
      </w:r>
      <w:r>
        <w:rPr>
          <w:rFonts w:hint="eastAsia" w:ascii="宋体" w:hAnsi="宋体"/>
          <w:color w:val="auto"/>
          <w:szCs w:val="21"/>
          <w:highlight w:val="none"/>
        </w:rPr>
        <w:t>投标文件载明的招标项目完成期限超过招标文件规定的；</w:t>
      </w:r>
    </w:p>
    <w:p>
      <w:pPr>
        <w:spacing w:line="440" w:lineRule="exact"/>
        <w:ind w:firstLine="630" w:firstLineChars="300"/>
        <w:rPr>
          <w:rFonts w:ascii="宋体"/>
          <w:color w:val="auto"/>
          <w:szCs w:val="21"/>
          <w:highlight w:val="none"/>
        </w:rPr>
      </w:pPr>
      <w:r>
        <w:rPr>
          <w:rFonts w:ascii="宋体" w:hAnsi="宋体"/>
          <w:color w:val="auto"/>
          <w:szCs w:val="21"/>
          <w:highlight w:val="none"/>
        </w:rPr>
        <w:t>28.2.4.1.4</w:t>
      </w:r>
      <w:r>
        <w:rPr>
          <w:rFonts w:hint="eastAsia" w:ascii="宋体" w:hAnsi="宋体"/>
          <w:color w:val="auto"/>
          <w:szCs w:val="21"/>
          <w:highlight w:val="none"/>
        </w:rPr>
        <w:t>明显不符合技术规格、技术标准的要求；</w:t>
      </w:r>
    </w:p>
    <w:p>
      <w:pPr>
        <w:spacing w:line="440" w:lineRule="exact"/>
        <w:ind w:firstLine="630" w:firstLineChars="300"/>
        <w:rPr>
          <w:rFonts w:ascii="宋体"/>
          <w:color w:val="auto"/>
          <w:szCs w:val="21"/>
          <w:highlight w:val="none"/>
        </w:rPr>
      </w:pPr>
      <w:r>
        <w:rPr>
          <w:rFonts w:ascii="宋体" w:hAnsi="宋体"/>
          <w:color w:val="auto"/>
          <w:szCs w:val="21"/>
          <w:highlight w:val="none"/>
        </w:rPr>
        <w:t>28.2.4.1.5</w:t>
      </w:r>
      <w:r>
        <w:rPr>
          <w:rFonts w:hint="eastAsia" w:ascii="宋体" w:hAnsi="宋体"/>
          <w:color w:val="auto"/>
          <w:szCs w:val="21"/>
          <w:highlight w:val="none"/>
        </w:rPr>
        <w:t>投标文件载明的货物包装方式、检验标准和方法等不符合招标文件的要求。</w:t>
      </w:r>
    </w:p>
    <w:p>
      <w:pPr>
        <w:spacing w:line="440" w:lineRule="exact"/>
        <w:ind w:firstLine="630" w:firstLineChars="300"/>
        <w:rPr>
          <w:rFonts w:ascii="宋体"/>
          <w:color w:val="auto"/>
          <w:szCs w:val="21"/>
          <w:highlight w:val="none"/>
        </w:rPr>
      </w:pPr>
      <w:r>
        <w:rPr>
          <w:rFonts w:ascii="宋体" w:hAnsi="宋体"/>
          <w:color w:val="auto"/>
          <w:szCs w:val="21"/>
          <w:highlight w:val="none"/>
        </w:rPr>
        <w:t>28.2.4.1.6</w:t>
      </w:r>
      <w:r>
        <w:rPr>
          <w:rFonts w:hint="eastAsia" w:ascii="宋体" w:hAnsi="宋体"/>
          <w:color w:val="auto"/>
          <w:szCs w:val="21"/>
          <w:highlight w:val="none"/>
        </w:rPr>
        <w:t>投标文件附有招标人不能接受的条件；</w:t>
      </w:r>
    </w:p>
    <w:p>
      <w:pPr>
        <w:spacing w:line="440" w:lineRule="exact"/>
        <w:ind w:firstLine="630" w:firstLineChars="300"/>
        <w:rPr>
          <w:rFonts w:ascii="宋体"/>
          <w:color w:val="auto"/>
          <w:szCs w:val="21"/>
          <w:highlight w:val="none"/>
        </w:rPr>
      </w:pPr>
      <w:r>
        <w:rPr>
          <w:rFonts w:ascii="宋体" w:hAnsi="宋体"/>
          <w:color w:val="auto"/>
          <w:szCs w:val="21"/>
          <w:highlight w:val="none"/>
        </w:rPr>
        <w:t>28.2.4.1.7</w:t>
      </w:r>
      <w:r>
        <w:rPr>
          <w:rFonts w:hint="eastAsia" w:ascii="宋体" w:hAnsi="宋体"/>
          <w:color w:val="auto"/>
          <w:szCs w:val="21"/>
          <w:highlight w:val="none"/>
        </w:rPr>
        <w:t>投标产品不满足招标文件规定的基本技术参数及要求的；</w:t>
      </w:r>
    </w:p>
    <w:p>
      <w:pPr>
        <w:spacing w:line="440" w:lineRule="exact"/>
        <w:ind w:firstLine="630" w:firstLineChars="300"/>
        <w:rPr>
          <w:rFonts w:ascii="宋体"/>
          <w:color w:val="auto"/>
          <w:szCs w:val="21"/>
          <w:highlight w:val="none"/>
        </w:rPr>
      </w:pPr>
      <w:r>
        <w:rPr>
          <w:rFonts w:ascii="宋体" w:hAnsi="宋体"/>
          <w:color w:val="auto"/>
          <w:szCs w:val="21"/>
          <w:highlight w:val="none"/>
        </w:rPr>
        <w:t>28.2.4.1.8</w:t>
      </w:r>
      <w:r>
        <w:rPr>
          <w:rFonts w:hint="eastAsia" w:ascii="宋体" w:hAnsi="宋体"/>
          <w:color w:val="auto"/>
          <w:szCs w:val="21"/>
          <w:highlight w:val="none"/>
        </w:rPr>
        <w:t>不符合招标文件中规定的其他实质性要求。</w:t>
      </w:r>
    </w:p>
    <w:p>
      <w:pPr>
        <w:spacing w:line="440" w:lineRule="exact"/>
        <w:ind w:firstLine="630" w:firstLineChars="300"/>
        <w:rPr>
          <w:rFonts w:ascii="宋体"/>
          <w:color w:val="auto"/>
          <w:szCs w:val="21"/>
          <w:highlight w:val="none"/>
        </w:rPr>
      </w:pPr>
      <w:r>
        <w:rPr>
          <w:rFonts w:hint="eastAsia" w:ascii="宋体" w:hAnsi="宋体"/>
          <w:color w:val="auto"/>
          <w:szCs w:val="21"/>
          <w:highlight w:val="none"/>
        </w:rPr>
        <w:t>投标文件有上述情形之一的，应认定为未对招标文件作出实质性响应，作无效投标处理。</w:t>
      </w:r>
    </w:p>
    <w:p>
      <w:pPr>
        <w:spacing w:line="440" w:lineRule="exact"/>
        <w:ind w:firstLine="630" w:firstLineChars="300"/>
        <w:rPr>
          <w:rFonts w:ascii="宋体"/>
          <w:color w:val="auto"/>
          <w:szCs w:val="21"/>
          <w:highlight w:val="none"/>
        </w:rPr>
      </w:pPr>
      <w:r>
        <w:rPr>
          <w:rFonts w:ascii="宋体" w:hAnsi="宋体"/>
          <w:color w:val="auto"/>
          <w:szCs w:val="21"/>
          <w:highlight w:val="none"/>
        </w:rPr>
        <w:t>28.2.4.2</w:t>
      </w:r>
      <w:r>
        <w:rPr>
          <w:rFonts w:hint="eastAsia" w:ascii="宋体" w:hAnsi="宋体"/>
          <w:color w:val="auto"/>
          <w:szCs w:val="21"/>
          <w:highlight w:val="none"/>
        </w:rPr>
        <w:t>细微偏差。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440" w:lineRule="exact"/>
        <w:ind w:firstLine="630" w:firstLineChars="300"/>
        <w:rPr>
          <w:rFonts w:ascii="宋体"/>
          <w:color w:val="auto"/>
          <w:szCs w:val="21"/>
          <w:highlight w:val="none"/>
        </w:rPr>
      </w:pPr>
      <w:r>
        <w:rPr>
          <w:rFonts w:hint="eastAsia" w:ascii="宋体" w:hAnsi="宋体"/>
          <w:color w:val="auto"/>
          <w:szCs w:val="21"/>
          <w:highlight w:val="none"/>
        </w:rPr>
        <w:t>评标委员会应当书面要求存在细微偏差的投标人在评标结束前予以补正。补正的程序和方法按照法律法规对澄清的规定执行。无法补正的，可在评审时对细微偏差作不利于该投标人的认定。采用综合评分法的，可对细微偏差采取扣分做法，扣分标准为相应的技术或商务条款上作为零分处理。采用最低评标价法的，可对细微偏差采取计量做法，细微偏差的数量累积超过五个的视为技术商务不合格（或实质性不响应），为无效投标。</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.2.5</w:t>
      </w:r>
      <w:r>
        <w:rPr>
          <w:rFonts w:hint="eastAsia" w:ascii="宋体"/>
          <w:color w:val="auto"/>
          <w:szCs w:val="21"/>
          <w:highlight w:val="none"/>
        </w:rPr>
        <w:t>实质上没有响应招标文件要求的投标将被拒绝。投标人不得通过修正或撤回不合要求的偏差或保留从而使其投标成为实质性响应的投标。如有出现本须知</w:t>
      </w:r>
      <w:r>
        <w:rPr>
          <w:rFonts w:ascii="宋体"/>
          <w:color w:val="auto"/>
          <w:szCs w:val="21"/>
          <w:highlight w:val="none"/>
        </w:rPr>
        <w:t>4.2</w:t>
      </w:r>
      <w:r>
        <w:rPr>
          <w:rFonts w:hint="eastAsia" w:ascii="宋体"/>
          <w:color w:val="auto"/>
          <w:szCs w:val="21"/>
          <w:highlight w:val="none"/>
        </w:rPr>
        <w:t>条款情况之一的，其投标将被拒绝。</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.2.6</w:t>
      </w:r>
      <w:r>
        <w:rPr>
          <w:rFonts w:hint="eastAsia" w:ascii="宋体" w:hAnsi="宋体"/>
          <w:b/>
          <w:bCs/>
          <w:color w:val="auto"/>
          <w:szCs w:val="21"/>
          <w:highlight w:val="none"/>
        </w:rPr>
        <w:t>比较与评价</w:t>
      </w:r>
      <w:r>
        <w:rPr>
          <w:rFonts w:hint="eastAsia" w:ascii="宋体" w:hAnsi="宋体"/>
          <w:color w:val="auto"/>
          <w:szCs w:val="21"/>
          <w:highlight w:val="none"/>
        </w:rPr>
        <w:t>。</w:t>
      </w:r>
      <w:r>
        <w:rPr>
          <w:rFonts w:hint="eastAsia" w:ascii="宋体"/>
          <w:color w:val="auto"/>
          <w:szCs w:val="21"/>
          <w:highlight w:val="none"/>
        </w:rPr>
        <w:t>评标委员会</w:t>
      </w:r>
      <w:r>
        <w:rPr>
          <w:rFonts w:hint="eastAsia" w:ascii="宋体" w:hAnsi="宋体"/>
          <w:color w:val="auto"/>
          <w:szCs w:val="21"/>
          <w:highlight w:val="none"/>
        </w:rPr>
        <w:t>按招标文件中规定的评标方法和标准，对资格性检查和符合性检查均合格的投标文件进行商务和技术评估，综合比较与评价。</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w:t>
      </w:r>
      <w:r>
        <w:rPr>
          <w:rFonts w:hint="eastAsia" w:ascii="宋体"/>
          <w:color w:val="auto"/>
          <w:szCs w:val="21"/>
          <w:highlight w:val="none"/>
        </w:rPr>
        <w:t>评标时除考虑投标价格外，还将根据具体情况考虑以下因素：</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.3.1</w:t>
      </w:r>
      <w:r>
        <w:rPr>
          <w:rFonts w:hint="eastAsia" w:ascii="宋体"/>
          <w:color w:val="auto"/>
          <w:szCs w:val="21"/>
          <w:highlight w:val="none"/>
        </w:rPr>
        <w:t>投标文件中所报交货期及付款方式和条件的偏差。</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.3.2</w:t>
      </w:r>
      <w:r>
        <w:rPr>
          <w:rFonts w:hint="eastAsia" w:ascii="宋体"/>
          <w:color w:val="auto"/>
          <w:szCs w:val="21"/>
          <w:highlight w:val="none"/>
        </w:rPr>
        <w:t>货物的技术水平、性能和生产能力。</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.3.3</w:t>
      </w:r>
      <w:r>
        <w:rPr>
          <w:rFonts w:hint="eastAsia" w:ascii="宋体"/>
          <w:color w:val="auto"/>
          <w:szCs w:val="21"/>
          <w:highlight w:val="none"/>
        </w:rPr>
        <w:t>货物的质量及适用性。</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.3.4</w:t>
      </w:r>
      <w:r>
        <w:rPr>
          <w:rFonts w:hint="eastAsia" w:ascii="宋体"/>
          <w:color w:val="auto"/>
          <w:szCs w:val="21"/>
          <w:highlight w:val="none"/>
        </w:rPr>
        <w:t>配套设备的齐全性。</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.3.5</w:t>
      </w:r>
      <w:r>
        <w:rPr>
          <w:rFonts w:hint="eastAsia" w:ascii="宋体"/>
          <w:color w:val="auto"/>
          <w:szCs w:val="21"/>
          <w:highlight w:val="none"/>
        </w:rPr>
        <w:t>投标人在采购人所在地为其所供货物提供零备件及售后服务的可能性。</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.3.6</w:t>
      </w:r>
      <w:r>
        <w:rPr>
          <w:rFonts w:hint="eastAsia" w:ascii="宋体"/>
          <w:color w:val="auto"/>
          <w:szCs w:val="21"/>
          <w:highlight w:val="none"/>
        </w:rPr>
        <w:t>零备件、专用工具及相关服务的费用。</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.3.7</w:t>
      </w:r>
      <w:r>
        <w:rPr>
          <w:rFonts w:hint="eastAsia" w:ascii="宋体"/>
          <w:color w:val="auto"/>
          <w:szCs w:val="21"/>
          <w:highlight w:val="none"/>
        </w:rPr>
        <w:t>货物使用期内的运营和维护费。</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.3.8</w:t>
      </w:r>
      <w:r>
        <w:rPr>
          <w:rFonts w:hint="eastAsia" w:ascii="宋体"/>
          <w:color w:val="auto"/>
          <w:szCs w:val="21"/>
          <w:highlight w:val="none"/>
        </w:rPr>
        <w:t>技术规格所要求的技术服务费及其它有关服务的费用。</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.3.9</w:t>
      </w:r>
      <w:r>
        <w:rPr>
          <w:rFonts w:hint="eastAsia" w:ascii="宋体"/>
          <w:color w:val="auto"/>
          <w:szCs w:val="21"/>
          <w:highlight w:val="none"/>
        </w:rPr>
        <w:t>其它特殊要求因素，如安全、环保等。</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.3.10</w:t>
      </w:r>
      <w:r>
        <w:rPr>
          <w:rFonts w:hint="eastAsia" w:ascii="宋体"/>
          <w:color w:val="auto"/>
          <w:szCs w:val="21"/>
          <w:highlight w:val="none"/>
        </w:rPr>
        <w:t>投标货物的业绩及投标人经营信誉。</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.4</w:t>
      </w:r>
      <w:r>
        <w:rPr>
          <w:rFonts w:hint="eastAsia" w:ascii="宋体"/>
          <w:color w:val="auto"/>
          <w:szCs w:val="21"/>
          <w:highlight w:val="none"/>
        </w:rPr>
        <w:t>对所有投标人的投标文件评审，都采用相同的程序和相同的标准。</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.5</w:t>
      </w:r>
      <w:r>
        <w:rPr>
          <w:rFonts w:hint="eastAsia" w:ascii="宋体"/>
          <w:color w:val="auto"/>
          <w:szCs w:val="21"/>
          <w:highlight w:val="none"/>
        </w:rPr>
        <w:t>若投标人在投标时附有采购人不能接受的附加条件，则其投标作无效投标处理。</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.6</w:t>
      </w:r>
      <w:r>
        <w:rPr>
          <w:rFonts w:hint="eastAsia" w:ascii="宋体"/>
          <w:b/>
          <w:color w:val="auto"/>
          <w:szCs w:val="21"/>
          <w:highlight w:val="none"/>
        </w:rPr>
        <w:t>具体评标标准方法以投标人须知前附表中的有关规定为准</w:t>
      </w:r>
      <w:r>
        <w:rPr>
          <w:rFonts w:hint="eastAsia" w:ascii="宋体"/>
          <w:color w:val="auto"/>
          <w:szCs w:val="21"/>
          <w:highlight w:val="none"/>
        </w:rPr>
        <w:t>。</w:t>
      </w:r>
    </w:p>
    <w:p>
      <w:pPr>
        <w:spacing w:line="440" w:lineRule="exact"/>
        <w:ind w:firstLine="420" w:firstLineChars="200"/>
        <w:rPr>
          <w:rFonts w:ascii="宋体"/>
          <w:color w:val="auto"/>
          <w:szCs w:val="21"/>
          <w:highlight w:val="none"/>
        </w:rPr>
      </w:pPr>
      <w:r>
        <w:rPr>
          <w:rFonts w:ascii="宋体" w:hAnsi="宋体"/>
          <w:color w:val="auto"/>
          <w:szCs w:val="21"/>
          <w:highlight w:val="none"/>
        </w:rPr>
        <w:t>28</w:t>
      </w:r>
      <w:r>
        <w:rPr>
          <w:rFonts w:ascii="宋体"/>
          <w:color w:val="auto"/>
          <w:szCs w:val="21"/>
          <w:highlight w:val="none"/>
        </w:rPr>
        <w:t>.7</w:t>
      </w:r>
      <w:r>
        <w:rPr>
          <w:rFonts w:hint="eastAsia" w:ascii="宋体"/>
          <w:color w:val="auto"/>
          <w:szCs w:val="21"/>
          <w:highlight w:val="none"/>
        </w:rPr>
        <w:t>对漏</w:t>
      </w:r>
      <w:r>
        <w:rPr>
          <w:rFonts w:ascii="宋体"/>
          <w:color w:val="auto"/>
          <w:szCs w:val="21"/>
          <w:highlight w:val="none"/>
        </w:rPr>
        <w:t>(</w:t>
      </w:r>
      <w:r>
        <w:rPr>
          <w:rFonts w:hint="eastAsia" w:ascii="宋体"/>
          <w:color w:val="auto"/>
          <w:szCs w:val="21"/>
          <w:highlight w:val="none"/>
        </w:rPr>
        <w:t>缺</w:t>
      </w:r>
      <w:r>
        <w:rPr>
          <w:rFonts w:ascii="宋体"/>
          <w:color w:val="auto"/>
          <w:szCs w:val="21"/>
          <w:highlight w:val="none"/>
        </w:rPr>
        <w:t>)</w:t>
      </w:r>
      <w:r>
        <w:rPr>
          <w:rFonts w:hint="eastAsia" w:ascii="宋体"/>
          <w:color w:val="auto"/>
          <w:szCs w:val="21"/>
          <w:highlight w:val="none"/>
        </w:rPr>
        <w:t>报项的处理：招标文件中要求列入报价的费用</w:t>
      </w:r>
      <w:r>
        <w:rPr>
          <w:rFonts w:ascii="宋体"/>
          <w:color w:val="auto"/>
          <w:szCs w:val="21"/>
          <w:highlight w:val="none"/>
        </w:rPr>
        <w:t>(</w:t>
      </w:r>
      <w:r>
        <w:rPr>
          <w:rFonts w:hint="eastAsia" w:ascii="宋体"/>
          <w:color w:val="auto"/>
          <w:szCs w:val="21"/>
          <w:highlight w:val="none"/>
        </w:rPr>
        <w:t>含配置、功能</w:t>
      </w:r>
      <w:r>
        <w:rPr>
          <w:rFonts w:ascii="宋体"/>
          <w:color w:val="auto"/>
          <w:szCs w:val="21"/>
          <w:highlight w:val="none"/>
        </w:rPr>
        <w:t>)</w:t>
      </w:r>
      <w:r>
        <w:rPr>
          <w:rFonts w:hint="eastAsia" w:ascii="宋体"/>
          <w:color w:val="auto"/>
          <w:szCs w:val="21"/>
          <w:highlight w:val="none"/>
        </w:rPr>
        <w:t>，漏</w:t>
      </w:r>
      <w:r>
        <w:rPr>
          <w:rFonts w:ascii="宋体"/>
          <w:color w:val="auto"/>
          <w:szCs w:val="21"/>
          <w:highlight w:val="none"/>
        </w:rPr>
        <w:t>(</w:t>
      </w:r>
      <w:r>
        <w:rPr>
          <w:rFonts w:hint="eastAsia" w:ascii="宋体"/>
          <w:color w:val="auto"/>
          <w:szCs w:val="21"/>
          <w:highlight w:val="none"/>
        </w:rPr>
        <w:t>缺</w:t>
      </w:r>
      <w:r>
        <w:rPr>
          <w:rFonts w:ascii="宋体"/>
          <w:color w:val="auto"/>
          <w:szCs w:val="21"/>
          <w:highlight w:val="none"/>
        </w:rPr>
        <w:t>)</w:t>
      </w:r>
      <w:r>
        <w:rPr>
          <w:rFonts w:hint="eastAsia" w:ascii="宋体"/>
          <w:color w:val="auto"/>
          <w:szCs w:val="21"/>
          <w:highlight w:val="none"/>
        </w:rPr>
        <w:t>报的视同已含在投标总价中。但在评标时取有效投标人该项最高报价加入评标价进行评标。对多报项及赠送项的价格评标时不予核减，全部进入评标价评议。</w:t>
      </w:r>
    </w:p>
    <w:p>
      <w:pPr>
        <w:spacing w:line="440" w:lineRule="exact"/>
        <w:ind w:firstLine="420" w:firstLineChars="200"/>
        <w:rPr>
          <w:rFonts w:ascii="宋体"/>
          <w:color w:val="auto"/>
          <w:szCs w:val="21"/>
          <w:highlight w:val="none"/>
        </w:rPr>
      </w:pPr>
      <w:r>
        <w:rPr>
          <w:rFonts w:ascii="宋体"/>
          <w:color w:val="auto"/>
          <w:szCs w:val="21"/>
          <w:highlight w:val="none"/>
        </w:rPr>
        <w:t>28.8</w:t>
      </w:r>
      <w:r>
        <w:rPr>
          <w:rFonts w:hint="eastAsia" w:ascii="宋体"/>
          <w:color w:val="auto"/>
          <w:szCs w:val="21"/>
          <w:highlight w:val="none"/>
        </w:rPr>
        <w:t>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40" w:lineRule="exact"/>
        <w:ind w:firstLine="413" w:firstLineChars="196"/>
        <w:outlineLvl w:val="0"/>
        <w:rPr>
          <w:rFonts w:ascii="宋体"/>
          <w:b/>
          <w:color w:val="auto"/>
          <w:szCs w:val="21"/>
          <w:highlight w:val="none"/>
        </w:rPr>
      </w:pPr>
      <w:bookmarkStart w:id="140" w:name="_Toc180211108"/>
      <w:bookmarkStart w:id="141" w:name="_Toc245184617"/>
      <w:bookmarkStart w:id="142" w:name="_Toc432975224"/>
      <w:bookmarkStart w:id="143" w:name="_Toc17240"/>
      <w:r>
        <w:rPr>
          <w:rFonts w:ascii="宋体" w:hAnsi="宋体"/>
          <w:b/>
          <w:color w:val="auto"/>
          <w:szCs w:val="21"/>
          <w:highlight w:val="none"/>
        </w:rPr>
        <w:t>29</w:t>
      </w:r>
      <w:r>
        <w:rPr>
          <w:rFonts w:hint="eastAsia" w:ascii="宋体" w:hAnsi="宋体"/>
          <w:b/>
          <w:color w:val="auto"/>
          <w:szCs w:val="21"/>
          <w:highlight w:val="none"/>
        </w:rPr>
        <w:t>．被推荐的中标候选供应商的确定</w:t>
      </w:r>
      <w:bookmarkEnd w:id="140"/>
      <w:bookmarkEnd w:id="141"/>
      <w:bookmarkEnd w:id="142"/>
      <w:bookmarkEnd w:id="143"/>
    </w:p>
    <w:p>
      <w:pPr>
        <w:spacing w:line="440" w:lineRule="exact"/>
        <w:ind w:firstLine="420" w:firstLineChars="200"/>
        <w:rPr>
          <w:rFonts w:ascii="宋体"/>
          <w:color w:val="auto"/>
          <w:szCs w:val="21"/>
          <w:highlight w:val="none"/>
        </w:rPr>
      </w:pPr>
      <w:r>
        <w:rPr>
          <w:rFonts w:ascii="宋体" w:hAnsi="宋体"/>
          <w:color w:val="auto"/>
          <w:szCs w:val="21"/>
          <w:highlight w:val="none"/>
        </w:rPr>
        <w:t>29</w:t>
      </w:r>
      <w:r>
        <w:rPr>
          <w:rFonts w:ascii="宋体"/>
          <w:b/>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根据本须知第</w:t>
      </w:r>
      <w:r>
        <w:rPr>
          <w:rFonts w:ascii="宋体" w:hAnsi="宋体"/>
          <w:color w:val="auto"/>
          <w:szCs w:val="21"/>
          <w:highlight w:val="none"/>
        </w:rPr>
        <w:t>28</w:t>
      </w:r>
      <w:r>
        <w:rPr>
          <w:rFonts w:hint="eastAsia" w:ascii="宋体" w:hAnsi="宋体"/>
          <w:color w:val="auto"/>
          <w:szCs w:val="21"/>
          <w:highlight w:val="none"/>
        </w:rPr>
        <w:t>条款的规定推荐中标候选供应商。</w:t>
      </w:r>
    </w:p>
    <w:p>
      <w:pPr>
        <w:spacing w:line="440" w:lineRule="exact"/>
        <w:ind w:firstLine="420" w:firstLineChars="200"/>
        <w:rPr>
          <w:rFonts w:ascii="宋体"/>
          <w:color w:val="auto"/>
          <w:szCs w:val="21"/>
          <w:highlight w:val="none"/>
        </w:rPr>
      </w:pPr>
      <w:r>
        <w:rPr>
          <w:rFonts w:ascii="宋体" w:hAnsi="宋体"/>
          <w:color w:val="auto"/>
          <w:szCs w:val="21"/>
          <w:highlight w:val="none"/>
        </w:rPr>
        <w:t>29.2</w:t>
      </w:r>
      <w:r>
        <w:rPr>
          <w:rFonts w:hint="eastAsia" w:ascii="宋体" w:hAnsi="宋体"/>
          <w:color w:val="auto"/>
          <w:szCs w:val="21"/>
          <w:highlight w:val="none"/>
        </w:rPr>
        <w:t>中标候选供应商推荐的办法以投标人须知前附表中的有关规定为准。</w:t>
      </w:r>
    </w:p>
    <w:p>
      <w:pPr>
        <w:spacing w:line="440" w:lineRule="exact"/>
        <w:ind w:firstLine="420" w:firstLineChars="200"/>
        <w:rPr>
          <w:rFonts w:ascii="宋体"/>
          <w:color w:val="auto"/>
          <w:szCs w:val="21"/>
          <w:highlight w:val="none"/>
        </w:rPr>
      </w:pPr>
      <w:r>
        <w:rPr>
          <w:rFonts w:ascii="宋体" w:hAnsi="宋体"/>
          <w:color w:val="auto"/>
          <w:szCs w:val="21"/>
          <w:highlight w:val="none"/>
        </w:rPr>
        <w:t>29.3</w:t>
      </w:r>
      <w:r>
        <w:rPr>
          <w:rFonts w:hint="eastAsia" w:ascii="宋体"/>
          <w:color w:val="auto"/>
          <w:szCs w:val="21"/>
          <w:highlight w:val="none"/>
        </w:rPr>
        <w:t>采购代理机构不能保证最低报价的投标可以中标。</w:t>
      </w:r>
    </w:p>
    <w:p>
      <w:pPr>
        <w:spacing w:line="440" w:lineRule="exact"/>
        <w:ind w:firstLine="420" w:firstLineChars="200"/>
        <w:rPr>
          <w:rFonts w:ascii="宋体"/>
          <w:color w:val="auto"/>
          <w:szCs w:val="21"/>
          <w:highlight w:val="none"/>
        </w:rPr>
      </w:pPr>
      <w:r>
        <w:rPr>
          <w:rFonts w:ascii="宋体" w:hAnsi="宋体"/>
          <w:color w:val="auto"/>
          <w:szCs w:val="21"/>
          <w:highlight w:val="none"/>
        </w:rPr>
        <w:t>29.4</w:t>
      </w:r>
      <w:r>
        <w:rPr>
          <w:rFonts w:hint="eastAsia" w:ascii="宋体" w:hAnsi="宋体"/>
          <w:color w:val="auto"/>
          <w:szCs w:val="21"/>
          <w:highlight w:val="none"/>
        </w:rPr>
        <w:t>评审结束后，采购代理机构将现场宣布评标委员会推荐的中标候选供应商名单。</w:t>
      </w:r>
    </w:p>
    <w:p>
      <w:pPr>
        <w:spacing w:line="440" w:lineRule="exact"/>
        <w:ind w:firstLine="413" w:firstLineChars="196"/>
        <w:outlineLvl w:val="0"/>
        <w:rPr>
          <w:rFonts w:ascii="宋体"/>
          <w:b/>
          <w:color w:val="auto"/>
          <w:szCs w:val="21"/>
          <w:highlight w:val="none"/>
        </w:rPr>
      </w:pPr>
      <w:bookmarkStart w:id="144" w:name="_Toc432975225"/>
      <w:bookmarkStart w:id="145" w:name="_Toc25087"/>
      <w:r>
        <w:rPr>
          <w:rFonts w:ascii="宋体" w:hAnsi="宋体"/>
          <w:b/>
          <w:color w:val="auto"/>
          <w:szCs w:val="21"/>
          <w:highlight w:val="none"/>
        </w:rPr>
        <w:t>30.</w:t>
      </w:r>
      <w:r>
        <w:rPr>
          <w:rFonts w:hint="eastAsia" w:ascii="宋体" w:hAnsi="宋体"/>
          <w:b/>
          <w:color w:val="auto"/>
          <w:szCs w:val="21"/>
          <w:highlight w:val="none"/>
        </w:rPr>
        <w:t>中标原则</w:t>
      </w:r>
      <w:bookmarkEnd w:id="144"/>
      <w:bookmarkEnd w:id="145"/>
    </w:p>
    <w:p>
      <w:pPr>
        <w:spacing w:line="440" w:lineRule="exact"/>
        <w:ind w:firstLine="403" w:firstLineChars="192"/>
        <w:rPr>
          <w:rFonts w:ascii="宋体"/>
          <w:color w:val="auto"/>
          <w:szCs w:val="21"/>
          <w:highlight w:val="none"/>
        </w:rPr>
      </w:pPr>
      <w:r>
        <w:rPr>
          <w:rFonts w:ascii="宋体" w:hAnsi="宋体"/>
          <w:color w:val="auto"/>
          <w:szCs w:val="21"/>
          <w:highlight w:val="none"/>
        </w:rPr>
        <w:t>30</w:t>
      </w:r>
      <w:r>
        <w:rPr>
          <w:b/>
          <w:color w:val="auto"/>
          <w:szCs w:val="21"/>
          <w:highlight w:val="none"/>
        </w:rPr>
        <w:t>.</w:t>
      </w:r>
      <w:r>
        <w:rPr>
          <w:rFonts w:ascii="宋体" w:hAnsi="宋体"/>
          <w:color w:val="auto"/>
          <w:szCs w:val="21"/>
          <w:highlight w:val="none"/>
        </w:rPr>
        <w:t xml:space="preserve">1 </w:t>
      </w:r>
      <w:r>
        <w:rPr>
          <w:rFonts w:hint="eastAsia" w:ascii="宋体" w:hAnsi="宋体"/>
          <w:color w:val="auto"/>
          <w:szCs w:val="21"/>
          <w:highlight w:val="none"/>
        </w:rPr>
        <w:t>中标原则以投标人须知前附表中的有关规定为准。</w:t>
      </w:r>
    </w:p>
    <w:p>
      <w:pPr>
        <w:spacing w:line="440" w:lineRule="exact"/>
        <w:ind w:firstLine="413" w:firstLineChars="196"/>
        <w:outlineLvl w:val="0"/>
        <w:rPr>
          <w:rFonts w:ascii="宋体"/>
          <w:color w:val="auto"/>
          <w:szCs w:val="21"/>
          <w:highlight w:val="none"/>
        </w:rPr>
      </w:pPr>
      <w:bookmarkStart w:id="146" w:name="_Toc432975226"/>
      <w:bookmarkStart w:id="147" w:name="_Toc14600"/>
      <w:r>
        <w:rPr>
          <w:rFonts w:ascii="宋体" w:hAnsi="宋体"/>
          <w:b/>
          <w:color w:val="auto"/>
          <w:szCs w:val="21"/>
          <w:highlight w:val="none"/>
        </w:rPr>
        <w:t>31</w:t>
      </w:r>
      <w:r>
        <w:rPr>
          <w:rFonts w:hint="eastAsia" w:ascii="宋体" w:hAnsi="宋体"/>
          <w:b/>
          <w:color w:val="auto"/>
          <w:szCs w:val="21"/>
          <w:highlight w:val="none"/>
        </w:rPr>
        <w:t>．保密</w:t>
      </w:r>
      <w:bookmarkEnd w:id="146"/>
      <w:bookmarkEnd w:id="147"/>
    </w:p>
    <w:p>
      <w:pPr>
        <w:spacing w:line="440" w:lineRule="exact"/>
        <w:ind w:firstLine="420" w:firstLineChars="200"/>
        <w:rPr>
          <w:rFonts w:asci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参加评标的相关人员，不得将有关投标文件的审查、澄清、评估和比较以及会影响评标工作的一切情况透露给任一投标人或与上述评标工作无关的人员。</w:t>
      </w:r>
    </w:p>
    <w:p>
      <w:pPr>
        <w:spacing w:line="440" w:lineRule="exact"/>
        <w:ind w:firstLine="420" w:firstLineChars="200"/>
        <w:rPr>
          <w:color w:val="auto"/>
          <w:szCs w:val="21"/>
          <w:highlight w:val="none"/>
        </w:rPr>
      </w:pPr>
      <w:r>
        <w:rPr>
          <w:color w:val="auto"/>
          <w:szCs w:val="21"/>
          <w:highlight w:val="none"/>
        </w:rPr>
        <w:t>31</w:t>
      </w:r>
      <w:r>
        <w:rPr>
          <w:rFonts w:ascii="宋体"/>
          <w:color w:val="auto"/>
          <w:szCs w:val="21"/>
          <w:highlight w:val="none"/>
        </w:rPr>
        <w:t>.</w:t>
      </w:r>
      <w:r>
        <w:rPr>
          <w:color w:val="auto"/>
          <w:szCs w:val="21"/>
          <w:highlight w:val="none"/>
        </w:rPr>
        <w:t>2</w:t>
      </w:r>
      <w:r>
        <w:rPr>
          <w:rFonts w:hint="eastAsia"/>
          <w:color w:val="auto"/>
          <w:szCs w:val="21"/>
          <w:highlight w:val="none"/>
        </w:rPr>
        <w:t>投标人不得干扰采购代理机构组织的评标活动，否则将取消其投标资格。</w:t>
      </w:r>
    </w:p>
    <w:bookmarkEnd w:id="137"/>
    <w:bookmarkEnd w:id="138"/>
    <w:bookmarkEnd w:id="139"/>
    <w:p>
      <w:pPr>
        <w:spacing w:line="440" w:lineRule="exact"/>
        <w:ind w:firstLine="413" w:firstLineChars="196"/>
        <w:jc w:val="center"/>
        <w:outlineLvl w:val="0"/>
        <w:rPr>
          <w:b/>
          <w:color w:val="auto"/>
          <w:szCs w:val="21"/>
          <w:highlight w:val="none"/>
        </w:rPr>
      </w:pPr>
      <w:bookmarkStart w:id="148" w:name="_Toc13539"/>
      <w:r>
        <w:rPr>
          <w:rFonts w:hint="eastAsia"/>
          <w:b/>
          <w:color w:val="auto"/>
          <w:szCs w:val="21"/>
          <w:highlight w:val="none"/>
        </w:rPr>
        <w:t>七、授予合同</w:t>
      </w:r>
      <w:bookmarkEnd w:id="135"/>
      <w:bookmarkEnd w:id="136"/>
      <w:bookmarkEnd w:id="148"/>
    </w:p>
    <w:p>
      <w:pPr>
        <w:spacing w:line="440" w:lineRule="exact"/>
        <w:ind w:firstLine="413" w:firstLineChars="196"/>
        <w:outlineLvl w:val="0"/>
        <w:rPr>
          <w:rFonts w:ascii="宋体"/>
          <w:b/>
          <w:color w:val="auto"/>
          <w:szCs w:val="21"/>
          <w:highlight w:val="none"/>
        </w:rPr>
      </w:pPr>
      <w:bookmarkStart w:id="149" w:name="_Toc180211112"/>
      <w:bookmarkStart w:id="150" w:name="_Toc245184621"/>
      <w:bookmarkStart w:id="151" w:name="_Toc12446"/>
      <w:r>
        <w:rPr>
          <w:rFonts w:ascii="宋体" w:hAnsi="宋体"/>
          <w:b/>
          <w:color w:val="auto"/>
          <w:szCs w:val="21"/>
          <w:highlight w:val="none"/>
        </w:rPr>
        <w:t>32</w:t>
      </w:r>
      <w:r>
        <w:rPr>
          <w:rFonts w:hint="eastAsia" w:ascii="宋体" w:hAnsi="宋体"/>
          <w:b/>
          <w:color w:val="auto"/>
          <w:szCs w:val="21"/>
          <w:highlight w:val="none"/>
        </w:rPr>
        <w:t>．中标候选供应商资格最终审查</w:t>
      </w:r>
      <w:bookmarkEnd w:id="149"/>
      <w:bookmarkEnd w:id="150"/>
      <w:bookmarkEnd w:id="151"/>
    </w:p>
    <w:p>
      <w:pPr>
        <w:spacing w:line="440" w:lineRule="exact"/>
        <w:ind w:firstLine="420" w:firstLineChars="200"/>
        <w:rPr>
          <w:rFonts w:ascii="宋体"/>
          <w:color w:val="auto"/>
          <w:szCs w:val="21"/>
          <w:highlight w:val="none"/>
        </w:rPr>
      </w:pPr>
      <w:r>
        <w:rPr>
          <w:rFonts w:ascii="宋体"/>
          <w:color w:val="auto"/>
          <w:szCs w:val="21"/>
          <w:highlight w:val="none"/>
        </w:rPr>
        <w:t>32.1</w:t>
      </w:r>
      <w:r>
        <w:rPr>
          <w:rFonts w:hint="eastAsia" w:ascii="宋体"/>
          <w:color w:val="auto"/>
          <w:szCs w:val="21"/>
          <w:highlight w:val="none"/>
        </w:rPr>
        <w:t>采购人将根据本须知第</w:t>
      </w:r>
      <w:r>
        <w:rPr>
          <w:rFonts w:ascii="宋体"/>
          <w:color w:val="auto"/>
          <w:szCs w:val="21"/>
          <w:highlight w:val="none"/>
        </w:rPr>
        <w:t>3</w:t>
      </w:r>
      <w:r>
        <w:rPr>
          <w:rFonts w:hint="eastAsia" w:ascii="宋体"/>
          <w:color w:val="auto"/>
          <w:szCs w:val="21"/>
          <w:highlight w:val="none"/>
        </w:rPr>
        <w:t>、</w:t>
      </w:r>
      <w:r>
        <w:rPr>
          <w:rFonts w:ascii="宋体"/>
          <w:color w:val="auto"/>
          <w:szCs w:val="21"/>
          <w:highlight w:val="none"/>
        </w:rPr>
        <w:t>15</w:t>
      </w:r>
      <w:r>
        <w:rPr>
          <w:rFonts w:hint="eastAsia" w:ascii="宋体"/>
          <w:color w:val="auto"/>
          <w:szCs w:val="21"/>
          <w:highlight w:val="none"/>
        </w:rPr>
        <w:t>、</w:t>
      </w:r>
      <w:r>
        <w:rPr>
          <w:rFonts w:ascii="宋体"/>
          <w:color w:val="auto"/>
          <w:szCs w:val="21"/>
          <w:highlight w:val="none"/>
        </w:rPr>
        <w:t>16</w:t>
      </w:r>
      <w:r>
        <w:rPr>
          <w:rFonts w:hint="eastAsia" w:ascii="宋体"/>
          <w:color w:val="auto"/>
          <w:szCs w:val="21"/>
          <w:highlight w:val="none"/>
        </w:rPr>
        <w:t>条款列出的标准审查被推荐的中标候选供应商是否有能力令人满意的履行合同。</w:t>
      </w:r>
    </w:p>
    <w:p>
      <w:pPr>
        <w:spacing w:line="440" w:lineRule="exact"/>
        <w:ind w:firstLine="420" w:firstLineChars="200"/>
        <w:rPr>
          <w:rFonts w:ascii="宋体"/>
          <w:color w:val="auto"/>
          <w:szCs w:val="21"/>
          <w:highlight w:val="none"/>
        </w:rPr>
      </w:pPr>
      <w:r>
        <w:rPr>
          <w:rFonts w:ascii="宋体"/>
          <w:color w:val="auto"/>
          <w:szCs w:val="21"/>
          <w:highlight w:val="none"/>
        </w:rPr>
        <w:t>32.2</w:t>
      </w:r>
      <w:r>
        <w:rPr>
          <w:rFonts w:hint="eastAsia" w:ascii="宋体"/>
          <w:color w:val="auto"/>
          <w:szCs w:val="21"/>
          <w:highlight w:val="none"/>
        </w:rPr>
        <w:t>授标决定将考虑投标人的财务、技术和生产能力，其基础是审查投标人提交的资格证明文件和采购人认为必要的、合适的其它资料。</w:t>
      </w:r>
    </w:p>
    <w:p>
      <w:pPr>
        <w:spacing w:line="440" w:lineRule="exact"/>
        <w:ind w:firstLine="413" w:firstLineChars="196"/>
        <w:outlineLvl w:val="0"/>
        <w:rPr>
          <w:rFonts w:ascii="宋体"/>
          <w:b/>
          <w:color w:val="auto"/>
          <w:szCs w:val="21"/>
          <w:highlight w:val="none"/>
        </w:rPr>
      </w:pPr>
      <w:bookmarkStart w:id="152" w:name="_Toc245184622"/>
      <w:bookmarkStart w:id="153" w:name="_Toc180211113"/>
      <w:bookmarkStart w:id="154" w:name="_Toc22777"/>
      <w:r>
        <w:rPr>
          <w:rFonts w:ascii="宋体" w:hAnsi="宋体"/>
          <w:b/>
          <w:color w:val="auto"/>
          <w:szCs w:val="21"/>
          <w:highlight w:val="none"/>
        </w:rPr>
        <w:t>33</w:t>
      </w:r>
      <w:r>
        <w:rPr>
          <w:rFonts w:hint="eastAsia" w:ascii="宋体" w:hAnsi="宋体"/>
          <w:b/>
          <w:color w:val="auto"/>
          <w:szCs w:val="21"/>
          <w:highlight w:val="none"/>
        </w:rPr>
        <w:t>．合同授予标准</w:t>
      </w:r>
      <w:bookmarkEnd w:id="152"/>
      <w:bookmarkEnd w:id="153"/>
      <w:bookmarkEnd w:id="154"/>
    </w:p>
    <w:p>
      <w:pPr>
        <w:spacing w:line="440" w:lineRule="exact"/>
        <w:ind w:firstLine="420" w:firstLineChars="200"/>
        <w:rPr>
          <w:rFonts w:ascii="宋体"/>
          <w:color w:val="auto"/>
          <w:szCs w:val="21"/>
          <w:highlight w:val="none"/>
        </w:rPr>
      </w:pPr>
      <w:r>
        <w:rPr>
          <w:rFonts w:ascii="宋体"/>
          <w:color w:val="auto"/>
          <w:szCs w:val="21"/>
          <w:highlight w:val="none"/>
        </w:rPr>
        <w:t>33.1</w:t>
      </w:r>
      <w:r>
        <w:rPr>
          <w:rFonts w:hint="eastAsia" w:ascii="宋体"/>
          <w:color w:val="auto"/>
          <w:szCs w:val="21"/>
          <w:highlight w:val="none"/>
        </w:rPr>
        <w:t>除第</w:t>
      </w:r>
      <w:r>
        <w:rPr>
          <w:rFonts w:ascii="宋体"/>
          <w:color w:val="auto"/>
          <w:szCs w:val="21"/>
          <w:highlight w:val="none"/>
        </w:rPr>
        <w:t>35</w:t>
      </w:r>
      <w:r>
        <w:rPr>
          <w:rFonts w:hint="eastAsia" w:ascii="宋体"/>
          <w:color w:val="auto"/>
          <w:szCs w:val="21"/>
          <w:highlight w:val="none"/>
        </w:rPr>
        <w:t>条款的规定之外，采购人将把合同授予被确定为实质上响应招标文件的要求并有履行合同能力的被推荐的中标候选供应商。</w:t>
      </w:r>
    </w:p>
    <w:p>
      <w:pPr>
        <w:spacing w:line="440" w:lineRule="exact"/>
        <w:ind w:firstLine="413" w:firstLineChars="196"/>
        <w:outlineLvl w:val="0"/>
        <w:rPr>
          <w:rFonts w:ascii="宋体"/>
          <w:b/>
          <w:color w:val="auto"/>
          <w:szCs w:val="21"/>
          <w:highlight w:val="none"/>
        </w:rPr>
      </w:pPr>
      <w:bookmarkStart w:id="155" w:name="_Toc180211114"/>
      <w:bookmarkStart w:id="156" w:name="_Toc245184623"/>
      <w:bookmarkStart w:id="157" w:name="_Toc4336"/>
      <w:r>
        <w:rPr>
          <w:rFonts w:ascii="宋体" w:hAnsi="宋体"/>
          <w:b/>
          <w:color w:val="auto"/>
          <w:szCs w:val="21"/>
          <w:highlight w:val="none"/>
        </w:rPr>
        <w:t>34</w:t>
      </w:r>
      <w:r>
        <w:rPr>
          <w:rFonts w:hint="eastAsia" w:ascii="宋体" w:hAnsi="宋体"/>
          <w:b/>
          <w:color w:val="auto"/>
          <w:szCs w:val="21"/>
          <w:highlight w:val="none"/>
        </w:rPr>
        <w:t>．接受和拒绝任何或所有投标的权利</w:t>
      </w:r>
      <w:bookmarkEnd w:id="155"/>
      <w:bookmarkEnd w:id="156"/>
      <w:bookmarkEnd w:id="157"/>
    </w:p>
    <w:p>
      <w:pPr>
        <w:spacing w:line="440" w:lineRule="exact"/>
        <w:ind w:firstLine="420" w:firstLineChars="200"/>
        <w:rPr>
          <w:rFonts w:ascii="宋体"/>
          <w:color w:val="auto"/>
          <w:szCs w:val="21"/>
          <w:highlight w:val="none"/>
        </w:rPr>
      </w:pPr>
      <w:r>
        <w:rPr>
          <w:rFonts w:ascii="宋体"/>
          <w:color w:val="auto"/>
          <w:szCs w:val="21"/>
          <w:highlight w:val="none"/>
        </w:rPr>
        <w:t>34.1</w:t>
      </w:r>
      <w:r>
        <w:rPr>
          <w:rFonts w:hint="eastAsia" w:ascii="宋体"/>
          <w:color w:val="auto"/>
          <w:szCs w:val="21"/>
          <w:highlight w:val="none"/>
        </w:rPr>
        <w:t>采购代理机构和采购人对招标程序无效或拒绝所有投标的保留权利，对受影响的投标人不承担任何责任。</w:t>
      </w:r>
    </w:p>
    <w:p>
      <w:pPr>
        <w:spacing w:line="440" w:lineRule="exact"/>
        <w:ind w:firstLine="413" w:firstLineChars="196"/>
        <w:outlineLvl w:val="0"/>
        <w:rPr>
          <w:rFonts w:ascii="宋体"/>
          <w:b/>
          <w:color w:val="auto"/>
          <w:szCs w:val="21"/>
          <w:highlight w:val="none"/>
        </w:rPr>
      </w:pPr>
      <w:bookmarkStart w:id="158" w:name="_Toc245184624"/>
      <w:bookmarkStart w:id="159" w:name="_Toc180211115"/>
      <w:bookmarkStart w:id="160" w:name="_Toc2787"/>
      <w:r>
        <w:rPr>
          <w:rFonts w:ascii="宋体" w:hAnsi="宋体"/>
          <w:b/>
          <w:color w:val="auto"/>
          <w:szCs w:val="21"/>
          <w:highlight w:val="none"/>
        </w:rPr>
        <w:t>35</w:t>
      </w:r>
      <w:r>
        <w:rPr>
          <w:rFonts w:hint="eastAsia" w:ascii="宋体" w:hAnsi="宋体"/>
          <w:b/>
          <w:color w:val="auto"/>
          <w:szCs w:val="21"/>
          <w:highlight w:val="none"/>
        </w:rPr>
        <w:t>．中标通知书</w:t>
      </w:r>
      <w:bookmarkEnd w:id="158"/>
      <w:bookmarkEnd w:id="159"/>
      <w:bookmarkEnd w:id="160"/>
    </w:p>
    <w:p>
      <w:pPr>
        <w:spacing w:line="440" w:lineRule="exact"/>
        <w:ind w:firstLine="420" w:firstLineChars="200"/>
        <w:rPr>
          <w:rFonts w:ascii="宋体"/>
          <w:color w:val="auto"/>
          <w:szCs w:val="21"/>
          <w:highlight w:val="none"/>
        </w:rPr>
      </w:pPr>
      <w:r>
        <w:rPr>
          <w:rFonts w:ascii="宋体"/>
          <w:color w:val="auto"/>
          <w:szCs w:val="21"/>
          <w:highlight w:val="none"/>
        </w:rPr>
        <w:t>35.1</w:t>
      </w:r>
      <w:r>
        <w:rPr>
          <w:rFonts w:hint="eastAsia" w:ascii="宋体"/>
          <w:color w:val="auto"/>
          <w:szCs w:val="21"/>
          <w:highlight w:val="none"/>
        </w:rPr>
        <w:t>采购代理机构将对评审结果依法予以公告。</w:t>
      </w:r>
    </w:p>
    <w:p>
      <w:pPr>
        <w:spacing w:line="440" w:lineRule="exact"/>
        <w:ind w:firstLine="420" w:firstLineChars="200"/>
        <w:rPr>
          <w:rFonts w:ascii="宋体"/>
          <w:color w:val="auto"/>
          <w:szCs w:val="21"/>
          <w:highlight w:val="none"/>
        </w:rPr>
      </w:pPr>
      <w:r>
        <w:rPr>
          <w:rFonts w:ascii="宋体"/>
          <w:color w:val="auto"/>
          <w:szCs w:val="21"/>
          <w:highlight w:val="none"/>
        </w:rPr>
        <w:t>35.2</w:t>
      </w:r>
      <w:r>
        <w:rPr>
          <w:rFonts w:hint="eastAsia" w:ascii="宋体"/>
          <w:color w:val="auto"/>
          <w:szCs w:val="21"/>
          <w:highlight w:val="none"/>
        </w:rPr>
        <w:t>定标后的五个工作日内，经采购人确定，采购代理机构以书面形式向中标人发出《中标通知书》，向落标供应商发出《落标通知书》。《中标通知书》对采购人和中标人具有同等法律效力。</w:t>
      </w:r>
    </w:p>
    <w:p>
      <w:pPr>
        <w:spacing w:line="440" w:lineRule="exact"/>
        <w:ind w:firstLine="420" w:firstLineChars="200"/>
        <w:rPr>
          <w:rFonts w:ascii="宋体"/>
          <w:color w:val="auto"/>
          <w:szCs w:val="21"/>
          <w:highlight w:val="none"/>
        </w:rPr>
      </w:pPr>
      <w:r>
        <w:rPr>
          <w:rFonts w:ascii="宋体"/>
          <w:color w:val="auto"/>
          <w:szCs w:val="21"/>
          <w:highlight w:val="none"/>
        </w:rPr>
        <w:t>35.3</w:t>
      </w:r>
      <w:r>
        <w:rPr>
          <w:rFonts w:hint="eastAsia" w:ascii="宋体"/>
          <w:color w:val="auto"/>
          <w:szCs w:val="21"/>
          <w:highlight w:val="none"/>
        </w:rPr>
        <w:t>《中标通知书》发出后，采购代理机构以原缴交方式向未中标的投标人退还其投标保证金。</w:t>
      </w:r>
    </w:p>
    <w:p>
      <w:pPr>
        <w:spacing w:line="440" w:lineRule="exact"/>
        <w:ind w:firstLine="420" w:firstLineChars="200"/>
        <w:rPr>
          <w:rFonts w:ascii="宋体"/>
          <w:color w:val="auto"/>
          <w:szCs w:val="21"/>
          <w:highlight w:val="none"/>
        </w:rPr>
      </w:pPr>
      <w:r>
        <w:rPr>
          <w:rFonts w:ascii="宋体"/>
          <w:color w:val="auto"/>
          <w:szCs w:val="21"/>
          <w:highlight w:val="none"/>
        </w:rPr>
        <w:t>35.4</w:t>
      </w:r>
      <w:r>
        <w:rPr>
          <w:rFonts w:hint="eastAsia" w:ascii="宋体"/>
          <w:color w:val="auto"/>
          <w:szCs w:val="21"/>
          <w:highlight w:val="none"/>
        </w:rPr>
        <w:t>《中标通知书》发出后，采购人改变中标结果的，或者中标人放弃中标的，应按相关法律、规章、规范性文件的要求承担相应的法律责任。</w:t>
      </w:r>
    </w:p>
    <w:p>
      <w:pPr>
        <w:spacing w:line="440" w:lineRule="exact"/>
        <w:ind w:firstLine="420" w:firstLineChars="200"/>
        <w:rPr>
          <w:rFonts w:ascii="宋体"/>
          <w:color w:val="auto"/>
          <w:szCs w:val="21"/>
          <w:highlight w:val="none"/>
        </w:rPr>
      </w:pPr>
      <w:r>
        <w:rPr>
          <w:rFonts w:ascii="宋体"/>
          <w:color w:val="auto"/>
          <w:szCs w:val="21"/>
          <w:highlight w:val="none"/>
        </w:rPr>
        <w:t>35.5</w:t>
      </w:r>
      <w:r>
        <w:rPr>
          <w:rFonts w:hint="eastAsia" w:ascii="宋体" w:hAnsi="宋体"/>
          <w:color w:val="auto"/>
          <w:szCs w:val="21"/>
          <w:highlight w:val="none"/>
          <w:lang w:val="zh-CN"/>
        </w:rPr>
        <w:t>《中标通知书》</w:t>
      </w:r>
      <w:r>
        <w:rPr>
          <w:rFonts w:hint="eastAsia" w:ascii="宋体"/>
          <w:color w:val="auto"/>
          <w:szCs w:val="21"/>
          <w:highlight w:val="none"/>
        </w:rPr>
        <w:t>作为签订合同的依据，也是合同的一个组成部分。</w:t>
      </w:r>
    </w:p>
    <w:p>
      <w:pPr>
        <w:spacing w:line="440" w:lineRule="exact"/>
        <w:ind w:firstLine="420" w:firstLineChars="200"/>
        <w:rPr>
          <w:rFonts w:ascii="宋体"/>
          <w:color w:val="auto"/>
          <w:szCs w:val="21"/>
          <w:highlight w:val="none"/>
        </w:rPr>
      </w:pPr>
      <w:r>
        <w:rPr>
          <w:rFonts w:ascii="宋体"/>
          <w:color w:val="auto"/>
          <w:szCs w:val="21"/>
          <w:highlight w:val="none"/>
        </w:rPr>
        <w:t>35.6</w:t>
      </w:r>
      <w:r>
        <w:rPr>
          <w:rFonts w:hint="eastAsia" w:ascii="宋体"/>
          <w:b/>
          <w:color w:val="auto"/>
          <w:szCs w:val="21"/>
          <w:highlight w:val="none"/>
          <w:u w:val="single"/>
        </w:rPr>
        <w:t>中标人在领取中标（中标）通知书前需提供符合性条款及评分项中涉及证明材料（证书、检测报告等）的原件给采购单位复核。中标人凭采购单位确认核对全部原件的通知单领取中标（中标）通知书。中标人无法提供原件复核的，按虚假应标论处，由政府采购监督管理部门按《政府采购法》第七十七条规定处罚，该投标为无效投标。出现虚假应标情形的，本次政府采购活动将报经政府采购监督管理部门同意，顺延确定中标人或重新招标。</w:t>
      </w:r>
    </w:p>
    <w:p>
      <w:pPr>
        <w:spacing w:line="440" w:lineRule="exact"/>
        <w:ind w:firstLine="413" w:firstLineChars="196"/>
        <w:outlineLvl w:val="0"/>
        <w:rPr>
          <w:rFonts w:ascii="宋体"/>
          <w:b/>
          <w:color w:val="auto"/>
          <w:szCs w:val="21"/>
          <w:highlight w:val="none"/>
        </w:rPr>
      </w:pPr>
      <w:bookmarkStart w:id="161" w:name="_Toc245184625"/>
      <w:bookmarkStart w:id="162" w:name="_Toc180211116"/>
      <w:bookmarkStart w:id="163" w:name="_Toc22711"/>
      <w:r>
        <w:rPr>
          <w:rFonts w:ascii="宋体" w:hAnsi="宋体"/>
          <w:b/>
          <w:color w:val="auto"/>
          <w:szCs w:val="21"/>
          <w:highlight w:val="none"/>
        </w:rPr>
        <w:t>36</w:t>
      </w:r>
      <w:r>
        <w:rPr>
          <w:rFonts w:hint="eastAsia" w:ascii="宋体" w:hAnsi="宋体"/>
          <w:b/>
          <w:color w:val="auto"/>
          <w:szCs w:val="21"/>
          <w:highlight w:val="none"/>
        </w:rPr>
        <w:t>．签定合同</w:t>
      </w:r>
      <w:bookmarkEnd w:id="161"/>
      <w:bookmarkEnd w:id="162"/>
      <w:bookmarkEnd w:id="163"/>
    </w:p>
    <w:p>
      <w:pPr>
        <w:spacing w:line="440" w:lineRule="exact"/>
        <w:ind w:firstLine="420" w:firstLineChars="200"/>
        <w:rPr>
          <w:rFonts w:ascii="宋体"/>
          <w:color w:val="auto"/>
          <w:szCs w:val="21"/>
          <w:highlight w:val="none"/>
        </w:rPr>
      </w:pPr>
      <w:r>
        <w:rPr>
          <w:rFonts w:ascii="宋体"/>
          <w:color w:val="auto"/>
          <w:szCs w:val="21"/>
          <w:highlight w:val="none"/>
        </w:rPr>
        <w:t>36.1</w:t>
      </w:r>
      <w:r>
        <w:rPr>
          <w:rFonts w:hint="eastAsia" w:ascii="宋体" w:hAnsi="宋体"/>
          <w:color w:val="auto"/>
          <w:szCs w:val="21"/>
          <w:highlight w:val="none"/>
          <w:lang w:val="zh-CN"/>
        </w:rPr>
        <w:t>采购人、中标人在《中标通知书》发出之日起在规定时间内，根据招标文件确定的事项和中标人投标文件签订合同。双方所签订的合同不得对招标文件和中标人投标文件作实质性修改。逾期未签订合同，按照有关法律规定承担相应的法律责任。</w:t>
      </w:r>
    </w:p>
    <w:p>
      <w:pPr>
        <w:spacing w:line="440" w:lineRule="exact"/>
        <w:ind w:firstLine="420" w:firstLineChars="200"/>
        <w:rPr>
          <w:rFonts w:ascii="宋体"/>
          <w:color w:val="auto"/>
          <w:szCs w:val="21"/>
          <w:highlight w:val="none"/>
        </w:rPr>
      </w:pPr>
      <w:r>
        <w:rPr>
          <w:rFonts w:ascii="宋体"/>
          <w:color w:val="auto"/>
          <w:szCs w:val="21"/>
          <w:highlight w:val="none"/>
        </w:rPr>
        <w:t>36.2</w:t>
      </w:r>
      <w:r>
        <w:rPr>
          <w:rFonts w:hint="eastAsia" w:ascii="宋体"/>
          <w:color w:val="auto"/>
          <w:szCs w:val="21"/>
          <w:highlight w:val="none"/>
        </w:rPr>
        <w:t>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pPr>
        <w:spacing w:line="440" w:lineRule="exact"/>
        <w:ind w:firstLine="420" w:firstLineChars="200"/>
        <w:rPr>
          <w:rFonts w:ascii="宋体"/>
          <w:color w:val="auto"/>
          <w:szCs w:val="21"/>
          <w:highlight w:val="none"/>
        </w:rPr>
      </w:pPr>
      <w:r>
        <w:rPr>
          <w:rFonts w:ascii="宋体"/>
          <w:color w:val="auto"/>
          <w:szCs w:val="21"/>
          <w:highlight w:val="none"/>
        </w:rPr>
        <w:t>36.3</w:t>
      </w:r>
      <w:r>
        <w:rPr>
          <w:rFonts w:hint="eastAsia" w:ascii="宋体" w:hAnsi="宋体"/>
          <w:color w:val="auto"/>
          <w:szCs w:val="21"/>
          <w:highlight w:val="none"/>
          <w:lang w:val="zh-CN"/>
        </w:rPr>
        <w:t>合同签订后</w:t>
      </w:r>
      <w:r>
        <w:rPr>
          <w:rFonts w:ascii="宋体" w:hAnsi="宋体"/>
          <w:color w:val="auto"/>
          <w:szCs w:val="21"/>
          <w:highlight w:val="none"/>
          <w:lang w:val="zh-CN"/>
        </w:rPr>
        <w:t>7</w:t>
      </w:r>
      <w:r>
        <w:rPr>
          <w:rFonts w:hint="eastAsia" w:ascii="宋体" w:hAnsi="宋体"/>
          <w:color w:val="auto"/>
          <w:szCs w:val="21"/>
          <w:highlight w:val="none"/>
          <w:lang w:val="zh-CN"/>
        </w:rPr>
        <w:t>日内，中标人应将合同一份送采购代理机构备案。采购代理机构接到</w:t>
      </w:r>
      <w:r>
        <w:rPr>
          <w:rFonts w:hint="eastAsia" w:ascii="宋体"/>
          <w:color w:val="auto"/>
          <w:szCs w:val="21"/>
          <w:highlight w:val="none"/>
        </w:rPr>
        <w:t>《合同》后，以原缴交方式退还中标人的投标保证金</w:t>
      </w:r>
      <w:r>
        <w:rPr>
          <w:rFonts w:ascii="宋体"/>
          <w:color w:val="auto"/>
          <w:szCs w:val="21"/>
          <w:highlight w:val="none"/>
        </w:rPr>
        <w:t>(</w:t>
      </w:r>
      <w:r>
        <w:rPr>
          <w:rFonts w:hint="eastAsia" w:ascii="宋体"/>
          <w:color w:val="auto"/>
          <w:szCs w:val="21"/>
          <w:highlight w:val="none"/>
        </w:rPr>
        <w:t>招标文件另有规定从其规定</w:t>
      </w:r>
      <w:r>
        <w:rPr>
          <w:rFonts w:ascii="宋体"/>
          <w:color w:val="auto"/>
          <w:szCs w:val="21"/>
          <w:highlight w:val="none"/>
        </w:rPr>
        <w:t>)</w:t>
      </w:r>
      <w:r>
        <w:rPr>
          <w:rFonts w:hint="eastAsia" w:ascii="宋体"/>
          <w:color w:val="auto"/>
          <w:szCs w:val="21"/>
          <w:highlight w:val="none"/>
        </w:rPr>
        <w:t>。</w:t>
      </w:r>
      <w:bookmarkEnd w:id="26"/>
      <w:bookmarkEnd w:id="27"/>
      <w:bookmarkEnd w:id="28"/>
    </w:p>
    <w:p>
      <w:pPr>
        <w:spacing w:line="440" w:lineRule="exact"/>
        <w:ind w:firstLine="413" w:firstLineChars="196"/>
        <w:outlineLvl w:val="0"/>
        <w:rPr>
          <w:rFonts w:ascii="宋体"/>
          <w:b/>
          <w:color w:val="auto"/>
          <w:szCs w:val="21"/>
          <w:highlight w:val="none"/>
        </w:rPr>
      </w:pPr>
      <w:bookmarkStart w:id="164" w:name="_Toc6310"/>
      <w:r>
        <w:rPr>
          <w:rFonts w:ascii="宋体" w:hAnsi="宋体"/>
          <w:b/>
          <w:color w:val="auto"/>
          <w:szCs w:val="21"/>
          <w:highlight w:val="none"/>
        </w:rPr>
        <w:t xml:space="preserve">37. </w:t>
      </w:r>
      <w:r>
        <w:rPr>
          <w:rFonts w:hint="eastAsia" w:ascii="宋体" w:hAnsi="宋体"/>
          <w:b/>
          <w:color w:val="auto"/>
          <w:szCs w:val="21"/>
          <w:highlight w:val="none"/>
        </w:rPr>
        <w:t>质疑与投诉</w:t>
      </w:r>
      <w:bookmarkEnd w:id="164"/>
    </w:p>
    <w:p>
      <w:pPr>
        <w:spacing w:line="440" w:lineRule="exact"/>
        <w:ind w:firstLine="420" w:firstLineChars="200"/>
        <w:rPr>
          <w:rFonts w:ascii="宋体" w:cs="Arial"/>
          <w:color w:val="auto"/>
          <w:szCs w:val="21"/>
          <w:highlight w:val="none"/>
        </w:rPr>
      </w:pPr>
      <w:r>
        <w:rPr>
          <w:rFonts w:hint="eastAsia" w:ascii="宋体" w:hAnsi="宋体" w:cs="Arial"/>
          <w:color w:val="auto"/>
          <w:szCs w:val="21"/>
          <w:highlight w:val="none"/>
        </w:rPr>
        <w:t>根据《中华人民共和国政府采购法》第五十二条规定，供应商认为采购文件、采购过程和中标结果使自己的权益受到损害的，可根据中华人民共和国国务院令第</w:t>
      </w:r>
      <w:r>
        <w:rPr>
          <w:rFonts w:ascii="宋体" w:hAnsi="宋体" w:cs="Arial"/>
          <w:color w:val="auto"/>
          <w:szCs w:val="21"/>
          <w:highlight w:val="none"/>
        </w:rPr>
        <w:t>658</w:t>
      </w:r>
      <w:r>
        <w:rPr>
          <w:rFonts w:hint="eastAsia" w:ascii="宋体" w:hAnsi="宋体" w:cs="Arial"/>
          <w:color w:val="auto"/>
          <w:szCs w:val="21"/>
          <w:highlight w:val="none"/>
        </w:rPr>
        <w:t>号令《中华人民共和国政府采购法实施条例》第五十三条提出质疑：对采购文件质疑的，可以在收到采购文件之日或者采购文件公告期限届满之日提出；对采购过程质疑的，可以在各采购程序环节结束之日提出；对中标结果质疑的，可以在中标结果公告期限届满之日提出；均以书面形式向采购人提出质疑澄清，口头质疑不予接受。</w:t>
      </w:r>
    </w:p>
    <w:p>
      <w:pPr>
        <w:spacing w:line="440" w:lineRule="exact"/>
        <w:ind w:firstLine="413" w:firstLineChars="196"/>
        <w:rPr>
          <w:rFonts w:ascii="宋体"/>
          <w:b/>
          <w:color w:val="auto"/>
          <w:szCs w:val="21"/>
          <w:highlight w:val="none"/>
        </w:rPr>
      </w:pPr>
      <w:r>
        <w:rPr>
          <w:rFonts w:ascii="宋体" w:hAnsi="宋体"/>
          <w:b/>
          <w:color w:val="auto"/>
          <w:szCs w:val="21"/>
          <w:highlight w:val="none"/>
        </w:rPr>
        <w:t>37.1</w:t>
      </w:r>
      <w:r>
        <w:rPr>
          <w:rFonts w:hint="eastAsia" w:ascii="宋体" w:hAnsi="宋体"/>
          <w:b/>
          <w:color w:val="auto"/>
          <w:szCs w:val="21"/>
          <w:highlight w:val="none"/>
        </w:rPr>
        <w:t>投标人有权就招标事宜提出质疑。《中华人民共和国政府采购法》第五十二条规定的供应商应知其权益受到损害之日，是指：</w:t>
      </w:r>
    </w:p>
    <w:p>
      <w:pPr>
        <w:spacing w:line="440" w:lineRule="exact"/>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）对可以质疑的采购文件提出质疑的，为收到采购文件之日或者采购文件公告期限届满之日；</w:t>
      </w:r>
    </w:p>
    <w:p>
      <w:pPr>
        <w:spacing w:line="440" w:lineRule="exact"/>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）对采购过程提出质疑的，为各采购程序环节结束之日；</w:t>
      </w:r>
    </w:p>
    <w:p>
      <w:pPr>
        <w:spacing w:line="440" w:lineRule="exact"/>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）对中标或者中标结果提出质疑的，为中标或者中标结果公告期限届满之日。</w:t>
      </w:r>
    </w:p>
    <w:p>
      <w:pPr>
        <w:spacing w:line="440" w:lineRule="exact"/>
        <w:ind w:firstLine="413" w:firstLineChars="196"/>
        <w:rPr>
          <w:rFonts w:ascii="宋体"/>
          <w:b/>
          <w:color w:val="auto"/>
          <w:szCs w:val="21"/>
          <w:highlight w:val="none"/>
        </w:rPr>
      </w:pPr>
      <w:r>
        <w:rPr>
          <w:rFonts w:ascii="宋体" w:hAnsi="宋体"/>
          <w:b/>
          <w:color w:val="auto"/>
          <w:szCs w:val="21"/>
          <w:highlight w:val="none"/>
        </w:rPr>
        <w:t>37.2</w:t>
      </w:r>
      <w:r>
        <w:rPr>
          <w:rFonts w:hint="eastAsia" w:ascii="宋体" w:hAnsi="宋体"/>
          <w:b/>
          <w:color w:val="auto"/>
          <w:szCs w:val="21"/>
          <w:highlight w:val="none"/>
        </w:rPr>
        <w:t>质疑人提起质疑应当符合下列条件：</w:t>
      </w:r>
    </w:p>
    <w:p>
      <w:pPr>
        <w:spacing w:line="440" w:lineRule="exact"/>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）质疑人是参与被质疑采购项目投标的供应商；</w:t>
      </w:r>
    </w:p>
    <w:p>
      <w:pPr>
        <w:spacing w:line="440" w:lineRule="exact"/>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）质疑书的内容和形式符合本招标文件的规定，有效线索和相关证据齐全；</w:t>
      </w:r>
    </w:p>
    <w:p>
      <w:pPr>
        <w:spacing w:line="440" w:lineRule="exact"/>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）在质疑有效期限内提起质疑；</w:t>
      </w:r>
    </w:p>
    <w:p>
      <w:pPr>
        <w:spacing w:line="440" w:lineRule="exact"/>
        <w:ind w:firstLine="411" w:firstLineChars="196"/>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）有关法律、行政法规、财政部规章规定的其他条件。</w:t>
      </w:r>
    </w:p>
    <w:p>
      <w:pPr>
        <w:spacing w:line="440" w:lineRule="exact"/>
        <w:ind w:firstLine="411" w:firstLineChars="196"/>
        <w:rPr>
          <w:rFonts w:asci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质疑应当以书面形式向采购人或招标代理机构提出，质疑书应当以《质疑函》的形式出现，严格按照招标文件提供的格式填写。不符合要求的，将不予受理。按照“谁主张、谁举证”的原则，质疑书应当附上相关证明材料，否则质疑将视为无有效证据支持，将被予以驳回，并不得以上述理由要求延长质疑有效期。</w:t>
      </w:r>
    </w:p>
    <w:p>
      <w:pPr>
        <w:spacing w:line="440" w:lineRule="exact"/>
        <w:ind w:firstLine="411" w:firstLineChars="196"/>
        <w:rPr>
          <w:rFonts w:ascii="宋体"/>
          <w:color w:val="auto"/>
          <w:szCs w:val="21"/>
          <w:highlight w:val="none"/>
        </w:rPr>
      </w:pPr>
      <w:r>
        <w:rPr>
          <w:rFonts w:ascii="宋体" w:hAnsi="宋体"/>
          <w:color w:val="auto"/>
          <w:szCs w:val="21"/>
          <w:highlight w:val="none"/>
        </w:rPr>
        <w:t>37.4</w:t>
      </w:r>
      <w:r>
        <w:rPr>
          <w:rFonts w:hint="eastAsia" w:ascii="宋体" w:hAnsi="宋体"/>
          <w:color w:val="auto"/>
          <w:szCs w:val="21"/>
          <w:highlight w:val="none"/>
        </w:rPr>
        <w:t>投标人对招标文件条款或技术参数有异议的，应当在规定时效内提出。投标人已经参与投标，并于开标后对招标文件提出质疑的，其质疑应当被视为无效质疑。</w:t>
      </w:r>
    </w:p>
    <w:p>
      <w:pPr>
        <w:spacing w:line="440" w:lineRule="exact"/>
        <w:ind w:firstLine="411" w:firstLineChars="196"/>
        <w:rPr>
          <w:rFonts w:ascii="宋体"/>
          <w:color w:val="auto"/>
          <w:szCs w:val="21"/>
          <w:highlight w:val="none"/>
        </w:rPr>
      </w:pPr>
      <w:r>
        <w:rPr>
          <w:rFonts w:ascii="宋体" w:hAnsi="宋体"/>
          <w:color w:val="auto"/>
          <w:szCs w:val="21"/>
          <w:highlight w:val="none"/>
        </w:rPr>
        <w:t xml:space="preserve">37.5 </w:t>
      </w:r>
      <w:r>
        <w:rPr>
          <w:rFonts w:hint="eastAsia" w:ascii="宋体" w:hAnsi="宋体"/>
          <w:color w:val="auto"/>
          <w:szCs w:val="21"/>
          <w:highlight w:val="none"/>
        </w:rPr>
        <w:t>质疑书的递交应到福建诚信招标有限公司递交原件，办理文件签收手续，地址：泉州市通港西街东海文创园中渌大厦二楼（东海泰禾广场正对面），联系电话：</w:t>
      </w:r>
      <w:r>
        <w:rPr>
          <w:rFonts w:ascii="宋体" w:hAnsi="宋体"/>
          <w:color w:val="auto"/>
          <w:szCs w:val="21"/>
          <w:highlight w:val="none"/>
        </w:rPr>
        <w:t>0595-22507198</w:t>
      </w:r>
      <w:r>
        <w:rPr>
          <w:rFonts w:hint="eastAsia" w:ascii="宋体" w:hAnsi="宋体"/>
          <w:color w:val="auto"/>
          <w:szCs w:val="21"/>
          <w:highlight w:val="none"/>
        </w:rPr>
        <w:t>；传真或复印件等招标代理机构有权不予受理。</w:t>
      </w:r>
    </w:p>
    <w:p>
      <w:pPr>
        <w:spacing w:line="35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50" w:lineRule="exact"/>
        <w:rPr>
          <w:color w:val="auto"/>
          <w:highlight w:val="none"/>
        </w:rPr>
      </w:pPr>
    </w:p>
    <w:p>
      <w:pPr>
        <w:spacing w:line="350" w:lineRule="exact"/>
        <w:rPr>
          <w:color w:val="auto"/>
          <w:highlight w:val="none"/>
        </w:rPr>
      </w:pPr>
    </w:p>
    <w:p>
      <w:pPr>
        <w:spacing w:line="350" w:lineRule="exact"/>
        <w:rPr>
          <w:color w:val="auto"/>
          <w:highlight w:val="none"/>
        </w:rPr>
      </w:pPr>
    </w:p>
    <w:p>
      <w:pPr>
        <w:spacing w:line="350" w:lineRule="exact"/>
        <w:rPr>
          <w:color w:val="auto"/>
          <w:highlight w:val="none"/>
        </w:rPr>
      </w:pPr>
    </w:p>
    <w:p>
      <w:pPr>
        <w:spacing w:line="350" w:lineRule="exact"/>
        <w:rPr>
          <w:color w:val="auto"/>
          <w:highlight w:val="none"/>
        </w:rPr>
      </w:pPr>
    </w:p>
    <w:p>
      <w:pPr>
        <w:spacing w:line="350" w:lineRule="exact"/>
        <w:rPr>
          <w:color w:val="auto"/>
          <w:highlight w:val="none"/>
        </w:rPr>
      </w:pPr>
    </w:p>
    <w:p>
      <w:pPr>
        <w:spacing w:line="350" w:lineRule="exact"/>
        <w:rPr>
          <w:color w:val="auto"/>
          <w:highlight w:val="none"/>
        </w:rPr>
      </w:pPr>
    </w:p>
    <w:p>
      <w:pPr>
        <w:spacing w:line="350" w:lineRule="exact"/>
        <w:rPr>
          <w:color w:val="auto"/>
          <w:highlight w:val="none"/>
        </w:rPr>
      </w:pPr>
    </w:p>
    <w:p>
      <w:pPr>
        <w:pStyle w:val="2"/>
        <w:rPr>
          <w:color w:val="auto"/>
          <w:highlight w:val="none"/>
        </w:rPr>
      </w:pPr>
    </w:p>
    <w:p>
      <w:pPr>
        <w:jc w:val="center"/>
        <w:rPr>
          <w:rFonts w:ascii="宋体"/>
          <w:b/>
          <w:color w:val="auto"/>
          <w:sz w:val="32"/>
          <w:szCs w:val="32"/>
          <w:highlight w:val="none"/>
        </w:rPr>
      </w:pPr>
      <w:bookmarkStart w:id="165" w:name="_Toc134733527"/>
      <w:bookmarkStart w:id="166" w:name="_Toc136597534"/>
      <w:bookmarkStart w:id="167" w:name="_Toc145132107"/>
      <w:bookmarkStart w:id="168" w:name="_Toc134733535"/>
      <w:r>
        <w:rPr>
          <w:rFonts w:hint="eastAsia" w:ascii="宋体" w:hAnsi="宋体"/>
          <w:b/>
          <w:color w:val="auto"/>
          <w:sz w:val="32"/>
          <w:szCs w:val="32"/>
          <w:highlight w:val="none"/>
        </w:rPr>
        <w:t>第四章</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采购合同主要内容（参考文本）</w:t>
      </w:r>
    </w:p>
    <w:p>
      <w:pPr>
        <w:spacing w:line="440" w:lineRule="exact"/>
        <w:jc w:val="center"/>
        <w:rPr>
          <w:rFonts w:ascii="宋体"/>
          <w:color w:val="auto"/>
          <w:szCs w:val="21"/>
          <w:highlight w:val="none"/>
        </w:rPr>
      </w:pPr>
    </w:p>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468" w:type="dxa"/>
          </w:tcPr>
          <w:p>
            <w:pPr>
              <w:spacing w:line="440" w:lineRule="exact"/>
              <w:rPr>
                <w:rFonts w:ascii="宋体"/>
                <w:color w:val="auto"/>
                <w:szCs w:val="21"/>
                <w:highlight w:val="none"/>
              </w:rPr>
            </w:pPr>
            <w:r>
              <w:rPr>
                <w:rFonts w:hint="eastAsia" w:ascii="宋体" w:hAnsi="宋体"/>
                <w:color w:val="auto"/>
                <w:szCs w:val="21"/>
                <w:highlight w:val="none"/>
              </w:rPr>
              <w:t>注释：</w:t>
            </w:r>
          </w:p>
          <w:p>
            <w:pPr>
              <w:spacing w:line="440" w:lineRule="exact"/>
              <w:rPr>
                <w:rFonts w:ascii="宋体"/>
                <w:color w:val="auto"/>
                <w:szCs w:val="21"/>
                <w:highlight w:val="none"/>
              </w:rPr>
            </w:pPr>
            <w:r>
              <w:rPr>
                <w:rFonts w:hint="eastAsia" w:ascii="宋体" w:hAnsi="宋体"/>
                <w:color w:val="auto"/>
                <w:szCs w:val="21"/>
                <w:highlight w:val="none"/>
              </w:rPr>
              <w:t>本格式条款仅作为双方签订合同的参考，为阐明各方的权利和义务，经协商可增加新的条款。但不得与招标文件、投标文件的实质性内容相背离。</w:t>
            </w:r>
          </w:p>
        </w:tc>
      </w:tr>
    </w:tbl>
    <w:p>
      <w:pPr>
        <w:spacing w:line="440" w:lineRule="exact"/>
        <w:ind w:firstLine="105" w:firstLineChars="50"/>
        <w:jc w:val="center"/>
        <w:rPr>
          <w:rFonts w:ascii="宋体"/>
          <w:color w:val="auto"/>
          <w:szCs w:val="21"/>
          <w:highlight w:val="none"/>
        </w:rPr>
      </w:pPr>
    </w:p>
    <w:p>
      <w:pPr>
        <w:spacing w:line="440" w:lineRule="exact"/>
        <w:ind w:firstLine="105" w:firstLineChars="50"/>
        <w:rPr>
          <w:rFonts w:ascii="宋体"/>
          <w:color w:val="auto"/>
          <w:szCs w:val="21"/>
          <w:highlight w:val="none"/>
        </w:rPr>
      </w:pPr>
      <w:r>
        <w:rPr>
          <w:rFonts w:hint="eastAsia" w:ascii="宋体" w:hAnsi="宋体"/>
          <w:color w:val="auto"/>
          <w:szCs w:val="21"/>
          <w:highlight w:val="none"/>
        </w:rPr>
        <w:t>甲方</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w:t>
      </w:r>
      <w:r>
        <w:rPr>
          <w:rFonts w:hint="eastAsia" w:ascii="宋体" w:hAnsi="宋体"/>
          <w:color w:val="auto"/>
          <w:szCs w:val="21"/>
          <w:highlight w:val="none"/>
        </w:rPr>
        <w:t>：签订地点：</w:t>
      </w:r>
    </w:p>
    <w:p>
      <w:pPr>
        <w:spacing w:line="440" w:lineRule="exact"/>
        <w:ind w:firstLine="105" w:firstLineChars="50"/>
        <w:rPr>
          <w:rFonts w:ascii="宋体"/>
          <w:color w:val="auto"/>
          <w:szCs w:val="21"/>
          <w:highlight w:val="none"/>
        </w:rPr>
      </w:pPr>
      <w:r>
        <w:rPr>
          <w:rFonts w:hint="eastAsia" w:ascii="宋体" w:hAnsi="宋体"/>
          <w:color w:val="auto"/>
          <w:szCs w:val="21"/>
          <w:highlight w:val="none"/>
        </w:rPr>
        <w:t>乙方（中标人）：签订日期：年月日</w:t>
      </w:r>
    </w:p>
    <w:p>
      <w:pPr>
        <w:spacing w:line="440" w:lineRule="exact"/>
        <w:rPr>
          <w:rFonts w:ascii="宋体"/>
          <w:color w:val="auto"/>
          <w:szCs w:val="21"/>
          <w:highlight w:val="none"/>
        </w:rPr>
      </w:pPr>
      <w:r>
        <w:rPr>
          <w:rFonts w:hint="eastAsia" w:ascii="宋体" w:hAnsi="宋体"/>
          <w:color w:val="auto"/>
          <w:szCs w:val="21"/>
          <w:highlight w:val="none"/>
        </w:rPr>
        <w:t>根据甲方委托</w:t>
      </w:r>
      <w:r>
        <w:rPr>
          <w:rFonts w:hint="eastAsia" w:ascii="宋体" w:hAnsi="宋体"/>
          <w:color w:val="auto"/>
          <w:szCs w:val="21"/>
          <w:highlight w:val="none"/>
          <w:u w:val="single"/>
        </w:rPr>
        <w:t>福建诚信招标有限公司</w:t>
      </w:r>
      <w:r>
        <w:rPr>
          <w:rFonts w:hint="eastAsia" w:ascii="宋体" w:hAnsi="宋体"/>
          <w:color w:val="auto"/>
          <w:szCs w:val="21"/>
          <w:highlight w:val="none"/>
        </w:rPr>
        <w:t>对进行招标采购（采购编号：）的招标结果，乙方为中标人，现依照招标文件、投标文件及相关文件的内容，双方达成如下协议：</w:t>
      </w:r>
    </w:p>
    <w:p>
      <w:pPr>
        <w:spacing w:line="440" w:lineRule="exact"/>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、合同标的和合同价格</w:t>
      </w:r>
    </w:p>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996"/>
        <w:gridCol w:w="996"/>
        <w:gridCol w:w="996"/>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trPr>
        <w:tc>
          <w:tcPr>
            <w:tcW w:w="1356"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产品名称</w:t>
            </w:r>
          </w:p>
        </w:tc>
        <w:tc>
          <w:tcPr>
            <w:tcW w:w="1356"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规格型号</w:t>
            </w:r>
          </w:p>
        </w:tc>
        <w:tc>
          <w:tcPr>
            <w:tcW w:w="1356"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生产厂家</w:t>
            </w:r>
          </w:p>
        </w:tc>
        <w:tc>
          <w:tcPr>
            <w:tcW w:w="1356"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数量单价</w:t>
            </w:r>
          </w:p>
        </w:tc>
        <w:tc>
          <w:tcPr>
            <w:tcW w:w="996"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数量</w:t>
            </w:r>
          </w:p>
        </w:tc>
        <w:tc>
          <w:tcPr>
            <w:tcW w:w="996"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单价</w:t>
            </w:r>
          </w:p>
        </w:tc>
        <w:tc>
          <w:tcPr>
            <w:tcW w:w="996"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总价</w:t>
            </w:r>
          </w:p>
        </w:tc>
        <w:tc>
          <w:tcPr>
            <w:tcW w:w="1128" w:type="dxa"/>
            <w:vAlign w:val="center"/>
          </w:tcPr>
          <w:p>
            <w:pPr>
              <w:spacing w:line="440" w:lineRule="exact"/>
              <w:jc w:val="center"/>
              <w:rPr>
                <w:rFonts w:ascii="宋体"/>
                <w:color w:val="auto"/>
                <w:szCs w:val="21"/>
                <w:highlight w:val="none"/>
              </w:rPr>
            </w:pPr>
            <w:r>
              <w:rPr>
                <w:rFonts w:hint="eastAsia" w:ascii="宋体" w:hAnsi="宋体"/>
                <w:color w:val="auto"/>
                <w:szCs w:val="21"/>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356" w:type="dxa"/>
            <w:vAlign w:val="center"/>
          </w:tcPr>
          <w:p>
            <w:pPr>
              <w:spacing w:line="440" w:lineRule="exact"/>
              <w:jc w:val="center"/>
              <w:rPr>
                <w:rFonts w:ascii="宋体"/>
                <w:color w:val="auto"/>
                <w:szCs w:val="21"/>
                <w:highlight w:val="none"/>
              </w:rPr>
            </w:pPr>
          </w:p>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1128" w:type="dxa"/>
            <w:vAlign w:val="center"/>
          </w:tcPr>
          <w:p>
            <w:pPr>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356" w:type="dxa"/>
            <w:vAlign w:val="center"/>
          </w:tcPr>
          <w:p>
            <w:pPr>
              <w:spacing w:line="440" w:lineRule="exact"/>
              <w:jc w:val="center"/>
              <w:rPr>
                <w:rFonts w:ascii="宋体"/>
                <w:color w:val="auto"/>
                <w:szCs w:val="21"/>
                <w:highlight w:val="none"/>
              </w:rPr>
            </w:pPr>
          </w:p>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1128" w:type="dxa"/>
            <w:vAlign w:val="center"/>
          </w:tcPr>
          <w:p>
            <w:pPr>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356" w:type="dxa"/>
            <w:vAlign w:val="center"/>
          </w:tcPr>
          <w:p>
            <w:pPr>
              <w:spacing w:line="440" w:lineRule="exact"/>
              <w:jc w:val="center"/>
              <w:rPr>
                <w:rFonts w:ascii="宋体"/>
                <w:color w:val="auto"/>
                <w:szCs w:val="21"/>
                <w:highlight w:val="none"/>
              </w:rPr>
            </w:pPr>
          </w:p>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135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996" w:type="dxa"/>
            <w:vAlign w:val="center"/>
          </w:tcPr>
          <w:p>
            <w:pPr>
              <w:spacing w:line="440" w:lineRule="exact"/>
              <w:jc w:val="center"/>
              <w:rPr>
                <w:rFonts w:ascii="宋体"/>
                <w:color w:val="auto"/>
                <w:szCs w:val="21"/>
                <w:highlight w:val="none"/>
              </w:rPr>
            </w:pPr>
          </w:p>
        </w:tc>
        <w:tc>
          <w:tcPr>
            <w:tcW w:w="1128" w:type="dxa"/>
            <w:vAlign w:val="center"/>
          </w:tcPr>
          <w:p>
            <w:pPr>
              <w:spacing w:line="44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trPr>
        <w:tc>
          <w:tcPr>
            <w:tcW w:w="9540" w:type="dxa"/>
            <w:gridSpan w:val="8"/>
          </w:tcPr>
          <w:p>
            <w:pPr>
              <w:spacing w:line="440" w:lineRule="exact"/>
              <w:rPr>
                <w:rFonts w:ascii="宋体"/>
                <w:color w:val="auto"/>
                <w:szCs w:val="21"/>
                <w:highlight w:val="none"/>
              </w:rPr>
            </w:pPr>
            <w:r>
              <w:rPr>
                <w:rFonts w:hint="eastAsia" w:ascii="宋体" w:hAnsi="宋体"/>
                <w:color w:val="auto"/>
                <w:szCs w:val="21"/>
                <w:highlight w:val="none"/>
              </w:rPr>
              <w:t>合同总金额（大写）（合同总金额包含备件、专用工具、检验、技术培训及技术资料和运输保险等费用）：人民币（</w:t>
            </w:r>
            <w:r>
              <w:rPr>
                <w:rFonts w:ascii="宋体"/>
                <w:color w:val="auto"/>
                <w:szCs w:val="21"/>
                <w:highlight w:val="none"/>
              </w:rPr>
              <w:t>¥</w:t>
            </w:r>
            <w:r>
              <w:rPr>
                <w:rFonts w:hint="eastAsia" w:ascii="宋体" w:hAnsi="宋体"/>
                <w:color w:val="auto"/>
                <w:szCs w:val="21"/>
                <w:highlight w:val="none"/>
              </w:rPr>
              <w:t>：）</w:t>
            </w:r>
          </w:p>
          <w:p>
            <w:pPr>
              <w:spacing w:line="440" w:lineRule="exact"/>
              <w:rPr>
                <w:rFonts w:ascii="宋体"/>
                <w:color w:val="auto"/>
                <w:szCs w:val="21"/>
                <w:highlight w:val="none"/>
              </w:rPr>
            </w:pPr>
          </w:p>
        </w:tc>
      </w:tr>
    </w:tbl>
    <w:p>
      <w:pPr>
        <w:spacing w:line="440" w:lineRule="exac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、交货方式和交货地点</w:t>
      </w:r>
    </w:p>
    <w:p>
      <w:pPr>
        <w:spacing w:line="440" w:lineRule="exact"/>
        <w:ind w:firstLine="420" w:firstLineChars="200"/>
        <w:rPr>
          <w:rFonts w:ascii="宋体"/>
          <w:color w:val="auto"/>
          <w:szCs w:val="21"/>
          <w:highlight w:val="none"/>
          <w:u w:val="single"/>
        </w:rPr>
      </w:pPr>
      <w:r>
        <w:rPr>
          <w:rFonts w:ascii="宋体" w:hAnsi="宋体"/>
          <w:color w:val="auto"/>
          <w:szCs w:val="21"/>
          <w:highlight w:val="none"/>
        </w:rPr>
        <w:t>2.1</w:t>
      </w:r>
      <w:r>
        <w:rPr>
          <w:rFonts w:hint="eastAsia" w:ascii="宋体" w:hAnsi="宋体"/>
          <w:color w:val="auto"/>
          <w:szCs w:val="21"/>
          <w:highlight w:val="none"/>
        </w:rPr>
        <w:t>交货方式：</w:t>
      </w:r>
    </w:p>
    <w:p>
      <w:pPr>
        <w:spacing w:line="440" w:lineRule="exact"/>
        <w:ind w:firstLine="420" w:firstLineChars="200"/>
        <w:rPr>
          <w:rFonts w:asci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交货地点：</w:t>
      </w:r>
    </w:p>
    <w:p>
      <w:pPr>
        <w:spacing w:line="440" w:lineRule="exact"/>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、供货清单</w:t>
      </w:r>
    </w:p>
    <w:p>
      <w:pPr>
        <w:spacing w:line="440" w:lineRule="exact"/>
        <w:rPr>
          <w:rFonts w:ascii="宋体"/>
          <w:color w:val="auto"/>
          <w:szCs w:val="21"/>
          <w:highlight w:val="none"/>
        </w:rPr>
      </w:pPr>
      <w:r>
        <w:rPr>
          <w:rFonts w:ascii="宋体" w:hAnsi="宋体"/>
          <w:color w:val="auto"/>
          <w:szCs w:val="21"/>
          <w:highlight w:val="none"/>
        </w:rPr>
        <w:t xml:space="preserve">   3.1</w:t>
      </w:r>
      <w:r>
        <w:rPr>
          <w:rFonts w:hint="eastAsia" w:ascii="宋体" w:hAnsi="宋体"/>
          <w:color w:val="auto"/>
          <w:szCs w:val="21"/>
          <w:highlight w:val="none"/>
        </w:rPr>
        <w:t>供货清单：包括产品随机备品备件、专用工具的名称及数量。（采购人对包装及运输有特别要求的，应作具体约定。）</w:t>
      </w:r>
    </w:p>
    <w:p>
      <w:pPr>
        <w:spacing w:line="440" w:lineRule="exact"/>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、付款方式与条件</w:t>
      </w:r>
    </w:p>
    <w:p>
      <w:pPr>
        <w:spacing w:line="440" w:lineRule="exact"/>
        <w:ind w:firstLine="315" w:firstLineChars="150"/>
        <w:rPr>
          <w:rFonts w:asci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具体见招标文件中的规定</w:t>
      </w:r>
    </w:p>
    <w:p>
      <w:pPr>
        <w:spacing w:line="440" w:lineRule="exact"/>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、质量要求和技术标准</w:t>
      </w:r>
    </w:p>
    <w:p>
      <w:pPr>
        <w:spacing w:line="440" w:lineRule="exact"/>
        <w:ind w:firstLine="420" w:firstLineChars="200"/>
        <w:rPr>
          <w:rFonts w:ascii="宋体" w:cs="宋体"/>
          <w:color w:val="auto"/>
          <w:szCs w:val="21"/>
          <w:highlight w:val="none"/>
        </w:rPr>
      </w:pPr>
      <w:r>
        <w:rPr>
          <w:rFonts w:hint="eastAsia" w:ascii="宋体" w:hAnsi="宋体"/>
          <w:color w:val="auto"/>
          <w:szCs w:val="21"/>
          <w:highlight w:val="none"/>
        </w:rPr>
        <w:t>质量条款可细分为产品质量、包装质量、技术</w:t>
      </w:r>
      <w:r>
        <w:rPr>
          <w:rFonts w:hint="eastAsia" w:ascii="宋体" w:hAnsi="宋体" w:cs="宋体"/>
          <w:color w:val="auto"/>
          <w:szCs w:val="21"/>
          <w:highlight w:val="none"/>
        </w:rPr>
        <w:t>资料质量等内容。</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（质量要求和技术标准按招标文件要求</w:t>
      </w:r>
      <w:r>
        <w:rPr>
          <w:rFonts w:hint="eastAsia" w:ascii="宋体" w:hAnsi="宋体" w:cs="宋体"/>
          <w:color w:val="auto"/>
          <w:szCs w:val="21"/>
          <w:highlight w:val="none"/>
        </w:rPr>
        <w:t>填列</w:t>
      </w:r>
      <w:r>
        <w:rPr>
          <w:rFonts w:hint="eastAsia" w:ascii="宋体" w:hAnsi="宋体"/>
          <w:color w:val="auto"/>
          <w:szCs w:val="21"/>
          <w:highlight w:val="none"/>
        </w:rPr>
        <w:t>。）</w:t>
      </w:r>
    </w:p>
    <w:p>
      <w:pPr>
        <w:spacing w:line="440" w:lineRule="exact"/>
        <w:rPr>
          <w:rFonts w:asci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、技术服务、人员培训及技术资料</w:t>
      </w:r>
    </w:p>
    <w:p>
      <w:pPr>
        <w:spacing w:line="440" w:lineRule="exact"/>
        <w:rPr>
          <w:rFonts w:ascii="宋体"/>
          <w:color w:val="auto"/>
          <w:szCs w:val="21"/>
          <w:highlight w:val="none"/>
        </w:rPr>
      </w:pPr>
      <w:r>
        <w:rPr>
          <w:rFonts w:hint="eastAsia" w:ascii="宋体" w:hAnsi="宋体"/>
          <w:color w:val="auto"/>
          <w:szCs w:val="21"/>
          <w:highlight w:val="none"/>
        </w:rPr>
        <w:t>（技术服务、人员培训及技术资料按招标文件要求</w:t>
      </w:r>
      <w:r>
        <w:rPr>
          <w:rFonts w:hint="eastAsia" w:ascii="宋体" w:hAnsi="宋体" w:cs="宋体"/>
          <w:color w:val="auto"/>
          <w:szCs w:val="21"/>
          <w:highlight w:val="none"/>
        </w:rPr>
        <w:t>填列</w:t>
      </w:r>
      <w:r>
        <w:rPr>
          <w:rFonts w:hint="eastAsia" w:ascii="宋体" w:hAnsi="宋体"/>
          <w:color w:val="auto"/>
          <w:szCs w:val="21"/>
          <w:highlight w:val="none"/>
        </w:rPr>
        <w:t>。）</w:t>
      </w:r>
    </w:p>
    <w:p>
      <w:pPr>
        <w:spacing w:line="440" w:lineRule="exact"/>
        <w:rPr>
          <w:rFonts w:asci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、验收</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（货物验收标准和方法按招标文件要求</w:t>
      </w:r>
      <w:r>
        <w:rPr>
          <w:rFonts w:hint="eastAsia" w:ascii="宋体" w:hAnsi="宋体" w:cs="宋体"/>
          <w:color w:val="auto"/>
          <w:szCs w:val="21"/>
          <w:highlight w:val="none"/>
        </w:rPr>
        <w:t>填列</w:t>
      </w:r>
      <w:r>
        <w:rPr>
          <w:rFonts w:hint="eastAsia" w:ascii="宋体" w:hAnsi="宋体"/>
          <w:color w:val="auto"/>
          <w:szCs w:val="21"/>
          <w:highlight w:val="none"/>
        </w:rPr>
        <w:t>。）验收结果经双方确认后，双方代表必须按规定的验收交接单上的项目对照本合同填好验收结果并签名盖章。</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验收可细分为到货时的外在质量的验收，投产前的质量验收，大型设备可能还存在更多的验收步骤和验收方式，甲方可在招标文件中细化规定。</w:t>
      </w:r>
    </w:p>
    <w:p>
      <w:pPr>
        <w:spacing w:line="440" w:lineRule="exact"/>
        <w:rPr>
          <w:rFonts w:asci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、质量保证</w:t>
      </w:r>
    </w:p>
    <w:p>
      <w:pPr>
        <w:adjustRightInd w:val="0"/>
        <w:snapToGrid w:val="0"/>
        <w:spacing w:line="440" w:lineRule="exact"/>
        <w:ind w:firstLine="420" w:firstLineChars="200"/>
        <w:rPr>
          <w:rFonts w:ascii="宋体"/>
          <w:color w:val="auto"/>
          <w:highlight w:val="none"/>
        </w:rPr>
      </w:pPr>
      <w:r>
        <w:rPr>
          <w:rFonts w:ascii="宋体" w:hAnsi="宋体"/>
          <w:color w:val="auto"/>
          <w:highlight w:val="none"/>
        </w:rPr>
        <w:t>a.</w:t>
      </w:r>
      <w:r>
        <w:rPr>
          <w:rFonts w:hint="eastAsia" w:ascii="宋体" w:hAnsi="宋体"/>
          <w:color w:val="auto"/>
          <w:highlight w:val="none"/>
        </w:rPr>
        <w:t>本次采购的货物验收合格后免费质量保证期为</w:t>
      </w:r>
      <w:r>
        <w:rPr>
          <w:rFonts w:ascii="宋体" w:hAnsi="宋体"/>
          <w:color w:val="auto"/>
          <w:highlight w:val="none"/>
        </w:rPr>
        <w:t>12</w:t>
      </w:r>
      <w:r>
        <w:rPr>
          <w:rFonts w:hint="eastAsia" w:ascii="宋体" w:hAnsi="宋体"/>
          <w:b/>
          <w:color w:val="auto"/>
          <w:highlight w:val="none"/>
        </w:rPr>
        <w:t>个月或以上</w:t>
      </w:r>
      <w:r>
        <w:rPr>
          <w:rFonts w:hint="eastAsia" w:ascii="宋体" w:hAnsi="宋体"/>
          <w:color w:val="auto"/>
          <w:highlight w:val="none"/>
        </w:rPr>
        <w:t>（国家或厂家或是《采购文件》对设备或配件另有约定更长免费质量保证期的从其约定），在免费质量保证期内如出现故障乙方应免费提供咨询、维修服务，包括免费更换零部件。</w:t>
      </w:r>
    </w:p>
    <w:p>
      <w:pPr>
        <w:adjustRightInd w:val="0"/>
        <w:snapToGrid w:val="0"/>
        <w:spacing w:line="440" w:lineRule="exact"/>
        <w:ind w:firstLine="420" w:firstLineChars="200"/>
        <w:rPr>
          <w:rFonts w:ascii="宋体"/>
          <w:color w:val="auto"/>
          <w:highlight w:val="none"/>
        </w:rPr>
      </w:pPr>
      <w:r>
        <w:rPr>
          <w:rFonts w:ascii="宋体" w:hAnsi="宋体"/>
          <w:color w:val="auto"/>
          <w:highlight w:val="none"/>
        </w:rPr>
        <w:t>b.</w:t>
      </w:r>
      <w:r>
        <w:rPr>
          <w:rFonts w:hint="eastAsia" w:ascii="宋体" w:hAnsi="宋体"/>
          <w:color w:val="auto"/>
          <w:highlight w:val="none"/>
        </w:rPr>
        <w:t>本项目乙方应对此次招标采购的平台自产品验收合格后设备运行中发生故障，必须保证所有产品一年</w:t>
      </w:r>
      <w:r>
        <w:rPr>
          <w:rFonts w:ascii="宋体" w:hAnsi="宋体"/>
          <w:color w:val="auto"/>
          <w:highlight w:val="none"/>
        </w:rPr>
        <w:t>365</w:t>
      </w:r>
      <w:r>
        <w:rPr>
          <w:rFonts w:hint="eastAsia" w:ascii="宋体" w:hAnsi="宋体"/>
          <w:color w:val="auto"/>
          <w:highlight w:val="none"/>
        </w:rPr>
        <w:t>天每天</w:t>
      </w:r>
      <w:r>
        <w:rPr>
          <w:rFonts w:ascii="宋体" w:hAnsi="宋体"/>
          <w:color w:val="auto"/>
          <w:highlight w:val="none"/>
        </w:rPr>
        <w:t>24</w:t>
      </w:r>
      <w:r>
        <w:rPr>
          <w:rFonts w:hint="eastAsia" w:ascii="宋体" w:hAnsi="宋体"/>
          <w:color w:val="auto"/>
          <w:highlight w:val="none"/>
        </w:rPr>
        <w:t>小时故障维护，故障响应时间小于</w:t>
      </w:r>
      <w:r>
        <w:rPr>
          <w:rFonts w:ascii="宋体" w:hAnsi="宋体"/>
          <w:color w:val="auto"/>
          <w:highlight w:val="none"/>
        </w:rPr>
        <w:t>2</w:t>
      </w:r>
      <w:r>
        <w:rPr>
          <w:rFonts w:hint="eastAsia" w:ascii="宋体" w:hAnsi="宋体"/>
          <w:color w:val="auto"/>
          <w:highlight w:val="none"/>
        </w:rPr>
        <w:t>小时。</w:t>
      </w:r>
    </w:p>
    <w:p>
      <w:pPr>
        <w:adjustRightInd w:val="0"/>
        <w:snapToGrid w:val="0"/>
        <w:spacing w:line="440" w:lineRule="exact"/>
        <w:ind w:firstLine="420" w:firstLineChars="200"/>
        <w:rPr>
          <w:rFonts w:ascii="宋体"/>
          <w:color w:val="auto"/>
          <w:highlight w:val="none"/>
        </w:rPr>
      </w:pPr>
      <w:r>
        <w:rPr>
          <w:rFonts w:ascii="宋体" w:hAnsi="宋体"/>
          <w:color w:val="auto"/>
          <w:highlight w:val="none"/>
        </w:rPr>
        <w:t>c.</w:t>
      </w:r>
      <w:r>
        <w:rPr>
          <w:rFonts w:hint="eastAsia" w:ascii="宋体" w:hAnsi="宋体"/>
          <w:color w:val="auto"/>
          <w:highlight w:val="none"/>
        </w:rPr>
        <w:t>免费质量保证期结束后，乙方提供终身免费咨询及维修；货物一旦出现故障，应提供维修所需的零配件，并派出检修人员在</w:t>
      </w:r>
      <w:r>
        <w:rPr>
          <w:rFonts w:ascii="宋体" w:hAnsi="宋体"/>
          <w:color w:val="auto"/>
          <w:highlight w:val="none"/>
        </w:rPr>
        <w:t>24</w:t>
      </w:r>
      <w:r>
        <w:rPr>
          <w:rFonts w:hint="eastAsia" w:ascii="宋体" w:hAnsi="宋体"/>
          <w:color w:val="auto"/>
          <w:highlight w:val="none"/>
        </w:rPr>
        <w:t>小时内到货物安装现场对设备进行维修，只收取更换的零配件成本费和检修人员差旅费。</w:t>
      </w:r>
    </w:p>
    <w:p>
      <w:pPr>
        <w:adjustRightInd w:val="0"/>
        <w:snapToGrid w:val="0"/>
        <w:spacing w:line="440" w:lineRule="exact"/>
        <w:ind w:firstLine="420" w:firstLineChars="200"/>
        <w:rPr>
          <w:rFonts w:ascii="宋体"/>
          <w:color w:val="auto"/>
          <w:highlight w:val="none"/>
        </w:rPr>
      </w:pPr>
      <w:r>
        <w:rPr>
          <w:rFonts w:ascii="宋体" w:hAnsi="宋体"/>
          <w:color w:val="auto"/>
          <w:highlight w:val="none"/>
        </w:rPr>
        <w:t>d.</w:t>
      </w:r>
      <w:r>
        <w:rPr>
          <w:rFonts w:hint="eastAsia" w:ascii="宋体" w:hAnsi="宋体"/>
          <w:color w:val="auto"/>
          <w:highlight w:val="none"/>
        </w:rPr>
        <w:t>乙方如有违反上述保修服务条款或自身承诺，甲方有权没收其质量维护保证金，造成损失的同时应承担赔偿责任。</w:t>
      </w:r>
    </w:p>
    <w:p>
      <w:pPr>
        <w:spacing w:line="440" w:lineRule="exact"/>
        <w:rPr>
          <w:rFonts w:asci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、知识产权：</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440" w:lineRule="exact"/>
        <w:rPr>
          <w:rFonts w:asci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、违约责任</w:t>
      </w:r>
    </w:p>
    <w:p>
      <w:pPr>
        <w:spacing w:line="440" w:lineRule="exact"/>
        <w:rPr>
          <w:rFonts w:ascii="宋体"/>
          <w:color w:val="auto"/>
          <w:szCs w:val="21"/>
          <w:highlight w:val="none"/>
        </w:rPr>
      </w:pPr>
      <w:r>
        <w:rPr>
          <w:rFonts w:ascii="宋体" w:hAnsi="宋体"/>
          <w:color w:val="auto"/>
          <w:szCs w:val="21"/>
          <w:highlight w:val="none"/>
        </w:rPr>
        <w:t xml:space="preserve">    10.1</w:t>
      </w:r>
      <w:r>
        <w:rPr>
          <w:rFonts w:hint="eastAsia" w:ascii="宋体" w:hAnsi="宋体"/>
          <w:color w:val="auto"/>
          <w:szCs w:val="21"/>
          <w:highlight w:val="none"/>
        </w:rPr>
        <w:t>未按期交货的违约责任</w:t>
      </w:r>
    </w:p>
    <w:p>
      <w:pPr>
        <w:spacing w:line="440" w:lineRule="exact"/>
        <w:rPr>
          <w:rFonts w:ascii="宋体"/>
          <w:color w:val="auto"/>
          <w:szCs w:val="21"/>
          <w:highlight w:val="none"/>
        </w:rPr>
      </w:pPr>
      <w:r>
        <w:rPr>
          <w:rFonts w:ascii="宋体" w:hAnsi="宋体"/>
          <w:color w:val="auto"/>
          <w:szCs w:val="21"/>
          <w:highlight w:val="none"/>
        </w:rPr>
        <w:t xml:space="preserve">    10.1.1</w:t>
      </w:r>
      <w:r>
        <w:rPr>
          <w:rFonts w:hint="eastAsia" w:ascii="宋体" w:hAnsi="宋体"/>
          <w:color w:val="auto"/>
          <w:szCs w:val="21"/>
          <w:highlight w:val="none"/>
        </w:rPr>
        <w:t>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ascii="宋体" w:hAnsi="宋体"/>
          <w:color w:val="auto"/>
          <w:szCs w:val="21"/>
          <w:highlight w:val="none"/>
          <w:u w:val="single"/>
        </w:rPr>
        <w:t xml:space="preserve">1 </w:t>
      </w:r>
      <w:r>
        <w:rPr>
          <w:rFonts w:hint="eastAsia" w:ascii="宋体" w:hAnsi="宋体"/>
          <w:color w:val="auto"/>
          <w:szCs w:val="21"/>
          <w:highlight w:val="none"/>
        </w:rPr>
        <w:t>天，按迟交货物金额的％。但是，延期交货违约金的支付总额不得超过迟交货物部分合同金额的％。若乙方逾期交货达</w:t>
      </w:r>
      <w:r>
        <w:rPr>
          <w:rFonts w:ascii="宋体" w:hAnsi="宋体"/>
          <w:color w:val="auto"/>
          <w:szCs w:val="21"/>
          <w:highlight w:val="none"/>
        </w:rPr>
        <w:t>30</w:t>
      </w:r>
      <w:r>
        <w:rPr>
          <w:rFonts w:hint="eastAsia" w:ascii="宋体" w:hAnsi="宋体"/>
          <w:color w:val="auto"/>
          <w:szCs w:val="21"/>
          <w:highlight w:val="none"/>
        </w:rPr>
        <w:t>天（含</w:t>
      </w:r>
      <w:r>
        <w:rPr>
          <w:rFonts w:ascii="宋体" w:hAnsi="宋体"/>
          <w:color w:val="auto"/>
          <w:szCs w:val="21"/>
          <w:highlight w:val="none"/>
        </w:rPr>
        <w:t>30</w:t>
      </w:r>
      <w:r>
        <w:rPr>
          <w:rFonts w:hint="eastAsia" w:ascii="宋体" w:hAnsi="宋体"/>
          <w:color w:val="auto"/>
          <w:szCs w:val="21"/>
          <w:highlight w:val="none"/>
        </w:rPr>
        <w:t>天）以上的，甲方有权单方解除本合同，乙方仍应按上述约定支付延期交货违约金。若此违约金不足以赔偿甲方因此造成损失的，还应继续赔偿甲方所受的损失。</w:t>
      </w:r>
    </w:p>
    <w:p>
      <w:pPr>
        <w:spacing w:line="440" w:lineRule="exact"/>
        <w:ind w:firstLine="525" w:firstLineChars="250"/>
        <w:rPr>
          <w:rFonts w:ascii="宋体"/>
          <w:color w:val="auto"/>
          <w:szCs w:val="21"/>
          <w:highlight w:val="none"/>
        </w:rPr>
      </w:pPr>
      <w:r>
        <w:rPr>
          <w:rFonts w:ascii="宋体" w:hAnsi="宋体"/>
          <w:color w:val="auto"/>
          <w:szCs w:val="21"/>
          <w:highlight w:val="none"/>
        </w:rPr>
        <w:t>10.2</w:t>
      </w:r>
      <w:r>
        <w:rPr>
          <w:rFonts w:hint="eastAsia" w:ascii="宋体" w:hAnsi="宋体"/>
          <w:color w:val="auto"/>
          <w:szCs w:val="21"/>
          <w:highlight w:val="none"/>
        </w:rPr>
        <w:t>若乙方不能交货的（逾期</w:t>
      </w:r>
      <w:r>
        <w:rPr>
          <w:rFonts w:ascii="宋体" w:hAnsi="宋体"/>
          <w:color w:val="auto"/>
          <w:szCs w:val="21"/>
          <w:highlight w:val="none"/>
        </w:rPr>
        <w:t>15</w:t>
      </w:r>
      <w:r>
        <w:rPr>
          <w:rFonts w:hint="eastAsia" w:ascii="宋体" w:hAnsi="宋体"/>
          <w:color w:val="auto"/>
          <w:szCs w:val="21"/>
          <w:highlight w:val="none"/>
        </w:rPr>
        <w:t>个工作日视为不能交货，因不可抗拒的因素除外）或交货不合格从而影响甲方正常使用的，乙方应向甲方偿付不能交货部分货款的</w:t>
      </w:r>
      <w:r>
        <w:rPr>
          <w:rFonts w:ascii="宋体" w:hAnsi="宋体"/>
          <w:color w:val="auto"/>
          <w:szCs w:val="21"/>
          <w:highlight w:val="none"/>
          <w:u w:val="single"/>
        </w:rPr>
        <w:t xml:space="preserve"> 5 </w:t>
      </w:r>
      <w:r>
        <w:rPr>
          <w:rFonts w:hint="eastAsia" w:ascii="宋体" w:hAnsi="宋体"/>
          <w:color w:val="auto"/>
          <w:szCs w:val="21"/>
          <w:highlight w:val="none"/>
        </w:rPr>
        <w:t>％的违约金。违约金不足以补偿损失的，甲方有权要求乙方赔偿损失。</w:t>
      </w:r>
    </w:p>
    <w:p>
      <w:pPr>
        <w:spacing w:line="440" w:lineRule="exact"/>
        <w:ind w:firstLine="525" w:firstLineChars="250"/>
        <w:rPr>
          <w:rFonts w:ascii="宋体"/>
          <w:color w:val="auto"/>
          <w:szCs w:val="21"/>
          <w:highlight w:val="none"/>
        </w:rPr>
      </w:pPr>
      <w:r>
        <w:rPr>
          <w:rFonts w:ascii="宋体" w:hAnsi="宋体"/>
          <w:color w:val="auto"/>
          <w:szCs w:val="21"/>
          <w:highlight w:val="none"/>
        </w:rPr>
        <w:t>10.3</w:t>
      </w:r>
      <w:r>
        <w:rPr>
          <w:rFonts w:hint="eastAsia" w:ascii="宋体" w:hAnsi="宋体"/>
          <w:color w:val="auto"/>
          <w:szCs w:val="21"/>
          <w:highlight w:val="none"/>
        </w:rPr>
        <w:t>如果乙方未能按照合同约定的时间提供服务的，每逾期</w:t>
      </w:r>
      <w:r>
        <w:rPr>
          <w:rFonts w:ascii="宋体" w:hAnsi="宋体"/>
          <w:color w:val="auto"/>
          <w:szCs w:val="21"/>
          <w:highlight w:val="none"/>
          <w:u w:val="single"/>
        </w:rPr>
        <w:t xml:space="preserve"> 1  </w:t>
      </w:r>
      <w:r>
        <w:rPr>
          <w:rFonts w:hint="eastAsia" w:ascii="宋体" w:hAnsi="宋体"/>
          <w:color w:val="auto"/>
          <w:szCs w:val="21"/>
          <w:highlight w:val="none"/>
        </w:rPr>
        <w:t>天的，乙方应向甲方支付元违约金，以此类推，若因此给甲方造成损失的，乙方还应赔偿甲方所受的损失。</w:t>
      </w:r>
    </w:p>
    <w:p>
      <w:pPr>
        <w:spacing w:line="440" w:lineRule="exact"/>
        <w:rPr>
          <w:rFonts w:asci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、违约终止合同</w:t>
      </w:r>
    </w:p>
    <w:p>
      <w:pPr>
        <w:spacing w:line="440" w:lineRule="exact"/>
        <w:rPr>
          <w:rFonts w:ascii="宋体"/>
          <w:color w:val="auto"/>
          <w:szCs w:val="21"/>
          <w:highlight w:val="none"/>
        </w:rPr>
      </w:pPr>
      <w:r>
        <w:rPr>
          <w:rFonts w:ascii="宋体" w:hAnsi="宋体"/>
          <w:color w:val="auto"/>
          <w:szCs w:val="21"/>
          <w:highlight w:val="none"/>
        </w:rPr>
        <w:t xml:space="preserve">    11.1</w:t>
      </w:r>
      <w:r>
        <w:rPr>
          <w:rFonts w:hint="eastAsia" w:ascii="宋体" w:hAnsi="宋体"/>
          <w:color w:val="auto"/>
          <w:szCs w:val="21"/>
          <w:highlight w:val="none"/>
        </w:rPr>
        <w:t>在补救违约而采取的任何其他措施未能实现的情况下，即在甲方发出的违约通知后</w:t>
      </w:r>
      <w:r>
        <w:rPr>
          <w:rFonts w:ascii="宋体" w:hAnsi="宋体"/>
          <w:color w:val="auto"/>
          <w:szCs w:val="21"/>
          <w:highlight w:val="none"/>
        </w:rPr>
        <w:t>30</w:t>
      </w:r>
      <w:r>
        <w:rPr>
          <w:rFonts w:hint="eastAsia" w:ascii="宋体" w:hAnsi="宋体"/>
          <w:color w:val="auto"/>
          <w:szCs w:val="21"/>
          <w:highlight w:val="none"/>
        </w:rPr>
        <w:t>天内（或经甲方书面确认的更长时间内）仍未纠正其下述任何一种违约行为，甲方有权向乙方发出书面违约通知，甲方终止本合同：</w:t>
      </w:r>
    </w:p>
    <w:p>
      <w:pPr>
        <w:spacing w:line="440" w:lineRule="exact"/>
        <w:rPr>
          <w:rFonts w:ascii="宋体"/>
          <w:color w:val="auto"/>
          <w:szCs w:val="21"/>
          <w:highlight w:val="none"/>
        </w:rPr>
      </w:pPr>
      <w:r>
        <w:rPr>
          <w:rFonts w:ascii="宋体" w:hAnsi="宋体"/>
          <w:color w:val="auto"/>
          <w:szCs w:val="21"/>
          <w:highlight w:val="none"/>
        </w:rPr>
        <w:t xml:space="preserve">    11.1.1</w:t>
      </w:r>
      <w:r>
        <w:rPr>
          <w:rFonts w:hint="eastAsia" w:ascii="宋体" w:hAnsi="宋体"/>
          <w:color w:val="auto"/>
          <w:szCs w:val="21"/>
          <w:highlight w:val="none"/>
        </w:rPr>
        <w:t>如果乙方未能在合同规定的期限内或双方另行确定的延期交货时间内交付合同约定的货物。</w:t>
      </w:r>
    </w:p>
    <w:p>
      <w:pPr>
        <w:spacing w:line="440" w:lineRule="exact"/>
        <w:rPr>
          <w:rFonts w:ascii="宋体"/>
          <w:color w:val="auto"/>
          <w:szCs w:val="21"/>
          <w:highlight w:val="none"/>
        </w:rPr>
      </w:pPr>
      <w:r>
        <w:rPr>
          <w:rFonts w:ascii="宋体" w:hAnsi="宋体"/>
          <w:color w:val="auto"/>
          <w:szCs w:val="21"/>
          <w:highlight w:val="none"/>
        </w:rPr>
        <w:t xml:space="preserve">    11.1.2</w:t>
      </w:r>
      <w:r>
        <w:rPr>
          <w:rFonts w:hint="eastAsia" w:ascii="宋体" w:hAnsi="宋体"/>
          <w:color w:val="auto"/>
          <w:szCs w:val="21"/>
          <w:highlight w:val="none"/>
        </w:rPr>
        <w:t>乙方未能履行合同项下的任何其它义务。</w:t>
      </w:r>
    </w:p>
    <w:p>
      <w:pPr>
        <w:spacing w:line="440" w:lineRule="exact"/>
        <w:ind w:firstLine="105" w:firstLineChars="50"/>
        <w:rPr>
          <w:rFonts w:asci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、不可抗力</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因不可抗力造成违约的，遭受不可抗力一方应及时向对方通报不能履行或不能完全履行的理由，并在随后取得有关主管机关证明后的</w:t>
      </w:r>
      <w:r>
        <w:rPr>
          <w:rFonts w:ascii="宋体" w:hAnsi="宋体"/>
          <w:color w:val="auto"/>
          <w:szCs w:val="21"/>
          <w:highlight w:val="none"/>
        </w:rPr>
        <w:t>15</w:t>
      </w:r>
      <w:r>
        <w:rPr>
          <w:rFonts w:hint="eastAsia" w:ascii="宋体" w:hAnsi="宋体"/>
          <w:color w:val="auto"/>
          <w:szCs w:val="21"/>
          <w:highlight w:val="none"/>
        </w:rPr>
        <w:t>日内向另一方提供不可抗力发生以及持续期间的充分证据。基本于以上行为，允许遭受不可抗力一方延期履行、部分履行或者不履行合同，并根据情况可部分或全部免于承担违约责任。</w:t>
      </w:r>
    </w:p>
    <w:p>
      <w:pPr>
        <w:spacing w:line="440" w:lineRule="exact"/>
        <w:ind w:firstLine="525" w:firstLineChars="250"/>
        <w:rPr>
          <w:rFonts w:ascii="宋体"/>
          <w:color w:val="auto"/>
          <w:szCs w:val="21"/>
          <w:highlight w:val="none"/>
        </w:rPr>
      </w:pPr>
      <w:r>
        <w:rPr>
          <w:rFonts w:hint="eastAsia" w:ascii="宋体" w:hAnsi="宋体"/>
          <w:color w:val="auto"/>
          <w:szCs w:val="21"/>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440" w:lineRule="exact"/>
        <w:ind w:firstLine="105" w:firstLineChars="50"/>
        <w:rPr>
          <w:rFonts w:asci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、合同纠纷处理方式：因本合同或与本合同有关的一切事项发生争议，由双方友好协商解决。协商不成的，任何一方均可选择以下方式解决：</w:t>
      </w:r>
    </w:p>
    <w:p>
      <w:pPr>
        <w:spacing w:line="440" w:lineRule="exact"/>
        <w:ind w:firstLine="210" w:firstLineChars="1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）向</w:t>
      </w:r>
      <w:r>
        <w:rPr>
          <w:rFonts w:hint="eastAsia" w:ascii="宋体" w:hAnsi="宋体"/>
          <w:color w:val="auto"/>
          <w:szCs w:val="21"/>
          <w:highlight w:val="none"/>
          <w:u w:val="single"/>
        </w:rPr>
        <w:t>（甲方所在地）</w:t>
      </w:r>
      <w:r>
        <w:rPr>
          <w:rFonts w:hint="eastAsia" w:ascii="宋体" w:hAnsi="宋体"/>
          <w:color w:val="auto"/>
          <w:szCs w:val="21"/>
          <w:highlight w:val="none"/>
        </w:rPr>
        <w:t>仲裁委员会申请仲裁；</w:t>
      </w:r>
    </w:p>
    <w:p>
      <w:pPr>
        <w:spacing w:line="440" w:lineRule="exact"/>
        <w:ind w:firstLine="210" w:firstLineChars="1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）向有管辖权的人民法院提起诉讼。</w:t>
      </w:r>
    </w:p>
    <w:p>
      <w:pPr>
        <w:spacing w:line="440" w:lineRule="exact"/>
        <w:ind w:firstLine="105" w:firstLineChars="50"/>
        <w:rPr>
          <w:rFonts w:ascii="宋体"/>
          <w:color w:val="auto"/>
          <w:szCs w:val="21"/>
          <w:highlight w:val="none"/>
        </w:rPr>
      </w:pPr>
      <w:r>
        <w:rPr>
          <w:rFonts w:ascii="宋体" w:hAnsi="宋体"/>
          <w:color w:val="auto"/>
          <w:szCs w:val="21"/>
          <w:highlight w:val="none"/>
        </w:rPr>
        <w:t>14</w:t>
      </w:r>
      <w:r>
        <w:rPr>
          <w:rFonts w:hint="eastAsia" w:ascii="宋体" w:hAnsi="宋体"/>
          <w:color w:val="auto"/>
          <w:szCs w:val="21"/>
          <w:highlight w:val="none"/>
        </w:rPr>
        <w:t>、其他约定</w:t>
      </w:r>
    </w:p>
    <w:p>
      <w:pPr>
        <w:spacing w:line="440" w:lineRule="exact"/>
        <w:ind w:firstLine="525" w:firstLineChars="250"/>
        <w:rPr>
          <w:rFonts w:asci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本采购项目的招标文件、乙方的投标文件以及相关的澄清确认函（如果有的话）均为本合同不可分割的一部分，与本合同具有同等法律效力。</w:t>
      </w:r>
    </w:p>
    <w:p>
      <w:pPr>
        <w:spacing w:line="440" w:lineRule="exact"/>
        <w:rPr>
          <w:rFonts w:ascii="宋体"/>
          <w:color w:val="auto"/>
          <w:szCs w:val="21"/>
          <w:highlight w:val="none"/>
        </w:rPr>
      </w:pPr>
      <w:r>
        <w:rPr>
          <w:rFonts w:ascii="宋体" w:hAnsi="宋体"/>
          <w:color w:val="auto"/>
          <w:szCs w:val="21"/>
          <w:highlight w:val="none"/>
        </w:rPr>
        <w:t xml:space="preserve">     14.2</w:t>
      </w:r>
      <w:r>
        <w:rPr>
          <w:rFonts w:hint="eastAsia" w:ascii="宋体" w:hAnsi="宋体"/>
          <w:color w:val="auto"/>
          <w:szCs w:val="21"/>
          <w:highlight w:val="none"/>
        </w:rPr>
        <w:t>本合同未尽事宜，双方另行补充。</w:t>
      </w:r>
    </w:p>
    <w:p>
      <w:pPr>
        <w:spacing w:line="440" w:lineRule="exact"/>
        <w:rPr>
          <w:rFonts w:ascii="宋体"/>
          <w:color w:val="auto"/>
          <w:szCs w:val="21"/>
          <w:highlight w:val="none"/>
        </w:rPr>
      </w:pPr>
      <w:r>
        <w:rPr>
          <w:rFonts w:ascii="宋体" w:hAnsi="宋体"/>
          <w:color w:val="auto"/>
          <w:szCs w:val="21"/>
          <w:highlight w:val="none"/>
        </w:rPr>
        <w:t xml:space="preserve">     14.3</w:t>
      </w:r>
      <w:r>
        <w:rPr>
          <w:rFonts w:hint="eastAsia" w:ascii="宋体" w:hAnsi="宋体"/>
          <w:color w:val="auto"/>
          <w:szCs w:val="21"/>
          <w:highlight w:val="none"/>
        </w:rPr>
        <w:t>本合同一式叁份，经双方授权代表签字并盖章后生效。甲方、乙方各执一份，送福建诚信招标有限公司备案一份，具有同等效力。</w:t>
      </w:r>
    </w:p>
    <w:p>
      <w:pPr>
        <w:spacing w:line="440" w:lineRule="exact"/>
        <w:jc w:val="center"/>
        <w:rPr>
          <w:rFonts w:ascii="宋体"/>
          <w:color w:val="auto"/>
          <w:szCs w:val="21"/>
          <w:highlight w:val="none"/>
        </w:rPr>
      </w:pP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甲方：乙方：</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单位地址：单位地址：</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法定代表人：法定代表人：</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委托代理人：委托代理人：</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电话：电话：</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开户银行：开户银行：</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账号：账号：</w:t>
      </w:r>
    </w:p>
    <w:p>
      <w:pPr>
        <w:spacing w:line="440" w:lineRule="exact"/>
        <w:ind w:firstLine="360" w:firstLineChars="150"/>
        <w:rPr>
          <w:rFonts w:ascii="仿宋_GB2312" w:hAnsi="宋体" w:eastAsia="仿宋_GB2312"/>
          <w:color w:val="auto"/>
          <w:sz w:val="24"/>
          <w:highlight w:val="none"/>
        </w:rPr>
      </w:pPr>
    </w:p>
    <w:p>
      <w:pPr>
        <w:pStyle w:val="2"/>
        <w:rPr>
          <w:color w:val="auto"/>
          <w:highlight w:val="none"/>
        </w:rPr>
      </w:pPr>
    </w:p>
    <w:p>
      <w:pPr>
        <w:pStyle w:val="3"/>
        <w:spacing w:before="120" w:after="120" w:line="400" w:lineRule="exact"/>
        <w:jc w:val="center"/>
        <w:rPr>
          <w:rFonts w:ascii="宋体" w:hAnsi="宋体" w:eastAsia="宋体"/>
          <w:color w:val="auto"/>
          <w:szCs w:val="32"/>
          <w:highlight w:val="none"/>
        </w:rPr>
      </w:pPr>
    </w:p>
    <w:p>
      <w:pPr>
        <w:pStyle w:val="3"/>
        <w:spacing w:before="120" w:after="120" w:line="400" w:lineRule="exact"/>
        <w:jc w:val="center"/>
        <w:rPr>
          <w:rFonts w:ascii="宋体" w:hAnsi="宋体" w:eastAsia="宋体"/>
          <w:color w:val="auto"/>
          <w:szCs w:val="32"/>
          <w:highlight w:val="none"/>
        </w:rPr>
      </w:pPr>
      <w:bookmarkStart w:id="169" w:name="_Toc1862"/>
      <w:r>
        <w:rPr>
          <w:rFonts w:hint="eastAsia" w:ascii="宋体" w:hAnsi="宋体" w:eastAsia="宋体"/>
          <w:color w:val="auto"/>
          <w:szCs w:val="32"/>
          <w:highlight w:val="none"/>
        </w:rPr>
        <w:t>第五章投标文件格式</w:t>
      </w:r>
      <w:bookmarkEnd w:id="165"/>
      <w:bookmarkEnd w:id="166"/>
      <w:bookmarkEnd w:id="167"/>
      <w:bookmarkEnd w:id="169"/>
    </w:p>
    <w:p>
      <w:pPr>
        <w:rPr>
          <w:color w:val="auto"/>
          <w:highlight w:val="none"/>
        </w:rPr>
      </w:pPr>
    </w:p>
    <w:p>
      <w:pPr>
        <w:spacing w:line="360" w:lineRule="auto"/>
        <w:jc w:val="center"/>
        <w:rPr>
          <w:rFonts w:ascii="宋体"/>
          <w:b/>
          <w:color w:val="auto"/>
          <w:sz w:val="72"/>
          <w:highlight w:val="none"/>
        </w:rPr>
      </w:pPr>
      <w:r>
        <w:rPr>
          <w:rFonts w:hint="eastAsia" w:ascii="宋体" w:hAnsi="宋体"/>
          <w:b/>
          <w:color w:val="auto"/>
          <w:sz w:val="72"/>
          <w:highlight w:val="none"/>
        </w:rPr>
        <w:t>政府采购项目</w:t>
      </w:r>
    </w:p>
    <w:p>
      <w:pPr>
        <w:spacing w:line="360" w:lineRule="auto"/>
        <w:jc w:val="center"/>
        <w:rPr>
          <w:rFonts w:ascii="宋体"/>
          <w:b/>
          <w:color w:val="auto"/>
          <w:sz w:val="72"/>
          <w:highlight w:val="none"/>
        </w:rPr>
      </w:pPr>
      <w:r>
        <w:rPr>
          <w:rFonts w:hint="eastAsia" w:ascii="宋体" w:hAnsi="宋体"/>
          <w:b/>
          <w:color w:val="auto"/>
          <w:sz w:val="72"/>
          <w:highlight w:val="none"/>
        </w:rPr>
        <w:t>投标文件</w:t>
      </w:r>
    </w:p>
    <w:p>
      <w:pPr>
        <w:spacing w:line="360" w:lineRule="auto"/>
        <w:jc w:val="center"/>
        <w:rPr>
          <w:rFonts w:ascii="宋体"/>
          <w:b/>
          <w:color w:val="auto"/>
          <w:sz w:val="36"/>
          <w:highlight w:val="none"/>
        </w:rPr>
      </w:pPr>
    </w:p>
    <w:p>
      <w:pPr>
        <w:spacing w:line="360" w:lineRule="auto"/>
        <w:jc w:val="center"/>
        <w:rPr>
          <w:rFonts w:ascii="宋体"/>
          <w:b/>
          <w:color w:val="auto"/>
          <w:sz w:val="36"/>
          <w:highlight w:val="none"/>
        </w:rPr>
      </w:pPr>
      <w:r>
        <w:rPr>
          <w:rFonts w:hint="eastAsia" w:ascii="宋体" w:hAnsi="宋体"/>
          <w:b/>
          <w:color w:val="auto"/>
          <w:sz w:val="36"/>
          <w:highlight w:val="none"/>
        </w:rPr>
        <w:t>第一册</w:t>
      </w:r>
      <w:r>
        <w:rPr>
          <w:rFonts w:ascii="宋体" w:hAnsi="宋体"/>
          <w:b/>
          <w:color w:val="auto"/>
          <w:sz w:val="36"/>
          <w:highlight w:val="none"/>
        </w:rPr>
        <w:t xml:space="preserve"> (</w:t>
      </w:r>
      <w:r>
        <w:rPr>
          <w:rFonts w:hint="eastAsia" w:ascii="宋体" w:hAnsi="宋体"/>
          <w:b/>
          <w:color w:val="auto"/>
          <w:sz w:val="36"/>
          <w:highlight w:val="none"/>
        </w:rPr>
        <w:t>报价</w:t>
      </w:r>
      <w:r>
        <w:rPr>
          <w:rFonts w:ascii="宋体" w:hAnsi="宋体"/>
          <w:b/>
          <w:color w:val="auto"/>
          <w:sz w:val="36"/>
          <w:highlight w:val="none"/>
        </w:rPr>
        <w:t>)</w:t>
      </w:r>
    </w:p>
    <w:p>
      <w:pPr>
        <w:spacing w:line="360" w:lineRule="auto"/>
        <w:jc w:val="center"/>
        <w:rPr>
          <w:rFonts w:ascii="宋体"/>
          <w:b/>
          <w:color w:val="auto"/>
          <w:sz w:val="36"/>
          <w:highlight w:val="none"/>
        </w:rPr>
      </w:pPr>
    </w:p>
    <w:p>
      <w:pPr>
        <w:spacing w:line="360" w:lineRule="auto"/>
        <w:jc w:val="center"/>
        <w:rPr>
          <w:rFonts w:ascii="宋体"/>
          <w:b/>
          <w:color w:val="auto"/>
          <w:sz w:val="36"/>
          <w:highlight w:val="none"/>
        </w:rPr>
      </w:pPr>
    </w:p>
    <w:p>
      <w:pPr>
        <w:spacing w:line="360" w:lineRule="auto"/>
        <w:ind w:firstLine="1619" w:firstLineChars="448"/>
        <w:rPr>
          <w:rFonts w:ascii="宋体"/>
          <w:b/>
          <w:color w:val="auto"/>
          <w:sz w:val="36"/>
          <w:highlight w:val="none"/>
        </w:rPr>
      </w:pPr>
      <w:r>
        <w:rPr>
          <w:rFonts w:hint="eastAsia" w:ascii="宋体" w:hAnsi="宋体"/>
          <w:b/>
          <w:color w:val="auto"/>
          <w:sz w:val="36"/>
          <w:highlight w:val="none"/>
        </w:rPr>
        <w:t>项目名称：</w:t>
      </w:r>
    </w:p>
    <w:p>
      <w:pPr>
        <w:spacing w:line="360" w:lineRule="auto"/>
        <w:ind w:firstLine="1619" w:firstLineChars="448"/>
        <w:rPr>
          <w:rFonts w:ascii="宋体"/>
          <w:b/>
          <w:bCs/>
          <w:color w:val="auto"/>
          <w:sz w:val="32"/>
          <w:highlight w:val="none"/>
        </w:rPr>
      </w:pPr>
      <w:r>
        <w:rPr>
          <w:rFonts w:hint="eastAsia" w:ascii="宋体" w:hAnsi="宋体"/>
          <w:b/>
          <w:color w:val="auto"/>
          <w:sz w:val="36"/>
          <w:highlight w:val="none"/>
        </w:rPr>
        <w:t>招标编号：</w:t>
      </w:r>
    </w:p>
    <w:p>
      <w:pPr>
        <w:spacing w:line="360" w:lineRule="auto"/>
        <w:ind w:firstLine="1608" w:firstLineChars="445"/>
        <w:rPr>
          <w:rFonts w:ascii="宋体"/>
          <w:b/>
          <w:color w:val="auto"/>
          <w:sz w:val="36"/>
          <w:highlight w:val="none"/>
        </w:rPr>
      </w:pPr>
      <w:r>
        <w:rPr>
          <w:rFonts w:hint="eastAsia" w:ascii="宋体" w:hAnsi="宋体"/>
          <w:b/>
          <w:color w:val="auto"/>
          <w:sz w:val="36"/>
          <w:highlight w:val="none"/>
        </w:rPr>
        <w:t>合同包号：</w:t>
      </w:r>
    </w:p>
    <w:p>
      <w:pPr>
        <w:spacing w:line="360" w:lineRule="auto"/>
        <w:rPr>
          <w:rFonts w:ascii="宋体"/>
          <w:color w:val="auto"/>
          <w:sz w:val="28"/>
          <w:szCs w:val="28"/>
          <w:highlight w:val="none"/>
        </w:rPr>
      </w:pPr>
    </w:p>
    <w:p>
      <w:pPr>
        <w:spacing w:line="360" w:lineRule="auto"/>
        <w:ind w:left="31680" w:hanging="1540" w:hangingChars="550"/>
        <w:rPr>
          <w:rFonts w:asci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编制提示：文件装订、密封、标识请注意按投标人须知中的相应要求进行，以避免带来不良后果。</w:t>
      </w:r>
      <w:r>
        <w:rPr>
          <w:rFonts w:ascii="宋体" w:hAnsi="宋体"/>
          <w:color w:val="auto"/>
          <w:sz w:val="28"/>
          <w:szCs w:val="28"/>
          <w:highlight w:val="none"/>
        </w:rPr>
        <w:t>)</w:t>
      </w:r>
    </w:p>
    <w:p>
      <w:pPr>
        <w:spacing w:line="360" w:lineRule="auto"/>
        <w:rPr>
          <w:rFonts w:ascii="宋体"/>
          <w:b/>
          <w:color w:val="auto"/>
          <w:sz w:val="36"/>
          <w:highlight w:val="none"/>
        </w:rPr>
      </w:pPr>
    </w:p>
    <w:p>
      <w:pPr>
        <w:spacing w:line="360" w:lineRule="auto"/>
        <w:rPr>
          <w:rFonts w:ascii="宋体"/>
          <w:b/>
          <w:color w:val="auto"/>
          <w:sz w:val="36"/>
          <w:highlight w:val="none"/>
        </w:rPr>
      </w:pPr>
    </w:p>
    <w:p>
      <w:pPr>
        <w:spacing w:line="360" w:lineRule="auto"/>
        <w:ind w:firstLine="1438" w:firstLineChars="398"/>
        <w:rPr>
          <w:rFonts w:ascii="宋体"/>
          <w:b/>
          <w:color w:val="auto"/>
          <w:sz w:val="36"/>
          <w:highlight w:val="none"/>
          <w:u w:val="single"/>
        </w:rPr>
      </w:pPr>
      <w:r>
        <w:rPr>
          <w:rFonts w:hint="eastAsia" w:ascii="宋体" w:hAnsi="宋体"/>
          <w:b/>
          <w:color w:val="auto"/>
          <w:sz w:val="36"/>
          <w:highlight w:val="none"/>
        </w:rPr>
        <w:t>投标人名称：</w:t>
      </w:r>
    </w:p>
    <w:p>
      <w:pPr>
        <w:spacing w:line="360" w:lineRule="auto"/>
        <w:ind w:firstLine="1438" w:firstLineChars="398"/>
        <w:rPr>
          <w:rFonts w:ascii="宋体"/>
          <w:b/>
          <w:color w:val="auto"/>
          <w:sz w:val="36"/>
          <w:highlight w:val="none"/>
        </w:rPr>
      </w:pPr>
      <w:r>
        <w:rPr>
          <w:rFonts w:hint="eastAsia" w:ascii="宋体" w:hAnsi="宋体"/>
          <w:b/>
          <w:color w:val="auto"/>
          <w:sz w:val="36"/>
          <w:highlight w:val="none"/>
        </w:rPr>
        <w:t>日期：</w:t>
      </w:r>
    </w:p>
    <w:p>
      <w:pPr>
        <w:spacing w:line="400" w:lineRule="exact"/>
        <w:rPr>
          <w:rFonts w:ascii="宋体"/>
          <w:b/>
          <w:color w:val="auto"/>
          <w:sz w:val="24"/>
          <w:highlight w:val="none"/>
        </w:rPr>
      </w:pPr>
    </w:p>
    <w:p>
      <w:pPr>
        <w:spacing w:line="400" w:lineRule="exact"/>
        <w:rPr>
          <w:rFonts w:ascii="宋体"/>
          <w:b/>
          <w:color w:val="auto"/>
          <w:sz w:val="24"/>
          <w:highlight w:val="none"/>
        </w:rPr>
      </w:pPr>
    </w:p>
    <w:p>
      <w:pPr>
        <w:spacing w:line="400" w:lineRule="exact"/>
        <w:rPr>
          <w:rFonts w:ascii="宋体"/>
          <w:b/>
          <w:color w:val="auto"/>
          <w:sz w:val="24"/>
          <w:highlight w:val="none"/>
        </w:rPr>
      </w:pPr>
    </w:p>
    <w:p>
      <w:pPr>
        <w:spacing w:line="400" w:lineRule="exact"/>
        <w:rPr>
          <w:rFonts w:ascii="宋体"/>
          <w:b/>
          <w:color w:val="auto"/>
          <w:sz w:val="24"/>
          <w:highlight w:val="none"/>
        </w:rPr>
      </w:pPr>
    </w:p>
    <w:p>
      <w:pPr>
        <w:spacing w:line="400" w:lineRule="exact"/>
        <w:rPr>
          <w:rFonts w:ascii="宋体"/>
          <w:b/>
          <w:color w:val="auto"/>
          <w:sz w:val="24"/>
          <w:highlight w:val="none"/>
        </w:rPr>
      </w:pPr>
    </w:p>
    <w:p>
      <w:pPr>
        <w:spacing w:line="400" w:lineRule="exact"/>
        <w:rPr>
          <w:rFonts w:ascii="宋体"/>
          <w:b/>
          <w:color w:val="auto"/>
          <w:sz w:val="24"/>
          <w:highlight w:val="none"/>
        </w:rPr>
      </w:pPr>
    </w:p>
    <w:p>
      <w:pPr>
        <w:spacing w:line="400" w:lineRule="exact"/>
        <w:rPr>
          <w:rFonts w:ascii="宋体"/>
          <w:b/>
          <w:color w:val="auto"/>
          <w:sz w:val="24"/>
          <w:highlight w:val="none"/>
        </w:rPr>
      </w:pPr>
    </w:p>
    <w:p>
      <w:pPr>
        <w:spacing w:line="200" w:lineRule="exact"/>
        <w:rPr>
          <w:rFonts w:ascii="黑体" w:hAnsi="Arial" w:eastAsia="黑体"/>
          <w:b/>
          <w:color w:val="auto"/>
          <w:sz w:val="28"/>
          <w:szCs w:val="28"/>
          <w:highlight w:val="none"/>
        </w:rPr>
      </w:pPr>
    </w:p>
    <w:p>
      <w:pPr>
        <w:spacing w:line="400" w:lineRule="exact"/>
        <w:outlineLvl w:val="0"/>
        <w:rPr>
          <w:rFonts w:ascii="宋体"/>
          <w:b/>
          <w:color w:val="auto"/>
          <w:sz w:val="24"/>
          <w:highlight w:val="none"/>
        </w:rPr>
      </w:pPr>
      <w:bookmarkStart w:id="170" w:name="_Toc136597535"/>
      <w:bookmarkStart w:id="171" w:name="_Toc150048028"/>
      <w:bookmarkStart w:id="172" w:name="_Toc134733528"/>
      <w:bookmarkStart w:id="173" w:name="_Toc134733532"/>
      <w:bookmarkStart w:id="174" w:name="_Toc136597539"/>
      <w:bookmarkStart w:id="175" w:name="_Toc145132112"/>
    </w:p>
    <w:p>
      <w:pPr>
        <w:spacing w:line="400" w:lineRule="exact"/>
        <w:jc w:val="both"/>
        <w:outlineLvl w:val="0"/>
        <w:rPr>
          <w:rFonts w:ascii="宋体"/>
          <w:color w:val="auto"/>
          <w:sz w:val="24"/>
          <w:highlight w:val="none"/>
        </w:rPr>
      </w:pPr>
      <w:bookmarkStart w:id="176" w:name="_Toc28682"/>
      <w:r>
        <w:rPr>
          <w:rFonts w:hint="eastAsia" w:ascii="宋体" w:hAnsi="宋体"/>
          <w:b/>
          <w:color w:val="auto"/>
          <w:sz w:val="24"/>
          <w:highlight w:val="none"/>
        </w:rPr>
        <w:t>格式</w:t>
      </w:r>
      <w:r>
        <w:rPr>
          <w:rFonts w:ascii="宋体" w:hAnsi="宋体" w:cs="Arial"/>
          <w:b/>
          <w:color w:val="auto"/>
          <w:sz w:val="24"/>
          <w:highlight w:val="none"/>
        </w:rPr>
        <w:t>1</w:t>
      </w:r>
      <w:r>
        <w:rPr>
          <w:rFonts w:hint="eastAsia" w:ascii="宋体" w:hAnsi="宋体" w:cs="Arial"/>
          <w:b/>
          <w:color w:val="auto"/>
          <w:sz w:val="24"/>
          <w:highlight w:val="none"/>
          <w:lang w:val="en-US" w:eastAsia="zh-CN"/>
        </w:rPr>
        <w:t xml:space="preserve">                                 </w:t>
      </w:r>
      <w:r>
        <w:rPr>
          <w:rFonts w:hint="eastAsia" w:ascii="宋体" w:hAnsi="宋体"/>
          <w:b/>
          <w:color w:val="auto"/>
          <w:sz w:val="24"/>
          <w:highlight w:val="none"/>
        </w:rPr>
        <w:t>投标书</w:t>
      </w:r>
      <w:bookmarkEnd w:id="170"/>
      <w:bookmarkEnd w:id="171"/>
      <w:bookmarkEnd w:id="172"/>
      <w:bookmarkEnd w:id="176"/>
    </w:p>
    <w:p>
      <w:pPr>
        <w:pStyle w:val="24"/>
        <w:spacing w:line="200" w:lineRule="exact"/>
        <w:rPr>
          <w:color w:val="auto"/>
          <w:sz w:val="24"/>
          <w:szCs w:val="24"/>
          <w:highlight w:val="none"/>
        </w:rPr>
      </w:pPr>
    </w:p>
    <w:p>
      <w:pPr>
        <w:pStyle w:val="24"/>
        <w:spacing w:line="400" w:lineRule="exact"/>
        <w:rPr>
          <w:color w:val="auto"/>
          <w:sz w:val="21"/>
          <w:szCs w:val="21"/>
          <w:highlight w:val="none"/>
        </w:rPr>
      </w:pPr>
      <w:r>
        <w:rPr>
          <w:rFonts w:hint="eastAsia"/>
          <w:color w:val="auto"/>
          <w:sz w:val="21"/>
          <w:szCs w:val="21"/>
          <w:highlight w:val="none"/>
        </w:rPr>
        <w:t>致：</w:t>
      </w:r>
      <w:r>
        <w:rPr>
          <w:rFonts w:hint="eastAsia"/>
          <w:b/>
          <w:bCs/>
          <w:color w:val="auto"/>
          <w:sz w:val="21"/>
          <w:szCs w:val="21"/>
          <w:highlight w:val="none"/>
        </w:rPr>
        <w:t>福建诚信招标有限公司</w:t>
      </w:r>
    </w:p>
    <w:p>
      <w:pPr>
        <w:spacing w:line="400" w:lineRule="exact"/>
        <w:rPr>
          <w:rFonts w:ascii="Arial" w:hAnsi="Arial"/>
          <w:color w:val="auto"/>
          <w:szCs w:val="21"/>
          <w:highlight w:val="none"/>
          <w:u w:val="single"/>
        </w:rPr>
      </w:pPr>
      <w:r>
        <w:rPr>
          <w:rFonts w:hint="eastAsia" w:ascii="Arial" w:hAnsi="Arial"/>
          <w:color w:val="auto"/>
          <w:szCs w:val="21"/>
          <w:highlight w:val="none"/>
        </w:rPr>
        <w:t>根据贵方为</w:t>
      </w:r>
      <w:r>
        <w:rPr>
          <w:rFonts w:ascii="Arial" w:hAnsi="Arial"/>
          <w:color w:val="auto"/>
          <w:szCs w:val="21"/>
          <w:highlight w:val="none"/>
        </w:rPr>
        <w:t>(</w:t>
      </w:r>
      <w:r>
        <w:rPr>
          <w:rFonts w:hint="eastAsia" w:ascii="Arial" w:hAnsi="Arial"/>
          <w:color w:val="auto"/>
          <w:szCs w:val="21"/>
          <w:highlight w:val="none"/>
        </w:rPr>
        <w:t>招标编号、项目名称</w:t>
      </w:r>
      <w:r>
        <w:rPr>
          <w:rFonts w:ascii="Arial" w:hAnsi="Arial"/>
          <w:color w:val="auto"/>
          <w:szCs w:val="21"/>
          <w:highlight w:val="none"/>
        </w:rPr>
        <w:t xml:space="preserve">) </w:t>
      </w:r>
      <w:r>
        <w:rPr>
          <w:rFonts w:hint="eastAsia" w:ascii="Arial" w:hAnsi="Arial"/>
          <w:color w:val="auto"/>
          <w:szCs w:val="21"/>
          <w:highlight w:val="none"/>
        </w:rPr>
        <w:t>项目招标采购货物及服务的投标邀请，投标代表</w:t>
      </w:r>
      <w:r>
        <w:rPr>
          <w:rFonts w:ascii="Arial" w:hAnsi="Arial"/>
          <w:color w:val="auto"/>
          <w:szCs w:val="21"/>
          <w:highlight w:val="none"/>
        </w:rPr>
        <w:t>(</w:t>
      </w:r>
      <w:r>
        <w:rPr>
          <w:rFonts w:hint="eastAsia" w:ascii="Arial" w:hAnsi="Arial"/>
          <w:color w:val="auto"/>
          <w:szCs w:val="21"/>
          <w:highlight w:val="none"/>
        </w:rPr>
        <w:t>全名、职务</w:t>
      </w:r>
      <w:r>
        <w:rPr>
          <w:rFonts w:ascii="Arial" w:hAnsi="Arial"/>
          <w:color w:val="auto"/>
          <w:szCs w:val="21"/>
          <w:highlight w:val="none"/>
        </w:rPr>
        <w:t>)</w:t>
      </w:r>
      <w:r>
        <w:rPr>
          <w:rFonts w:hint="eastAsia" w:ascii="Arial" w:hAnsi="Arial"/>
          <w:color w:val="auto"/>
          <w:szCs w:val="21"/>
          <w:highlight w:val="none"/>
        </w:rPr>
        <w:t>经正式授权并代表投标人</w:t>
      </w:r>
      <w:r>
        <w:rPr>
          <w:rFonts w:ascii="Arial" w:hAnsi="Arial"/>
          <w:color w:val="auto"/>
          <w:szCs w:val="21"/>
          <w:highlight w:val="none"/>
        </w:rPr>
        <w:t>(</w:t>
      </w:r>
      <w:r>
        <w:rPr>
          <w:rFonts w:hint="eastAsia" w:ascii="Arial" w:hAnsi="Arial"/>
          <w:color w:val="auto"/>
          <w:szCs w:val="21"/>
          <w:highlight w:val="none"/>
        </w:rPr>
        <w:t>投标人全称、地址</w:t>
      </w:r>
      <w:r>
        <w:rPr>
          <w:rFonts w:ascii="Arial" w:hAnsi="Arial"/>
          <w:color w:val="auto"/>
          <w:szCs w:val="21"/>
          <w:highlight w:val="none"/>
        </w:rPr>
        <w:t>)</w:t>
      </w:r>
      <w:r>
        <w:rPr>
          <w:rFonts w:hint="eastAsia" w:ascii="Arial" w:hAnsi="Arial"/>
          <w:color w:val="auto"/>
          <w:szCs w:val="21"/>
          <w:highlight w:val="none"/>
        </w:rPr>
        <w:t>提交以下文件正本一份和副本伍份。</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 xml:space="preserve">(1) </w:t>
      </w:r>
      <w:r>
        <w:rPr>
          <w:rFonts w:hint="eastAsia" w:ascii="Arial" w:hAnsi="Arial"/>
          <w:color w:val="auto"/>
          <w:szCs w:val="21"/>
          <w:highlight w:val="none"/>
        </w:rPr>
        <w:t>投标书、开标一览表、货物简要说明一览表等；</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 xml:space="preserve">(2) </w:t>
      </w:r>
      <w:r>
        <w:rPr>
          <w:rFonts w:hint="eastAsia" w:ascii="Arial" w:hAnsi="Arial"/>
          <w:color w:val="auto"/>
          <w:szCs w:val="21"/>
          <w:highlight w:val="none"/>
        </w:rPr>
        <w:t>资格证明文件；</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 xml:space="preserve">(3) </w:t>
      </w:r>
      <w:r>
        <w:rPr>
          <w:rFonts w:hint="eastAsia" w:ascii="Arial" w:hAnsi="Arial"/>
          <w:color w:val="auto"/>
          <w:szCs w:val="21"/>
          <w:highlight w:val="none"/>
        </w:rPr>
        <w:t>按投标人须知要求提供的全部文件；</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 xml:space="preserve">(4) </w:t>
      </w:r>
      <w:r>
        <w:rPr>
          <w:rFonts w:hint="eastAsia" w:ascii="Arial" w:hAnsi="Arial"/>
          <w:color w:val="auto"/>
          <w:szCs w:val="21"/>
          <w:highlight w:val="none"/>
        </w:rPr>
        <w:t>按招标文件要求提供的有关必要文件；</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 xml:space="preserve">(5) </w:t>
      </w:r>
      <w:r>
        <w:rPr>
          <w:rFonts w:hint="eastAsia" w:ascii="Arial" w:hAnsi="Arial"/>
          <w:color w:val="auto"/>
          <w:szCs w:val="21"/>
          <w:highlight w:val="none"/>
        </w:rPr>
        <w:t>投标人认为需加以说明的其它文件；</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 xml:space="preserve">(6) </w:t>
      </w:r>
      <w:r>
        <w:rPr>
          <w:rFonts w:hint="eastAsia" w:ascii="Arial" w:hAnsi="Arial"/>
          <w:color w:val="auto"/>
          <w:szCs w:val="21"/>
          <w:highlight w:val="none"/>
        </w:rPr>
        <w:t>以形式提交的投标保证金，金额为元。</w:t>
      </w:r>
    </w:p>
    <w:p>
      <w:pPr>
        <w:spacing w:line="400" w:lineRule="exact"/>
        <w:rPr>
          <w:rFonts w:ascii="Arial" w:hAnsi="Arial"/>
          <w:color w:val="auto"/>
          <w:szCs w:val="21"/>
          <w:highlight w:val="none"/>
        </w:rPr>
      </w:pPr>
      <w:r>
        <w:rPr>
          <w:rFonts w:hint="eastAsia" w:ascii="Arial" w:hAnsi="Arial"/>
          <w:color w:val="auto"/>
          <w:szCs w:val="21"/>
          <w:highlight w:val="none"/>
        </w:rPr>
        <w:t>据此函，投标人同意遵守如下条款：</w:t>
      </w:r>
    </w:p>
    <w:p>
      <w:pPr>
        <w:spacing w:line="400" w:lineRule="exact"/>
        <w:rPr>
          <w:rFonts w:ascii="Arial" w:hAnsi="Arial"/>
          <w:color w:val="auto"/>
          <w:szCs w:val="21"/>
          <w:highlight w:val="none"/>
        </w:rPr>
      </w:pPr>
      <w:r>
        <w:rPr>
          <w:rFonts w:hint="eastAsia" w:ascii="Arial" w:hAnsi="Arial"/>
          <w:color w:val="auto"/>
          <w:szCs w:val="21"/>
          <w:highlight w:val="none"/>
        </w:rPr>
        <w:t>　　</w:t>
      </w:r>
      <w:r>
        <w:rPr>
          <w:rFonts w:ascii="Arial" w:hAnsi="Arial"/>
          <w:color w:val="auto"/>
          <w:szCs w:val="21"/>
          <w:highlight w:val="none"/>
        </w:rPr>
        <w:t>1</w:t>
      </w:r>
      <w:r>
        <w:rPr>
          <w:rFonts w:hint="eastAsia" w:ascii="Arial" w:hAnsi="Arial"/>
          <w:color w:val="auto"/>
          <w:szCs w:val="21"/>
          <w:highlight w:val="none"/>
        </w:rPr>
        <w:t>、所附“开标一览表”规定的应提供和支付的货物和服务投标总价为（注明币种），即大写</w:t>
      </w:r>
      <w:r>
        <w:rPr>
          <w:rFonts w:hint="eastAsia" w:ascii="Arial" w:hAnsi="Arial"/>
          <w:color w:val="auto"/>
          <w:szCs w:val="21"/>
          <w:highlight w:val="none"/>
          <w:u w:val="single"/>
        </w:rPr>
        <w:t>　　　　　　　</w:t>
      </w:r>
      <w:r>
        <w:rPr>
          <w:rFonts w:hint="eastAsia" w:ascii="Arial" w:hAnsi="Arial"/>
          <w:color w:val="auto"/>
          <w:szCs w:val="21"/>
          <w:highlight w:val="none"/>
        </w:rPr>
        <w:t>。</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2</w:t>
      </w:r>
      <w:r>
        <w:rPr>
          <w:rFonts w:hint="eastAsia" w:ascii="Arial" w:hAnsi="Arial"/>
          <w:color w:val="auto"/>
          <w:szCs w:val="21"/>
          <w:highlight w:val="none"/>
        </w:rPr>
        <w:t>、投标人将按招标文件规定履行合同责任和义务。</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3</w:t>
      </w:r>
      <w:r>
        <w:rPr>
          <w:rFonts w:hint="eastAsia" w:ascii="Arial" w:hAnsi="Arial"/>
          <w:color w:val="auto"/>
          <w:szCs w:val="21"/>
          <w:highlight w:val="none"/>
        </w:rPr>
        <w:t>、投标人已详细审查全部招标文件，包括修改文件（如有的话）以及全部参考资料和相关附件。我们完全理解并同意放弃对这方面有不明及误解的权利。</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4</w:t>
      </w:r>
      <w:r>
        <w:rPr>
          <w:rFonts w:hint="eastAsia" w:ascii="Arial" w:hAnsi="Arial"/>
          <w:color w:val="auto"/>
          <w:szCs w:val="21"/>
          <w:highlight w:val="none"/>
        </w:rPr>
        <w:t>、</w:t>
      </w:r>
      <w:r>
        <w:rPr>
          <w:rFonts w:hint="eastAsia" w:ascii="宋体" w:hAnsi="宋体"/>
          <w:color w:val="auto"/>
          <w:szCs w:val="21"/>
          <w:highlight w:val="none"/>
        </w:rPr>
        <w:t>本次投标有效期</w:t>
      </w:r>
      <w:r>
        <w:rPr>
          <w:rFonts w:hint="eastAsia" w:ascii="宋体"/>
          <w:color w:val="auto"/>
          <w:szCs w:val="21"/>
          <w:highlight w:val="none"/>
        </w:rPr>
        <w:t>在本招标文件中所规定的时间内保持有效。</w:t>
      </w:r>
    </w:p>
    <w:p>
      <w:pPr>
        <w:spacing w:line="400" w:lineRule="exact"/>
        <w:ind w:firstLine="420" w:firstLineChars="200"/>
        <w:rPr>
          <w:rFonts w:ascii="Arial" w:hAnsi="Arial"/>
          <w:color w:val="auto"/>
          <w:szCs w:val="21"/>
          <w:highlight w:val="none"/>
        </w:rPr>
      </w:pPr>
      <w:r>
        <w:rPr>
          <w:rFonts w:ascii="Arial" w:hAnsi="Arial"/>
          <w:color w:val="auto"/>
          <w:szCs w:val="21"/>
          <w:highlight w:val="none"/>
        </w:rPr>
        <w:t>5</w:t>
      </w:r>
      <w:r>
        <w:rPr>
          <w:rFonts w:hint="eastAsia" w:ascii="Arial" w:hAnsi="Arial"/>
          <w:color w:val="auto"/>
          <w:szCs w:val="21"/>
          <w:highlight w:val="none"/>
        </w:rPr>
        <w:t>、如果在规定的开标时间后，投标人在投标有效期内撤回投标，其投标保证金将不予退还。</w:t>
      </w:r>
    </w:p>
    <w:p>
      <w:pPr>
        <w:spacing w:line="400" w:lineRule="exact"/>
        <w:ind w:firstLine="420" w:firstLineChars="200"/>
        <w:rPr>
          <w:rFonts w:ascii="Arial" w:hAnsi="Arial"/>
          <w:b/>
          <w:color w:val="auto"/>
          <w:spacing w:val="-4"/>
          <w:szCs w:val="21"/>
          <w:highlight w:val="none"/>
        </w:rPr>
      </w:pPr>
      <w:r>
        <w:rPr>
          <w:rFonts w:ascii="Arial" w:hAnsi="Arial"/>
          <w:color w:val="auto"/>
          <w:szCs w:val="21"/>
          <w:highlight w:val="none"/>
        </w:rPr>
        <w:t>6</w:t>
      </w:r>
      <w:r>
        <w:rPr>
          <w:rFonts w:hint="eastAsia" w:ascii="Arial" w:hAnsi="Arial"/>
          <w:color w:val="auto"/>
          <w:szCs w:val="21"/>
          <w:highlight w:val="none"/>
        </w:rPr>
        <w:t>、投标人</w:t>
      </w:r>
      <w:r>
        <w:rPr>
          <w:rFonts w:hint="eastAsia" w:ascii="Arial" w:hAnsi="Arial"/>
          <w:color w:val="auto"/>
          <w:spacing w:val="-4"/>
          <w:szCs w:val="21"/>
          <w:highlight w:val="none"/>
        </w:rPr>
        <w:t>同意提供按照采购代理机构可能要求的与其投标有关的一切数据或资料，完全理解采购代理机构不一定要接受最低价的投标或逾期收到的任何投标。</w:t>
      </w:r>
    </w:p>
    <w:p>
      <w:pPr>
        <w:spacing w:line="400" w:lineRule="exact"/>
        <w:ind w:firstLine="404" w:firstLineChars="200"/>
        <w:rPr>
          <w:rFonts w:ascii="Arial" w:hAnsi="Arial"/>
          <w:color w:val="auto"/>
          <w:spacing w:val="-4"/>
          <w:szCs w:val="21"/>
          <w:highlight w:val="none"/>
        </w:rPr>
      </w:pPr>
      <w:r>
        <w:rPr>
          <w:rFonts w:ascii="Arial" w:hAnsi="Arial"/>
          <w:color w:val="auto"/>
          <w:spacing w:val="-4"/>
          <w:szCs w:val="21"/>
          <w:highlight w:val="none"/>
        </w:rPr>
        <w:t>7</w:t>
      </w:r>
      <w:r>
        <w:rPr>
          <w:rFonts w:hint="eastAsia" w:ascii="Arial" w:hAnsi="Arial"/>
          <w:color w:val="auto"/>
          <w:spacing w:val="-4"/>
          <w:szCs w:val="21"/>
          <w:highlight w:val="none"/>
        </w:rPr>
        <w:t>、与本投标有关的一切正式往来通讯请寄：</w:t>
      </w:r>
    </w:p>
    <w:p>
      <w:pPr>
        <w:spacing w:line="400" w:lineRule="exact"/>
        <w:ind w:firstLine="404" w:firstLineChars="200"/>
        <w:rPr>
          <w:rFonts w:ascii="Arial" w:hAnsi="Arial"/>
          <w:color w:val="auto"/>
          <w:spacing w:val="-4"/>
          <w:szCs w:val="21"/>
          <w:highlight w:val="none"/>
        </w:rPr>
      </w:pPr>
      <w:r>
        <w:rPr>
          <w:rFonts w:hint="eastAsia" w:ascii="Arial" w:hAnsi="Arial"/>
          <w:color w:val="auto"/>
          <w:spacing w:val="-4"/>
          <w:szCs w:val="21"/>
          <w:highlight w:val="none"/>
        </w:rPr>
        <w:t>地址：邮编：</w:t>
      </w:r>
    </w:p>
    <w:p>
      <w:pPr>
        <w:spacing w:line="400" w:lineRule="exact"/>
        <w:ind w:firstLine="404" w:firstLineChars="200"/>
        <w:rPr>
          <w:rFonts w:ascii="Arial" w:hAnsi="Arial"/>
          <w:color w:val="auto"/>
          <w:spacing w:val="-4"/>
          <w:szCs w:val="21"/>
          <w:highlight w:val="none"/>
        </w:rPr>
      </w:pPr>
      <w:r>
        <w:rPr>
          <w:rFonts w:hint="eastAsia" w:ascii="Arial" w:hAnsi="Arial"/>
          <w:color w:val="auto"/>
          <w:spacing w:val="-4"/>
          <w:szCs w:val="21"/>
          <w:highlight w:val="none"/>
        </w:rPr>
        <w:t>电话：传真：</w:t>
      </w:r>
    </w:p>
    <w:p>
      <w:pPr>
        <w:spacing w:line="400" w:lineRule="exact"/>
        <w:ind w:firstLine="404" w:firstLineChars="200"/>
        <w:rPr>
          <w:rFonts w:ascii="Arial" w:hAnsi="Arial"/>
          <w:color w:val="auto"/>
          <w:spacing w:val="-4"/>
          <w:szCs w:val="21"/>
          <w:highlight w:val="none"/>
          <w:u w:val="single"/>
        </w:rPr>
      </w:pPr>
      <w:r>
        <w:rPr>
          <w:rFonts w:hint="eastAsia" w:ascii="Arial" w:hAnsi="Arial"/>
          <w:color w:val="auto"/>
          <w:spacing w:val="-4"/>
          <w:szCs w:val="21"/>
          <w:highlight w:val="none"/>
        </w:rPr>
        <w:t>投标代表姓名、职务</w:t>
      </w:r>
      <w:r>
        <w:rPr>
          <w:rFonts w:ascii="Arial" w:hAnsi="Arial"/>
          <w:color w:val="auto"/>
          <w:spacing w:val="-4"/>
          <w:szCs w:val="21"/>
          <w:highlight w:val="none"/>
        </w:rPr>
        <w:t>(</w:t>
      </w:r>
      <w:r>
        <w:rPr>
          <w:rFonts w:hint="eastAsia" w:ascii="Arial" w:hAnsi="Arial"/>
          <w:color w:val="auto"/>
          <w:spacing w:val="-4"/>
          <w:szCs w:val="21"/>
          <w:highlight w:val="none"/>
        </w:rPr>
        <w:t>印刷体</w:t>
      </w:r>
      <w:r>
        <w:rPr>
          <w:rFonts w:ascii="Arial" w:hAnsi="Arial"/>
          <w:color w:val="auto"/>
          <w:spacing w:val="-4"/>
          <w:szCs w:val="21"/>
          <w:highlight w:val="none"/>
        </w:rPr>
        <w:t>)</w:t>
      </w:r>
      <w:r>
        <w:rPr>
          <w:rFonts w:hint="eastAsia" w:ascii="Arial" w:hAnsi="Arial"/>
          <w:color w:val="auto"/>
          <w:spacing w:val="-4"/>
          <w:szCs w:val="21"/>
          <w:highlight w:val="none"/>
        </w:rPr>
        <w:t>：</w:t>
      </w:r>
    </w:p>
    <w:p>
      <w:pPr>
        <w:spacing w:line="400" w:lineRule="exact"/>
        <w:ind w:firstLine="404" w:firstLineChars="200"/>
        <w:rPr>
          <w:rFonts w:ascii="Arial" w:hAnsi="Arial"/>
          <w:color w:val="auto"/>
          <w:spacing w:val="-4"/>
          <w:szCs w:val="21"/>
          <w:highlight w:val="none"/>
        </w:rPr>
      </w:pPr>
      <w:r>
        <w:rPr>
          <w:rFonts w:hint="eastAsia" w:ascii="Arial" w:hAnsi="Arial"/>
          <w:color w:val="auto"/>
          <w:spacing w:val="-4"/>
          <w:szCs w:val="21"/>
          <w:highlight w:val="none"/>
        </w:rPr>
        <w:t>投标代表签字：</w:t>
      </w:r>
    </w:p>
    <w:p>
      <w:pPr>
        <w:spacing w:line="400" w:lineRule="exact"/>
        <w:ind w:firstLine="404" w:firstLineChars="200"/>
        <w:rPr>
          <w:rFonts w:ascii="Arial" w:hAnsi="Arial"/>
          <w:color w:val="auto"/>
          <w:spacing w:val="-4"/>
          <w:szCs w:val="21"/>
          <w:highlight w:val="none"/>
        </w:rPr>
      </w:pPr>
      <w:r>
        <w:rPr>
          <w:rFonts w:hint="eastAsia" w:ascii="Arial" w:hAnsi="Arial"/>
          <w:color w:val="auto"/>
          <w:spacing w:val="-4"/>
          <w:szCs w:val="21"/>
          <w:highlight w:val="none"/>
        </w:rPr>
        <w:t>投标人全称（加盖公章）：</w:t>
      </w:r>
    </w:p>
    <w:p>
      <w:pPr>
        <w:spacing w:line="400" w:lineRule="exact"/>
        <w:ind w:firstLine="404" w:firstLineChars="200"/>
        <w:rPr>
          <w:rFonts w:ascii="Arial" w:hAnsi="Arial"/>
          <w:color w:val="auto"/>
          <w:spacing w:val="-4"/>
          <w:szCs w:val="21"/>
          <w:highlight w:val="none"/>
        </w:rPr>
      </w:pPr>
      <w:r>
        <w:rPr>
          <w:rFonts w:hint="eastAsia" w:ascii="Arial" w:hAnsi="Arial"/>
          <w:color w:val="auto"/>
          <w:spacing w:val="-4"/>
          <w:szCs w:val="21"/>
          <w:highlight w:val="none"/>
        </w:rPr>
        <w:t>日期：年月日</w:t>
      </w:r>
    </w:p>
    <w:p>
      <w:pPr>
        <w:spacing w:line="400" w:lineRule="atLeast"/>
        <w:ind w:firstLine="413" w:firstLineChars="196"/>
        <w:rPr>
          <w:rFonts w:ascii="黑体" w:eastAsia="黑体"/>
          <w:b/>
          <w:color w:val="auto"/>
          <w:szCs w:val="21"/>
          <w:highlight w:val="none"/>
        </w:rPr>
      </w:pPr>
    </w:p>
    <w:p>
      <w:pPr>
        <w:spacing w:line="400" w:lineRule="atLeast"/>
        <w:ind w:firstLine="413" w:firstLineChars="196"/>
        <w:rPr>
          <w:color w:val="auto"/>
          <w:szCs w:val="21"/>
          <w:highlight w:val="none"/>
        </w:rPr>
      </w:pPr>
      <w:r>
        <w:rPr>
          <w:rFonts w:hint="eastAsia" w:ascii="黑体" w:eastAsia="黑体"/>
          <w:b/>
          <w:color w:val="auto"/>
          <w:szCs w:val="21"/>
          <w:highlight w:val="none"/>
        </w:rPr>
        <w:t>注</w:t>
      </w:r>
      <w:r>
        <w:rPr>
          <w:rFonts w:ascii="黑体" w:eastAsia="黑体"/>
          <w:b/>
          <w:color w:val="auto"/>
          <w:szCs w:val="21"/>
          <w:highlight w:val="none"/>
        </w:rPr>
        <w:t>:</w:t>
      </w:r>
      <w:r>
        <w:rPr>
          <w:rFonts w:hint="eastAsia" w:ascii="黑体" w:eastAsia="黑体"/>
          <w:b/>
          <w:color w:val="auto"/>
          <w:szCs w:val="21"/>
          <w:highlight w:val="none"/>
        </w:rPr>
        <w:t>投标文件的技术商务标的正、副本中不得出现其他与总报价有关的任何价格内容，否则其投标将被拒绝。</w:t>
      </w:r>
    </w:p>
    <w:p>
      <w:pPr>
        <w:spacing w:line="240" w:lineRule="exact"/>
        <w:rPr>
          <w:color w:val="auto"/>
          <w:szCs w:val="21"/>
          <w:highlight w:val="none"/>
        </w:rPr>
      </w:pPr>
    </w:p>
    <w:p>
      <w:pPr>
        <w:spacing w:line="240" w:lineRule="exact"/>
        <w:rPr>
          <w:color w:val="auto"/>
          <w:szCs w:val="21"/>
          <w:highlight w:val="none"/>
        </w:rPr>
      </w:pPr>
    </w:p>
    <w:p>
      <w:pPr>
        <w:spacing w:line="240" w:lineRule="exact"/>
        <w:rPr>
          <w:color w:val="auto"/>
          <w:szCs w:val="21"/>
          <w:highlight w:val="none"/>
        </w:rPr>
      </w:pPr>
    </w:p>
    <w:p>
      <w:pPr>
        <w:spacing w:line="240" w:lineRule="exact"/>
        <w:rPr>
          <w:color w:val="auto"/>
          <w:szCs w:val="21"/>
          <w:highlight w:val="none"/>
        </w:rPr>
      </w:pPr>
    </w:p>
    <w:p>
      <w:pPr>
        <w:spacing w:line="240" w:lineRule="exact"/>
        <w:rPr>
          <w:color w:val="auto"/>
          <w:szCs w:val="21"/>
          <w:highlight w:val="none"/>
        </w:rPr>
      </w:pPr>
    </w:p>
    <w:p>
      <w:pPr>
        <w:spacing w:line="240" w:lineRule="exact"/>
        <w:rPr>
          <w:color w:val="auto"/>
          <w:szCs w:val="21"/>
          <w:highlight w:val="none"/>
        </w:rPr>
      </w:pPr>
    </w:p>
    <w:p>
      <w:pPr>
        <w:spacing w:line="240" w:lineRule="exact"/>
        <w:rPr>
          <w:color w:val="auto"/>
          <w:highlight w:val="none"/>
        </w:rPr>
      </w:pPr>
    </w:p>
    <w:p>
      <w:pPr>
        <w:spacing w:line="400" w:lineRule="exact"/>
        <w:outlineLvl w:val="0"/>
        <w:rPr>
          <w:rFonts w:ascii="宋体"/>
          <w:b/>
          <w:color w:val="auto"/>
          <w:sz w:val="24"/>
          <w:highlight w:val="none"/>
        </w:rPr>
      </w:pPr>
    </w:p>
    <w:p>
      <w:pPr>
        <w:spacing w:line="400" w:lineRule="exact"/>
        <w:outlineLvl w:val="0"/>
        <w:rPr>
          <w:rFonts w:ascii="宋体"/>
          <w:color w:val="auto"/>
          <w:sz w:val="24"/>
          <w:highlight w:val="none"/>
        </w:rPr>
      </w:pPr>
      <w:bookmarkStart w:id="177" w:name="_Toc6150"/>
      <w:r>
        <w:rPr>
          <w:rFonts w:hint="eastAsia" w:ascii="宋体" w:hAnsi="宋体"/>
          <w:b/>
          <w:color w:val="auto"/>
          <w:sz w:val="24"/>
          <w:highlight w:val="none"/>
        </w:rPr>
        <w:t>格式</w:t>
      </w:r>
      <w:r>
        <w:rPr>
          <w:rFonts w:ascii="宋体" w:hAnsi="宋体" w:cs="Arial"/>
          <w:b/>
          <w:color w:val="auto"/>
          <w:sz w:val="24"/>
          <w:highlight w:val="none"/>
        </w:rPr>
        <w:t>2</w:t>
      </w:r>
      <w:r>
        <w:rPr>
          <w:rFonts w:hint="eastAsia" w:ascii="宋体" w:hAnsi="宋体" w:cs="Arial"/>
          <w:b/>
          <w:color w:val="auto"/>
          <w:sz w:val="24"/>
          <w:highlight w:val="none"/>
          <w:lang w:val="en-US" w:eastAsia="zh-CN"/>
        </w:rPr>
        <w:t xml:space="preserve">                           </w:t>
      </w:r>
      <w:r>
        <w:rPr>
          <w:rFonts w:hint="eastAsia" w:ascii="宋体" w:hAnsi="宋体"/>
          <w:b/>
          <w:color w:val="auto"/>
          <w:sz w:val="24"/>
          <w:highlight w:val="none"/>
        </w:rPr>
        <w:t>开标一览表</w:t>
      </w:r>
      <w:bookmarkEnd w:id="177"/>
    </w:p>
    <w:p>
      <w:pPr>
        <w:spacing w:line="300" w:lineRule="exact"/>
        <w:rPr>
          <w:rFonts w:ascii="Arial" w:hAnsi="Arial"/>
          <w:color w:val="auto"/>
          <w:szCs w:val="21"/>
          <w:highlight w:val="none"/>
        </w:rPr>
      </w:pPr>
    </w:p>
    <w:p>
      <w:pPr>
        <w:spacing w:line="300" w:lineRule="exact"/>
        <w:rPr>
          <w:rFonts w:ascii="宋体"/>
          <w:color w:val="auto"/>
          <w:szCs w:val="21"/>
          <w:highlight w:val="none"/>
        </w:rPr>
      </w:pPr>
    </w:p>
    <w:p>
      <w:pPr>
        <w:spacing w:line="360" w:lineRule="auto"/>
        <w:rPr>
          <w:rFonts w:ascii="宋体"/>
          <w:color w:val="auto"/>
          <w:szCs w:val="21"/>
          <w:highlight w:val="none"/>
        </w:rPr>
      </w:pPr>
      <w:r>
        <w:rPr>
          <w:rFonts w:hint="eastAsia" w:ascii="宋体" w:hAnsi="宋体"/>
          <w:color w:val="auto"/>
          <w:szCs w:val="21"/>
          <w:highlight w:val="none"/>
        </w:rPr>
        <w:t>招标编号：</w:t>
      </w:r>
    </w:p>
    <w:p>
      <w:pPr>
        <w:spacing w:line="360" w:lineRule="auto"/>
        <w:rPr>
          <w:rFonts w:ascii="宋体"/>
          <w:color w:val="auto"/>
          <w:szCs w:val="21"/>
          <w:highlight w:val="none"/>
        </w:rPr>
      </w:pPr>
      <w:r>
        <w:rPr>
          <w:rFonts w:hint="eastAsia" w:ascii="宋体" w:hAnsi="宋体"/>
          <w:color w:val="auto"/>
          <w:szCs w:val="21"/>
          <w:highlight w:val="none"/>
        </w:rPr>
        <w:t>投标人全称</w:t>
      </w:r>
      <w:r>
        <w:rPr>
          <w:rFonts w:ascii="宋体" w:hAnsi="宋体"/>
          <w:color w:val="auto"/>
          <w:szCs w:val="21"/>
          <w:highlight w:val="none"/>
        </w:rPr>
        <w:t>(</w:t>
      </w:r>
      <w:r>
        <w:rPr>
          <w:rFonts w:hint="eastAsia" w:ascii="宋体" w:hAnsi="宋体"/>
          <w:color w:val="auto"/>
          <w:szCs w:val="21"/>
          <w:highlight w:val="none"/>
        </w:rPr>
        <w:t>加盖公章</w:t>
      </w:r>
      <w:r>
        <w:rPr>
          <w:rFonts w:ascii="宋体" w:hAnsi="宋体"/>
          <w:color w:val="auto"/>
          <w:szCs w:val="21"/>
          <w:highlight w:val="none"/>
        </w:rPr>
        <w:t>)</w:t>
      </w:r>
      <w:r>
        <w:rPr>
          <w:rFonts w:hint="eastAsia" w:ascii="宋体" w:hAnsi="宋体"/>
          <w:color w:val="auto"/>
          <w:szCs w:val="21"/>
          <w:highlight w:val="none"/>
        </w:rPr>
        <w:t>：</w:t>
      </w:r>
    </w:p>
    <w:tbl>
      <w:tblPr>
        <w:tblStyle w:val="39"/>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69"/>
        <w:gridCol w:w="1070"/>
        <w:gridCol w:w="2665"/>
        <w:gridCol w:w="1501"/>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pPr>
              <w:tabs>
                <w:tab w:val="left" w:pos="0"/>
              </w:tabs>
              <w:spacing w:line="360" w:lineRule="auto"/>
              <w:jc w:val="center"/>
              <w:rPr>
                <w:rFonts w:ascii="宋体"/>
                <w:color w:val="auto"/>
                <w:szCs w:val="21"/>
                <w:highlight w:val="none"/>
              </w:rPr>
            </w:pPr>
            <w:r>
              <w:rPr>
                <w:rFonts w:hint="eastAsia" w:ascii="宋体" w:hAnsi="宋体"/>
                <w:color w:val="auto"/>
                <w:szCs w:val="21"/>
                <w:highlight w:val="none"/>
              </w:rPr>
              <w:t>合同号</w:t>
            </w:r>
          </w:p>
        </w:tc>
        <w:tc>
          <w:tcPr>
            <w:tcW w:w="2269" w:type="dxa"/>
            <w:vAlign w:val="center"/>
          </w:tcPr>
          <w:p>
            <w:pPr>
              <w:tabs>
                <w:tab w:val="left" w:pos="0"/>
              </w:tabs>
              <w:spacing w:line="360" w:lineRule="auto"/>
              <w:jc w:val="center"/>
              <w:rPr>
                <w:rFonts w:ascii="宋体"/>
                <w:color w:val="auto"/>
                <w:szCs w:val="21"/>
                <w:highlight w:val="none"/>
              </w:rPr>
            </w:pPr>
            <w:r>
              <w:rPr>
                <w:rFonts w:hint="eastAsia" w:ascii="宋体" w:hAnsi="宋体"/>
                <w:color w:val="auto"/>
                <w:szCs w:val="21"/>
                <w:highlight w:val="none"/>
              </w:rPr>
              <w:t>项目名称</w:t>
            </w:r>
          </w:p>
        </w:tc>
        <w:tc>
          <w:tcPr>
            <w:tcW w:w="1070" w:type="dxa"/>
            <w:vAlign w:val="center"/>
          </w:tcPr>
          <w:p>
            <w:pPr>
              <w:tabs>
                <w:tab w:val="left" w:pos="0"/>
              </w:tabs>
              <w:spacing w:line="360" w:lineRule="auto"/>
              <w:ind w:right="-283" w:firstLine="210" w:firstLineChars="100"/>
              <w:jc w:val="both"/>
              <w:rPr>
                <w:rFonts w:hint="eastAsia" w:ascii="宋体" w:eastAsia="宋体"/>
                <w:color w:val="auto"/>
                <w:szCs w:val="21"/>
                <w:highlight w:val="none"/>
                <w:lang w:eastAsia="zh-CN"/>
              </w:rPr>
            </w:pPr>
            <w:r>
              <w:rPr>
                <w:rFonts w:hint="eastAsia" w:ascii="宋体"/>
                <w:color w:val="auto"/>
                <w:szCs w:val="21"/>
                <w:highlight w:val="none"/>
                <w:lang w:eastAsia="zh-CN"/>
              </w:rPr>
              <w:t>数量</w:t>
            </w:r>
          </w:p>
        </w:tc>
        <w:tc>
          <w:tcPr>
            <w:tcW w:w="2665" w:type="dxa"/>
            <w:vAlign w:val="center"/>
          </w:tcPr>
          <w:p>
            <w:pPr>
              <w:tabs>
                <w:tab w:val="left" w:pos="0"/>
              </w:tabs>
              <w:spacing w:line="360" w:lineRule="auto"/>
              <w:ind w:right="-283" w:rightChars="0"/>
              <w:jc w:val="center"/>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合计（万元）</w:t>
            </w:r>
          </w:p>
        </w:tc>
        <w:tc>
          <w:tcPr>
            <w:tcW w:w="1501" w:type="dxa"/>
            <w:vAlign w:val="center"/>
          </w:tcPr>
          <w:p>
            <w:pPr>
              <w:tabs>
                <w:tab w:val="left" w:pos="0"/>
              </w:tabs>
              <w:spacing w:line="360" w:lineRule="auto"/>
              <w:ind w:right="-283" w:firstLine="420" w:firstLineChars="200"/>
              <w:rPr>
                <w:rFonts w:ascii="宋体"/>
                <w:color w:val="auto"/>
                <w:szCs w:val="21"/>
                <w:highlight w:val="none"/>
              </w:rPr>
            </w:pPr>
            <w:r>
              <w:rPr>
                <w:rFonts w:hint="eastAsia" w:ascii="宋体" w:hAnsi="宋体"/>
                <w:color w:val="auto"/>
                <w:szCs w:val="21"/>
                <w:highlight w:val="none"/>
              </w:rPr>
              <w:t>交货期</w:t>
            </w:r>
          </w:p>
        </w:tc>
        <w:tc>
          <w:tcPr>
            <w:tcW w:w="1322" w:type="dxa"/>
            <w:vAlign w:val="center"/>
          </w:tcPr>
          <w:p>
            <w:pPr>
              <w:tabs>
                <w:tab w:val="left" w:pos="0"/>
              </w:tabs>
              <w:spacing w:line="360" w:lineRule="auto"/>
              <w:jc w:val="center"/>
              <w:rPr>
                <w:rFonts w:asci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008" w:type="dxa"/>
            <w:vAlign w:val="center"/>
          </w:tcPr>
          <w:p>
            <w:pPr>
              <w:tabs>
                <w:tab w:val="left" w:pos="0"/>
              </w:tabs>
              <w:spacing w:line="360" w:lineRule="auto"/>
              <w:jc w:val="center"/>
              <w:rPr>
                <w:rFonts w:hint="eastAsia" w:ascii="宋体" w:eastAsia="宋体"/>
                <w:color w:val="auto"/>
                <w:szCs w:val="21"/>
                <w:highlight w:val="none"/>
                <w:lang w:val="en-US" w:eastAsia="zh-CN"/>
              </w:rPr>
            </w:pPr>
            <w:r>
              <w:rPr>
                <w:rFonts w:hint="eastAsia" w:ascii="宋体"/>
                <w:color w:val="auto"/>
                <w:szCs w:val="21"/>
                <w:highlight w:val="none"/>
                <w:lang w:val="en-US" w:eastAsia="zh-CN"/>
              </w:rPr>
              <w:t>一</w:t>
            </w:r>
          </w:p>
        </w:tc>
        <w:tc>
          <w:tcPr>
            <w:tcW w:w="22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olor w:val="auto"/>
                <w:szCs w:val="21"/>
                <w:highlight w:val="none"/>
              </w:rPr>
            </w:pPr>
            <w:r>
              <w:rPr>
                <w:rFonts w:hint="eastAsia" w:ascii="宋体" w:hAnsi="宋体"/>
                <w:b w:val="0"/>
                <w:bCs/>
                <w:color w:val="auto"/>
                <w:sz w:val="21"/>
                <w:szCs w:val="21"/>
                <w:highlight w:val="none"/>
                <w:u w:val="none"/>
              </w:rPr>
              <w:t>创新创业学院三创综合服务平台采购项目</w:t>
            </w:r>
          </w:p>
        </w:tc>
        <w:tc>
          <w:tcPr>
            <w:tcW w:w="1070" w:type="dxa"/>
            <w:vAlign w:val="center"/>
          </w:tcPr>
          <w:p>
            <w:pPr>
              <w:pStyle w:val="22"/>
              <w:spacing w:line="360" w:lineRule="auto"/>
              <w:jc w:val="center"/>
              <w:rPr>
                <w:rFonts w:hint="eastAsia" w:hAnsi="宋体" w:eastAsia="宋体"/>
                <w:color w:val="auto"/>
                <w:highlight w:val="none"/>
                <w:lang w:val="en-US" w:eastAsia="zh-CN"/>
              </w:rPr>
            </w:pPr>
            <w:r>
              <w:rPr>
                <w:rFonts w:hint="eastAsia" w:hAnsi="宋体"/>
                <w:color w:val="auto"/>
                <w:highlight w:val="none"/>
                <w:lang w:val="en-US" w:eastAsia="zh-CN"/>
              </w:rPr>
              <w:t>1套</w:t>
            </w:r>
          </w:p>
        </w:tc>
        <w:tc>
          <w:tcPr>
            <w:tcW w:w="2665" w:type="dxa"/>
            <w:vAlign w:val="center"/>
          </w:tcPr>
          <w:p>
            <w:pPr>
              <w:pStyle w:val="22"/>
              <w:spacing w:line="360" w:lineRule="auto"/>
              <w:jc w:val="center"/>
              <w:rPr>
                <w:rFonts w:ascii="宋体" w:hAnsi="宋体" w:eastAsia="宋体" w:cs="Courier New"/>
                <w:color w:val="auto"/>
                <w:kern w:val="2"/>
                <w:sz w:val="21"/>
                <w:szCs w:val="21"/>
                <w:highlight w:val="none"/>
                <w:lang w:val="en-US" w:eastAsia="zh-CN" w:bidi="ar-SA"/>
              </w:rPr>
            </w:pPr>
          </w:p>
        </w:tc>
        <w:tc>
          <w:tcPr>
            <w:tcW w:w="1501" w:type="dxa"/>
            <w:vAlign w:val="center"/>
          </w:tcPr>
          <w:p>
            <w:pPr>
              <w:tabs>
                <w:tab w:val="left" w:pos="0"/>
              </w:tabs>
              <w:spacing w:line="360" w:lineRule="auto"/>
              <w:ind w:firstLine="279" w:firstLineChars="133"/>
              <w:jc w:val="center"/>
              <w:rPr>
                <w:rFonts w:ascii="宋体"/>
                <w:color w:val="auto"/>
                <w:szCs w:val="21"/>
                <w:highlight w:val="none"/>
              </w:rPr>
            </w:pPr>
          </w:p>
        </w:tc>
        <w:tc>
          <w:tcPr>
            <w:tcW w:w="1322" w:type="dxa"/>
            <w:vAlign w:val="center"/>
          </w:tcPr>
          <w:p>
            <w:pPr>
              <w:tabs>
                <w:tab w:val="left" w:pos="0"/>
              </w:tabs>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9835" w:type="dxa"/>
            <w:gridSpan w:val="6"/>
            <w:vAlign w:val="center"/>
          </w:tcPr>
          <w:p>
            <w:pPr>
              <w:tabs>
                <w:tab w:val="left" w:pos="0"/>
              </w:tabs>
              <w:spacing w:line="360" w:lineRule="auto"/>
              <w:rPr>
                <w:rFonts w:ascii="宋体"/>
                <w:color w:val="auto"/>
                <w:szCs w:val="21"/>
                <w:highlight w:val="none"/>
              </w:rPr>
            </w:pPr>
            <w:r>
              <w:rPr>
                <w:rFonts w:hint="eastAsia" w:ascii="宋体" w:hAnsi="宋体"/>
                <w:color w:val="auto"/>
                <w:szCs w:val="21"/>
                <w:highlight w:val="none"/>
              </w:rPr>
              <w:t>投标总报价（大写）：投标总报价（小写）：</w:t>
            </w:r>
          </w:p>
        </w:tc>
      </w:tr>
    </w:tbl>
    <w:p>
      <w:pPr>
        <w:spacing w:line="360" w:lineRule="auto"/>
        <w:jc w:val="left"/>
        <w:rPr>
          <w:rFonts w:ascii="宋体"/>
          <w:b/>
          <w:bCs/>
          <w:color w:val="auto"/>
          <w:sz w:val="18"/>
          <w:szCs w:val="18"/>
          <w:highlight w:val="none"/>
        </w:rPr>
      </w:pPr>
      <w:r>
        <w:rPr>
          <w:rFonts w:hint="eastAsia" w:ascii="宋体" w:hAnsi="宋体"/>
          <w:b/>
          <w:bCs/>
          <w:color w:val="auto"/>
          <w:sz w:val="18"/>
          <w:szCs w:val="18"/>
          <w:highlight w:val="none"/>
        </w:rPr>
        <w:t>备注：</w:t>
      </w:r>
      <w:r>
        <w:rPr>
          <w:rFonts w:ascii="宋体" w:hAnsi="宋体"/>
          <w:b/>
          <w:bCs/>
          <w:color w:val="auto"/>
          <w:sz w:val="18"/>
          <w:szCs w:val="18"/>
          <w:highlight w:val="none"/>
        </w:rPr>
        <w:t>1</w:t>
      </w:r>
      <w:r>
        <w:rPr>
          <w:rFonts w:hint="eastAsia" w:ascii="宋体" w:hAnsi="宋体"/>
          <w:b/>
          <w:bCs/>
          <w:color w:val="auto"/>
          <w:sz w:val="18"/>
          <w:szCs w:val="18"/>
          <w:highlight w:val="none"/>
        </w:rPr>
        <w:t>、投标文件的技术商务标的正、副本中不得出现其他与总报价有关的任何价格内容，否则其投标将被拒绝。</w:t>
      </w:r>
    </w:p>
    <w:p>
      <w:pPr>
        <w:spacing w:line="360" w:lineRule="auto"/>
        <w:jc w:val="left"/>
        <w:rPr>
          <w:rFonts w:ascii="宋体"/>
          <w:b/>
          <w:color w:val="auto"/>
          <w:sz w:val="18"/>
          <w:szCs w:val="18"/>
          <w:highlight w:val="none"/>
        </w:rPr>
      </w:pPr>
    </w:p>
    <w:p>
      <w:pPr>
        <w:spacing w:line="360" w:lineRule="auto"/>
        <w:jc w:val="left"/>
        <w:rPr>
          <w:rFonts w:ascii="宋体"/>
          <w:color w:val="auto"/>
          <w:szCs w:val="21"/>
          <w:highlight w:val="none"/>
          <w:u w:val="single"/>
        </w:rPr>
      </w:pPr>
      <w:r>
        <w:rPr>
          <w:rFonts w:hint="eastAsia" w:ascii="宋体" w:hAnsi="宋体"/>
          <w:color w:val="auto"/>
          <w:szCs w:val="21"/>
          <w:highlight w:val="none"/>
        </w:rPr>
        <w:t>投标代表签字：</w:t>
      </w:r>
    </w:p>
    <w:p>
      <w:pPr>
        <w:spacing w:line="360" w:lineRule="auto"/>
        <w:jc w:val="left"/>
        <w:rPr>
          <w:rFonts w:ascii="宋体"/>
          <w:color w:val="auto"/>
          <w:szCs w:val="21"/>
          <w:highlight w:val="none"/>
        </w:rPr>
      </w:pPr>
      <w:r>
        <w:rPr>
          <w:rFonts w:hint="eastAsia" w:ascii="宋体" w:hAnsi="宋体"/>
          <w:color w:val="auto"/>
          <w:szCs w:val="21"/>
          <w:highlight w:val="none"/>
        </w:rPr>
        <w:t>日期：年月日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400" w:lineRule="exact"/>
        <w:rPr>
          <w:rFonts w:hAnsi="宋体"/>
          <w:b/>
          <w:color w:val="auto"/>
          <w:sz w:val="24"/>
          <w:highlight w:val="none"/>
        </w:rPr>
      </w:pPr>
      <w:bookmarkStart w:id="178" w:name="_Toc134733531"/>
      <w:bookmarkStart w:id="179" w:name="_Toc175311238"/>
    </w:p>
    <w:p>
      <w:pPr>
        <w:spacing w:line="400" w:lineRule="exact"/>
        <w:outlineLvl w:val="0"/>
        <w:rPr>
          <w:rFonts w:ascii="宋体"/>
          <w:b/>
          <w:color w:val="auto"/>
          <w:sz w:val="24"/>
          <w:highlight w:val="none"/>
        </w:rPr>
      </w:pPr>
      <w:bookmarkStart w:id="180" w:name="_Toc14503"/>
      <w:r>
        <w:rPr>
          <w:rFonts w:hint="eastAsia" w:hAnsi="宋体"/>
          <w:b/>
          <w:color w:val="auto"/>
          <w:sz w:val="24"/>
          <w:highlight w:val="none"/>
        </w:rPr>
        <w:t>格式</w:t>
      </w:r>
      <w:r>
        <w:rPr>
          <w:rFonts w:hAnsi="宋体"/>
          <w:b/>
          <w:color w:val="auto"/>
          <w:sz w:val="24"/>
          <w:highlight w:val="none"/>
        </w:rPr>
        <w:t xml:space="preserve">2-1  </w:t>
      </w:r>
      <w:r>
        <w:rPr>
          <w:rFonts w:hint="eastAsia" w:hAnsi="宋体"/>
          <w:b/>
          <w:color w:val="auto"/>
          <w:sz w:val="24"/>
          <w:highlight w:val="none"/>
          <w:lang w:val="en-US" w:eastAsia="zh-CN"/>
        </w:rPr>
        <w:t xml:space="preserve">                      </w:t>
      </w:r>
      <w:r>
        <w:rPr>
          <w:rFonts w:hAnsi="宋体"/>
          <w:b/>
          <w:color w:val="auto"/>
          <w:sz w:val="24"/>
          <w:highlight w:val="none"/>
        </w:rPr>
        <w:t xml:space="preserve"> </w:t>
      </w:r>
      <w:bookmarkEnd w:id="178"/>
      <w:bookmarkEnd w:id="179"/>
      <w:bookmarkStart w:id="181" w:name="_Toc413435571"/>
      <w:r>
        <w:rPr>
          <w:rFonts w:hint="eastAsia" w:ascii="宋体" w:hAnsi="宋体"/>
          <w:b/>
          <w:color w:val="auto"/>
          <w:sz w:val="24"/>
          <w:highlight w:val="none"/>
        </w:rPr>
        <w:t>分项报价明细表</w:t>
      </w:r>
      <w:bookmarkEnd w:id="180"/>
      <w:bookmarkEnd w:id="181"/>
    </w:p>
    <w:p>
      <w:pPr>
        <w:spacing w:line="400" w:lineRule="exact"/>
        <w:rPr>
          <w:rFonts w:ascii="宋体"/>
          <w:color w:val="auto"/>
          <w:szCs w:val="21"/>
          <w:highlight w:val="none"/>
        </w:rPr>
      </w:pPr>
    </w:p>
    <w:p>
      <w:pPr>
        <w:spacing w:line="400" w:lineRule="exact"/>
        <w:rPr>
          <w:rFonts w:ascii="宋体"/>
          <w:color w:val="auto"/>
          <w:szCs w:val="21"/>
          <w:highlight w:val="none"/>
        </w:rPr>
      </w:pPr>
      <w:r>
        <w:rPr>
          <w:rFonts w:hint="eastAsia" w:ascii="宋体" w:hAnsi="宋体"/>
          <w:color w:val="auto"/>
          <w:szCs w:val="21"/>
          <w:highlight w:val="none"/>
        </w:rPr>
        <w:t>招标编号：</w:t>
      </w:r>
    </w:p>
    <w:tbl>
      <w:tblPr>
        <w:tblStyle w:val="39"/>
        <w:tblpPr w:leftFromText="180" w:rightFromText="180" w:vertAnchor="page" w:horzAnchor="margin" w:tblpY="25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28"/>
        <w:gridCol w:w="1800"/>
        <w:gridCol w:w="1980"/>
        <w:gridCol w:w="72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0" w:type="dxa"/>
            <w:vAlign w:val="center"/>
          </w:tcPr>
          <w:p>
            <w:pPr>
              <w:spacing w:line="400" w:lineRule="exact"/>
              <w:jc w:val="center"/>
              <w:rPr>
                <w:rFonts w:ascii="宋体"/>
                <w:b/>
                <w:bCs/>
                <w:color w:val="auto"/>
                <w:szCs w:val="21"/>
                <w:highlight w:val="none"/>
              </w:rPr>
            </w:pPr>
            <w:r>
              <w:rPr>
                <w:rFonts w:hint="eastAsia" w:ascii="宋体" w:hAnsi="宋体"/>
                <w:b/>
                <w:bCs/>
                <w:color w:val="auto"/>
                <w:szCs w:val="21"/>
                <w:highlight w:val="none"/>
              </w:rPr>
              <w:t>序号</w:t>
            </w:r>
          </w:p>
        </w:tc>
        <w:tc>
          <w:tcPr>
            <w:tcW w:w="1728" w:type="dxa"/>
            <w:vAlign w:val="center"/>
          </w:tcPr>
          <w:p>
            <w:pPr>
              <w:spacing w:line="400" w:lineRule="exact"/>
              <w:jc w:val="center"/>
              <w:rPr>
                <w:rFonts w:ascii="宋体"/>
                <w:b/>
                <w:bCs/>
                <w:color w:val="auto"/>
                <w:szCs w:val="21"/>
                <w:highlight w:val="none"/>
              </w:rPr>
            </w:pPr>
            <w:r>
              <w:rPr>
                <w:rFonts w:hint="eastAsia" w:ascii="宋体" w:hAnsi="宋体"/>
                <w:b/>
                <w:bCs/>
                <w:color w:val="auto"/>
                <w:szCs w:val="21"/>
                <w:highlight w:val="none"/>
              </w:rPr>
              <w:t>子项目名称</w:t>
            </w:r>
          </w:p>
        </w:tc>
        <w:tc>
          <w:tcPr>
            <w:tcW w:w="1800" w:type="dxa"/>
            <w:vAlign w:val="center"/>
          </w:tcPr>
          <w:p>
            <w:pPr>
              <w:spacing w:line="400" w:lineRule="exact"/>
              <w:jc w:val="center"/>
              <w:rPr>
                <w:rFonts w:ascii="宋体"/>
                <w:b/>
                <w:bCs/>
                <w:color w:val="auto"/>
                <w:szCs w:val="21"/>
                <w:highlight w:val="none"/>
              </w:rPr>
            </w:pPr>
            <w:r>
              <w:rPr>
                <w:rFonts w:hint="eastAsia" w:ascii="宋体" w:hAnsi="宋体"/>
                <w:b/>
                <w:bCs/>
                <w:color w:val="auto"/>
                <w:szCs w:val="21"/>
                <w:highlight w:val="none"/>
              </w:rPr>
              <w:t>规格型号</w:t>
            </w:r>
          </w:p>
        </w:tc>
        <w:tc>
          <w:tcPr>
            <w:tcW w:w="1980" w:type="dxa"/>
            <w:vAlign w:val="center"/>
          </w:tcPr>
          <w:p>
            <w:pPr>
              <w:spacing w:line="400" w:lineRule="exact"/>
              <w:jc w:val="center"/>
              <w:rPr>
                <w:rFonts w:ascii="宋体"/>
                <w:b/>
                <w:bCs/>
                <w:color w:val="auto"/>
                <w:szCs w:val="21"/>
                <w:highlight w:val="none"/>
              </w:rPr>
            </w:pPr>
            <w:r>
              <w:rPr>
                <w:rFonts w:hint="eastAsia" w:ascii="宋体" w:hAnsi="宋体"/>
                <w:b/>
                <w:bCs/>
                <w:color w:val="auto"/>
                <w:szCs w:val="21"/>
                <w:highlight w:val="none"/>
              </w:rPr>
              <w:t>原产地及制造商</w:t>
            </w:r>
          </w:p>
        </w:tc>
        <w:tc>
          <w:tcPr>
            <w:tcW w:w="720" w:type="dxa"/>
            <w:vAlign w:val="center"/>
          </w:tcPr>
          <w:p>
            <w:pPr>
              <w:spacing w:line="400" w:lineRule="exact"/>
              <w:jc w:val="center"/>
              <w:rPr>
                <w:rFonts w:ascii="宋体"/>
                <w:b/>
                <w:bCs/>
                <w:color w:val="auto"/>
                <w:szCs w:val="21"/>
                <w:highlight w:val="none"/>
              </w:rPr>
            </w:pPr>
            <w:r>
              <w:rPr>
                <w:rFonts w:hint="eastAsia" w:ascii="宋体" w:hAnsi="宋体"/>
                <w:b/>
                <w:bCs/>
                <w:color w:val="auto"/>
                <w:szCs w:val="21"/>
                <w:highlight w:val="none"/>
              </w:rPr>
              <w:t>数量</w:t>
            </w:r>
          </w:p>
        </w:tc>
        <w:tc>
          <w:tcPr>
            <w:tcW w:w="1080" w:type="dxa"/>
            <w:vAlign w:val="center"/>
          </w:tcPr>
          <w:p>
            <w:pPr>
              <w:spacing w:line="400" w:lineRule="exact"/>
              <w:jc w:val="center"/>
              <w:rPr>
                <w:rFonts w:ascii="宋体"/>
                <w:b/>
                <w:bCs/>
                <w:color w:val="auto"/>
                <w:szCs w:val="21"/>
                <w:highlight w:val="none"/>
              </w:rPr>
            </w:pPr>
            <w:r>
              <w:rPr>
                <w:rFonts w:hint="eastAsia" w:ascii="宋体" w:hAnsi="宋体"/>
                <w:b/>
                <w:bCs/>
                <w:color w:val="auto"/>
                <w:szCs w:val="21"/>
                <w:highlight w:val="none"/>
              </w:rPr>
              <w:t>单价</w:t>
            </w:r>
          </w:p>
        </w:tc>
        <w:tc>
          <w:tcPr>
            <w:tcW w:w="1332" w:type="dxa"/>
            <w:vAlign w:val="center"/>
          </w:tcPr>
          <w:p>
            <w:pPr>
              <w:spacing w:line="400" w:lineRule="exact"/>
              <w:jc w:val="center"/>
              <w:rPr>
                <w:rFonts w:ascii="宋体"/>
                <w:b/>
                <w:bCs/>
                <w:color w:val="auto"/>
                <w:szCs w:val="21"/>
                <w:highlight w:val="none"/>
              </w:rPr>
            </w:pPr>
            <w:r>
              <w:rPr>
                <w:rFonts w:hint="eastAsia" w:ascii="宋体" w:hAnsi="宋体"/>
                <w:b/>
                <w:bCs/>
                <w:color w:val="auto"/>
                <w:szCs w:val="21"/>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rPr>
            </w:pPr>
          </w:p>
        </w:tc>
        <w:tc>
          <w:tcPr>
            <w:tcW w:w="1728" w:type="dxa"/>
          </w:tcPr>
          <w:p>
            <w:pPr>
              <w:spacing w:line="400" w:lineRule="exact"/>
              <w:rPr>
                <w:rFonts w:ascii="宋体"/>
                <w:color w:val="auto"/>
                <w:sz w:val="18"/>
                <w:szCs w:val="18"/>
                <w:highlight w:val="none"/>
              </w:rPr>
            </w:pPr>
          </w:p>
        </w:tc>
        <w:tc>
          <w:tcPr>
            <w:tcW w:w="1800" w:type="dxa"/>
          </w:tcPr>
          <w:p>
            <w:pPr>
              <w:spacing w:line="400" w:lineRule="exact"/>
              <w:rPr>
                <w:rFonts w:ascii="宋体"/>
                <w:color w:val="auto"/>
                <w:sz w:val="18"/>
                <w:szCs w:val="18"/>
                <w:highlight w:val="none"/>
              </w:rPr>
            </w:pPr>
          </w:p>
        </w:tc>
        <w:tc>
          <w:tcPr>
            <w:tcW w:w="1980" w:type="dxa"/>
          </w:tcPr>
          <w:p>
            <w:pPr>
              <w:spacing w:line="400" w:lineRule="exact"/>
              <w:rPr>
                <w:rFonts w:ascii="宋体"/>
                <w:color w:val="auto"/>
                <w:sz w:val="18"/>
                <w:szCs w:val="18"/>
                <w:highlight w:val="none"/>
              </w:rPr>
            </w:pPr>
          </w:p>
        </w:tc>
        <w:tc>
          <w:tcPr>
            <w:tcW w:w="720" w:type="dxa"/>
          </w:tcPr>
          <w:p>
            <w:pPr>
              <w:spacing w:line="400" w:lineRule="exact"/>
              <w:rPr>
                <w:rFonts w:ascii="宋体"/>
                <w:color w:val="auto"/>
                <w:sz w:val="18"/>
                <w:szCs w:val="18"/>
                <w:highlight w:val="none"/>
              </w:rPr>
            </w:pPr>
          </w:p>
        </w:tc>
        <w:tc>
          <w:tcPr>
            <w:tcW w:w="1080" w:type="dxa"/>
          </w:tcPr>
          <w:p>
            <w:pPr>
              <w:spacing w:line="400" w:lineRule="exact"/>
              <w:rPr>
                <w:rFonts w:ascii="宋体"/>
                <w:color w:val="auto"/>
                <w:sz w:val="18"/>
                <w:szCs w:val="18"/>
                <w:highlight w:val="none"/>
              </w:rPr>
            </w:pPr>
          </w:p>
        </w:tc>
        <w:tc>
          <w:tcPr>
            <w:tcW w:w="1332" w:type="dxa"/>
          </w:tcPr>
          <w:p>
            <w:pPr>
              <w:spacing w:line="400" w:lineRule="exact"/>
              <w:rPr>
                <w:rFonts w:asci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bdr w:val="single" w:color="auto" w:sz="4" w:space="0"/>
              </w:rPr>
            </w:pPr>
          </w:p>
        </w:tc>
        <w:tc>
          <w:tcPr>
            <w:tcW w:w="1728" w:type="dxa"/>
          </w:tcPr>
          <w:p>
            <w:pPr>
              <w:spacing w:line="400" w:lineRule="exact"/>
              <w:rPr>
                <w:rFonts w:ascii="宋体"/>
                <w:color w:val="auto"/>
                <w:sz w:val="18"/>
                <w:szCs w:val="18"/>
                <w:highlight w:val="none"/>
                <w:bdr w:val="single" w:color="auto" w:sz="4" w:space="0"/>
              </w:rPr>
            </w:pPr>
          </w:p>
        </w:tc>
        <w:tc>
          <w:tcPr>
            <w:tcW w:w="1800" w:type="dxa"/>
          </w:tcPr>
          <w:p>
            <w:pPr>
              <w:spacing w:line="400" w:lineRule="exact"/>
              <w:rPr>
                <w:rFonts w:ascii="宋体"/>
                <w:color w:val="auto"/>
                <w:sz w:val="18"/>
                <w:szCs w:val="18"/>
                <w:highlight w:val="none"/>
                <w:bdr w:val="single" w:color="auto" w:sz="4" w:space="0"/>
              </w:rPr>
            </w:pPr>
          </w:p>
        </w:tc>
        <w:tc>
          <w:tcPr>
            <w:tcW w:w="1980" w:type="dxa"/>
          </w:tcPr>
          <w:p>
            <w:pPr>
              <w:spacing w:line="400" w:lineRule="exact"/>
              <w:rPr>
                <w:rFonts w:ascii="宋体"/>
                <w:color w:val="auto"/>
                <w:sz w:val="18"/>
                <w:szCs w:val="18"/>
                <w:highlight w:val="none"/>
                <w:bdr w:val="single" w:color="auto" w:sz="4" w:space="0"/>
              </w:rPr>
            </w:pPr>
          </w:p>
        </w:tc>
        <w:tc>
          <w:tcPr>
            <w:tcW w:w="720" w:type="dxa"/>
          </w:tcPr>
          <w:p>
            <w:pPr>
              <w:spacing w:line="400" w:lineRule="exact"/>
              <w:rPr>
                <w:rFonts w:ascii="宋体"/>
                <w:color w:val="auto"/>
                <w:sz w:val="18"/>
                <w:szCs w:val="18"/>
                <w:highlight w:val="none"/>
                <w:bdr w:val="single" w:color="auto" w:sz="4" w:space="0"/>
              </w:rPr>
            </w:pPr>
          </w:p>
        </w:tc>
        <w:tc>
          <w:tcPr>
            <w:tcW w:w="1080" w:type="dxa"/>
          </w:tcPr>
          <w:p>
            <w:pPr>
              <w:spacing w:line="400" w:lineRule="exact"/>
              <w:rPr>
                <w:rFonts w:ascii="宋体"/>
                <w:color w:val="auto"/>
                <w:sz w:val="18"/>
                <w:szCs w:val="18"/>
                <w:highlight w:val="none"/>
                <w:bdr w:val="single" w:color="auto" w:sz="4" w:space="0"/>
              </w:rPr>
            </w:pPr>
          </w:p>
        </w:tc>
        <w:tc>
          <w:tcPr>
            <w:tcW w:w="1332" w:type="dxa"/>
          </w:tcPr>
          <w:p>
            <w:pPr>
              <w:spacing w:line="400" w:lineRule="exact"/>
              <w:rPr>
                <w:rFonts w:ascii="宋体"/>
                <w:color w:val="auto"/>
                <w:sz w:val="18"/>
                <w:szCs w:val="18"/>
                <w:highlight w:val="none"/>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bdr w:val="single" w:color="auto" w:sz="4" w:space="0"/>
              </w:rPr>
            </w:pPr>
          </w:p>
        </w:tc>
        <w:tc>
          <w:tcPr>
            <w:tcW w:w="1728" w:type="dxa"/>
          </w:tcPr>
          <w:p>
            <w:pPr>
              <w:spacing w:line="400" w:lineRule="exact"/>
              <w:rPr>
                <w:rFonts w:ascii="宋体"/>
                <w:color w:val="auto"/>
                <w:sz w:val="18"/>
                <w:szCs w:val="18"/>
                <w:highlight w:val="none"/>
                <w:bdr w:val="single" w:color="auto" w:sz="4" w:space="0"/>
              </w:rPr>
            </w:pPr>
          </w:p>
        </w:tc>
        <w:tc>
          <w:tcPr>
            <w:tcW w:w="1800" w:type="dxa"/>
          </w:tcPr>
          <w:p>
            <w:pPr>
              <w:spacing w:line="400" w:lineRule="exact"/>
              <w:rPr>
                <w:rFonts w:ascii="宋体"/>
                <w:color w:val="auto"/>
                <w:sz w:val="18"/>
                <w:szCs w:val="18"/>
                <w:highlight w:val="none"/>
                <w:bdr w:val="single" w:color="auto" w:sz="4" w:space="0"/>
              </w:rPr>
            </w:pPr>
          </w:p>
        </w:tc>
        <w:tc>
          <w:tcPr>
            <w:tcW w:w="1980" w:type="dxa"/>
          </w:tcPr>
          <w:p>
            <w:pPr>
              <w:spacing w:line="400" w:lineRule="exact"/>
              <w:rPr>
                <w:rFonts w:ascii="宋体"/>
                <w:color w:val="auto"/>
                <w:sz w:val="18"/>
                <w:szCs w:val="18"/>
                <w:highlight w:val="none"/>
                <w:bdr w:val="single" w:color="auto" w:sz="4" w:space="0"/>
              </w:rPr>
            </w:pPr>
          </w:p>
        </w:tc>
        <w:tc>
          <w:tcPr>
            <w:tcW w:w="720" w:type="dxa"/>
          </w:tcPr>
          <w:p>
            <w:pPr>
              <w:spacing w:line="400" w:lineRule="exact"/>
              <w:rPr>
                <w:rFonts w:ascii="宋体"/>
                <w:color w:val="auto"/>
                <w:sz w:val="18"/>
                <w:szCs w:val="18"/>
                <w:highlight w:val="none"/>
                <w:bdr w:val="single" w:color="auto" w:sz="4" w:space="0"/>
              </w:rPr>
            </w:pPr>
          </w:p>
        </w:tc>
        <w:tc>
          <w:tcPr>
            <w:tcW w:w="1080" w:type="dxa"/>
          </w:tcPr>
          <w:p>
            <w:pPr>
              <w:spacing w:line="400" w:lineRule="exact"/>
              <w:rPr>
                <w:rFonts w:ascii="宋体"/>
                <w:color w:val="auto"/>
                <w:sz w:val="18"/>
                <w:szCs w:val="18"/>
                <w:highlight w:val="none"/>
                <w:bdr w:val="single" w:color="auto" w:sz="4" w:space="0"/>
              </w:rPr>
            </w:pPr>
          </w:p>
        </w:tc>
        <w:tc>
          <w:tcPr>
            <w:tcW w:w="1332" w:type="dxa"/>
          </w:tcPr>
          <w:p>
            <w:pPr>
              <w:spacing w:line="400" w:lineRule="exact"/>
              <w:rPr>
                <w:rFonts w:ascii="宋体"/>
                <w:color w:val="auto"/>
                <w:sz w:val="18"/>
                <w:szCs w:val="18"/>
                <w:highlight w:val="none"/>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bdr w:val="single" w:color="auto" w:sz="4" w:space="0"/>
              </w:rPr>
            </w:pPr>
          </w:p>
        </w:tc>
        <w:tc>
          <w:tcPr>
            <w:tcW w:w="1728" w:type="dxa"/>
          </w:tcPr>
          <w:p>
            <w:pPr>
              <w:spacing w:line="400" w:lineRule="exact"/>
              <w:rPr>
                <w:rFonts w:ascii="宋体"/>
                <w:color w:val="auto"/>
                <w:sz w:val="18"/>
                <w:szCs w:val="18"/>
                <w:highlight w:val="none"/>
                <w:bdr w:val="single" w:color="auto" w:sz="4" w:space="0"/>
              </w:rPr>
            </w:pPr>
          </w:p>
        </w:tc>
        <w:tc>
          <w:tcPr>
            <w:tcW w:w="1800" w:type="dxa"/>
          </w:tcPr>
          <w:p>
            <w:pPr>
              <w:spacing w:line="400" w:lineRule="exact"/>
              <w:rPr>
                <w:rFonts w:ascii="宋体"/>
                <w:color w:val="auto"/>
                <w:sz w:val="18"/>
                <w:szCs w:val="18"/>
                <w:highlight w:val="none"/>
                <w:bdr w:val="single" w:color="auto" w:sz="4" w:space="0"/>
              </w:rPr>
            </w:pPr>
          </w:p>
        </w:tc>
        <w:tc>
          <w:tcPr>
            <w:tcW w:w="1980" w:type="dxa"/>
          </w:tcPr>
          <w:p>
            <w:pPr>
              <w:spacing w:line="400" w:lineRule="exact"/>
              <w:rPr>
                <w:rFonts w:ascii="宋体"/>
                <w:color w:val="auto"/>
                <w:sz w:val="18"/>
                <w:szCs w:val="18"/>
                <w:highlight w:val="none"/>
                <w:bdr w:val="single" w:color="auto" w:sz="4" w:space="0"/>
              </w:rPr>
            </w:pPr>
          </w:p>
        </w:tc>
        <w:tc>
          <w:tcPr>
            <w:tcW w:w="720" w:type="dxa"/>
          </w:tcPr>
          <w:p>
            <w:pPr>
              <w:spacing w:line="400" w:lineRule="exact"/>
              <w:rPr>
                <w:rFonts w:ascii="宋体"/>
                <w:color w:val="auto"/>
                <w:sz w:val="18"/>
                <w:szCs w:val="18"/>
                <w:highlight w:val="none"/>
                <w:bdr w:val="single" w:color="auto" w:sz="4" w:space="0"/>
              </w:rPr>
            </w:pPr>
          </w:p>
        </w:tc>
        <w:tc>
          <w:tcPr>
            <w:tcW w:w="1080" w:type="dxa"/>
          </w:tcPr>
          <w:p>
            <w:pPr>
              <w:spacing w:line="400" w:lineRule="exact"/>
              <w:rPr>
                <w:rFonts w:ascii="宋体"/>
                <w:color w:val="auto"/>
                <w:sz w:val="18"/>
                <w:szCs w:val="18"/>
                <w:highlight w:val="none"/>
                <w:bdr w:val="single" w:color="auto" w:sz="4" w:space="0"/>
              </w:rPr>
            </w:pPr>
          </w:p>
        </w:tc>
        <w:tc>
          <w:tcPr>
            <w:tcW w:w="1332" w:type="dxa"/>
          </w:tcPr>
          <w:p>
            <w:pPr>
              <w:spacing w:line="400" w:lineRule="exact"/>
              <w:rPr>
                <w:rFonts w:ascii="宋体"/>
                <w:color w:val="auto"/>
                <w:sz w:val="18"/>
                <w:szCs w:val="18"/>
                <w:highlight w:val="none"/>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bdr w:val="single" w:color="auto" w:sz="4" w:space="0"/>
              </w:rPr>
            </w:pPr>
          </w:p>
        </w:tc>
        <w:tc>
          <w:tcPr>
            <w:tcW w:w="1728" w:type="dxa"/>
          </w:tcPr>
          <w:p>
            <w:pPr>
              <w:spacing w:line="400" w:lineRule="exact"/>
              <w:rPr>
                <w:rFonts w:ascii="宋体"/>
                <w:color w:val="auto"/>
                <w:sz w:val="18"/>
                <w:szCs w:val="18"/>
                <w:highlight w:val="none"/>
                <w:bdr w:val="single" w:color="auto" w:sz="4" w:space="0"/>
              </w:rPr>
            </w:pPr>
          </w:p>
        </w:tc>
        <w:tc>
          <w:tcPr>
            <w:tcW w:w="1800" w:type="dxa"/>
          </w:tcPr>
          <w:p>
            <w:pPr>
              <w:spacing w:line="400" w:lineRule="exact"/>
              <w:rPr>
                <w:rFonts w:ascii="宋体"/>
                <w:color w:val="auto"/>
                <w:sz w:val="18"/>
                <w:szCs w:val="18"/>
                <w:highlight w:val="none"/>
                <w:bdr w:val="single" w:color="auto" w:sz="4" w:space="0"/>
              </w:rPr>
            </w:pPr>
          </w:p>
        </w:tc>
        <w:tc>
          <w:tcPr>
            <w:tcW w:w="1980" w:type="dxa"/>
          </w:tcPr>
          <w:p>
            <w:pPr>
              <w:spacing w:line="400" w:lineRule="exact"/>
              <w:rPr>
                <w:rFonts w:ascii="宋体"/>
                <w:color w:val="auto"/>
                <w:sz w:val="18"/>
                <w:szCs w:val="18"/>
                <w:highlight w:val="none"/>
                <w:bdr w:val="single" w:color="auto" w:sz="4" w:space="0"/>
              </w:rPr>
            </w:pPr>
          </w:p>
        </w:tc>
        <w:tc>
          <w:tcPr>
            <w:tcW w:w="720" w:type="dxa"/>
          </w:tcPr>
          <w:p>
            <w:pPr>
              <w:spacing w:line="400" w:lineRule="exact"/>
              <w:rPr>
                <w:rFonts w:ascii="宋体"/>
                <w:color w:val="auto"/>
                <w:sz w:val="18"/>
                <w:szCs w:val="18"/>
                <w:highlight w:val="none"/>
                <w:bdr w:val="single" w:color="auto" w:sz="4" w:space="0"/>
              </w:rPr>
            </w:pPr>
          </w:p>
        </w:tc>
        <w:tc>
          <w:tcPr>
            <w:tcW w:w="1080" w:type="dxa"/>
          </w:tcPr>
          <w:p>
            <w:pPr>
              <w:spacing w:line="400" w:lineRule="exact"/>
              <w:rPr>
                <w:rFonts w:ascii="宋体"/>
                <w:color w:val="auto"/>
                <w:sz w:val="18"/>
                <w:szCs w:val="18"/>
                <w:highlight w:val="none"/>
                <w:bdr w:val="single" w:color="auto" w:sz="4" w:space="0"/>
              </w:rPr>
            </w:pPr>
          </w:p>
        </w:tc>
        <w:tc>
          <w:tcPr>
            <w:tcW w:w="1332" w:type="dxa"/>
          </w:tcPr>
          <w:p>
            <w:pPr>
              <w:spacing w:line="400" w:lineRule="exact"/>
              <w:rPr>
                <w:rFonts w:ascii="宋体"/>
                <w:color w:val="auto"/>
                <w:sz w:val="18"/>
                <w:szCs w:val="18"/>
                <w:highlight w:val="none"/>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0" w:type="dxa"/>
          </w:tcPr>
          <w:p>
            <w:pPr>
              <w:spacing w:line="400" w:lineRule="exact"/>
              <w:rPr>
                <w:rFonts w:ascii="宋体"/>
                <w:color w:val="auto"/>
                <w:sz w:val="18"/>
                <w:szCs w:val="18"/>
                <w:highlight w:val="none"/>
                <w:bdr w:val="single" w:color="auto" w:sz="4" w:space="0"/>
              </w:rPr>
            </w:pPr>
          </w:p>
        </w:tc>
        <w:tc>
          <w:tcPr>
            <w:tcW w:w="1728" w:type="dxa"/>
          </w:tcPr>
          <w:p>
            <w:pPr>
              <w:spacing w:line="400" w:lineRule="exact"/>
              <w:rPr>
                <w:rFonts w:ascii="宋体"/>
                <w:color w:val="auto"/>
                <w:sz w:val="18"/>
                <w:szCs w:val="18"/>
                <w:highlight w:val="none"/>
                <w:bdr w:val="single" w:color="auto" w:sz="4" w:space="0"/>
              </w:rPr>
            </w:pPr>
          </w:p>
        </w:tc>
        <w:tc>
          <w:tcPr>
            <w:tcW w:w="1800" w:type="dxa"/>
          </w:tcPr>
          <w:p>
            <w:pPr>
              <w:spacing w:line="400" w:lineRule="exact"/>
              <w:rPr>
                <w:rFonts w:ascii="宋体"/>
                <w:color w:val="auto"/>
                <w:sz w:val="18"/>
                <w:szCs w:val="18"/>
                <w:highlight w:val="none"/>
                <w:bdr w:val="single" w:color="auto" w:sz="4" w:space="0"/>
              </w:rPr>
            </w:pPr>
          </w:p>
        </w:tc>
        <w:tc>
          <w:tcPr>
            <w:tcW w:w="1980" w:type="dxa"/>
          </w:tcPr>
          <w:p>
            <w:pPr>
              <w:spacing w:line="400" w:lineRule="exact"/>
              <w:rPr>
                <w:rFonts w:ascii="宋体"/>
                <w:color w:val="auto"/>
                <w:sz w:val="18"/>
                <w:szCs w:val="18"/>
                <w:highlight w:val="none"/>
                <w:bdr w:val="single" w:color="auto" w:sz="4" w:space="0"/>
              </w:rPr>
            </w:pPr>
          </w:p>
        </w:tc>
        <w:tc>
          <w:tcPr>
            <w:tcW w:w="720" w:type="dxa"/>
          </w:tcPr>
          <w:p>
            <w:pPr>
              <w:spacing w:line="400" w:lineRule="exact"/>
              <w:rPr>
                <w:rFonts w:ascii="宋体"/>
                <w:color w:val="auto"/>
                <w:sz w:val="18"/>
                <w:szCs w:val="18"/>
                <w:highlight w:val="none"/>
                <w:bdr w:val="single" w:color="auto" w:sz="4" w:space="0"/>
              </w:rPr>
            </w:pPr>
          </w:p>
        </w:tc>
        <w:tc>
          <w:tcPr>
            <w:tcW w:w="1080" w:type="dxa"/>
          </w:tcPr>
          <w:p>
            <w:pPr>
              <w:spacing w:line="400" w:lineRule="exact"/>
              <w:rPr>
                <w:rFonts w:ascii="宋体"/>
                <w:color w:val="auto"/>
                <w:sz w:val="18"/>
                <w:szCs w:val="18"/>
                <w:highlight w:val="none"/>
                <w:bdr w:val="single" w:color="auto" w:sz="4" w:space="0"/>
              </w:rPr>
            </w:pPr>
          </w:p>
        </w:tc>
        <w:tc>
          <w:tcPr>
            <w:tcW w:w="1332" w:type="dxa"/>
          </w:tcPr>
          <w:p>
            <w:pPr>
              <w:spacing w:line="400" w:lineRule="exact"/>
              <w:rPr>
                <w:rFonts w:ascii="宋体"/>
                <w:color w:val="auto"/>
                <w:sz w:val="18"/>
                <w:szCs w:val="18"/>
                <w:highlight w:val="none"/>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40" w:type="dxa"/>
            <w:gridSpan w:val="7"/>
            <w:vAlign w:val="center"/>
          </w:tcPr>
          <w:p>
            <w:pPr>
              <w:spacing w:line="400" w:lineRule="exact"/>
              <w:rPr>
                <w:rFonts w:ascii="宋体"/>
                <w:color w:val="auto"/>
                <w:sz w:val="18"/>
                <w:szCs w:val="18"/>
                <w:highlight w:val="none"/>
              </w:rPr>
            </w:pPr>
            <w:r>
              <w:rPr>
                <w:rFonts w:hint="eastAsia" w:ascii="宋体" w:hAnsi="宋体"/>
                <w:color w:val="auto"/>
                <w:sz w:val="18"/>
                <w:szCs w:val="18"/>
                <w:highlight w:val="none"/>
              </w:rPr>
              <w:t>本项目合计总价：</w:t>
            </w:r>
          </w:p>
        </w:tc>
      </w:tr>
    </w:tbl>
    <w:p>
      <w:pPr>
        <w:rPr>
          <w:rFonts w:ascii="宋体"/>
          <w:color w:val="auto"/>
          <w:szCs w:val="21"/>
          <w:highlight w:val="none"/>
          <w:u w:val="single"/>
        </w:rPr>
      </w:pPr>
      <w:r>
        <w:rPr>
          <w:rFonts w:hint="eastAsia" w:ascii="宋体" w:hAnsi="宋体"/>
          <w:color w:val="auto"/>
          <w:szCs w:val="21"/>
          <w:highlight w:val="none"/>
        </w:rPr>
        <w:t>投标人全称（加盖公章）：</w:t>
      </w:r>
    </w:p>
    <w:p>
      <w:pPr>
        <w:spacing w:line="400" w:lineRule="exact"/>
        <w:rPr>
          <w:rFonts w:ascii="宋体"/>
          <w:color w:val="auto"/>
          <w:szCs w:val="21"/>
          <w:highlight w:val="none"/>
        </w:rPr>
      </w:pPr>
      <w:r>
        <w:rPr>
          <w:rFonts w:hint="eastAsia" w:ascii="宋体" w:hAnsi="宋体"/>
          <w:b/>
          <w:color w:val="auto"/>
          <w:szCs w:val="21"/>
          <w:highlight w:val="none"/>
        </w:rPr>
        <w:t>注：</w:t>
      </w:r>
    </w:p>
    <w:p>
      <w:pPr>
        <w:spacing w:line="300" w:lineRule="exact"/>
        <w:ind w:firstLine="264" w:firstLineChars="147"/>
        <w:rPr>
          <w:rFonts w:asci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、投标文件的技术商务标的正、副本中不得出现其他与总报价有关的任何价格内容，否则其投标将被拒绝。</w:t>
      </w:r>
    </w:p>
    <w:p>
      <w:pPr>
        <w:spacing w:line="300" w:lineRule="exact"/>
        <w:ind w:firstLine="264" w:firstLineChars="147"/>
        <w:rPr>
          <w:rFonts w:asci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、表中单价为完全综合单价，此单价包括完成质量标准规定的所有工作内容在内的人工、机械、材料、措施费、规费、利润、税金、政策性文件规定及合同包含的所有风险、责任等所有费用。</w:t>
      </w:r>
    </w:p>
    <w:p>
      <w:pPr>
        <w:spacing w:line="300" w:lineRule="exact"/>
        <w:ind w:firstLine="264" w:firstLineChars="147"/>
        <w:rPr>
          <w:rFonts w:asci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、结算按表中综合单价与实际数量计算。</w:t>
      </w:r>
    </w:p>
    <w:p>
      <w:pPr>
        <w:spacing w:line="300" w:lineRule="exact"/>
        <w:ind w:firstLine="264" w:firstLineChars="147"/>
        <w:rPr>
          <w:rFonts w:ascii="宋体"/>
          <w:color w:val="auto"/>
          <w:sz w:val="18"/>
          <w:szCs w:val="18"/>
          <w:highlight w:val="none"/>
        </w:rPr>
      </w:pPr>
      <w:r>
        <w:rPr>
          <w:rFonts w:ascii="宋体" w:hAnsi="宋体"/>
          <w:color w:val="auto"/>
          <w:sz w:val="18"/>
          <w:szCs w:val="18"/>
          <w:highlight w:val="none"/>
        </w:rPr>
        <w:t>4</w:t>
      </w:r>
      <w:r>
        <w:rPr>
          <w:rFonts w:hint="eastAsia" w:ascii="宋体" w:hAnsi="宋体"/>
          <w:color w:val="auto"/>
          <w:sz w:val="18"/>
          <w:szCs w:val="18"/>
          <w:highlight w:val="none"/>
        </w:rPr>
        <w:t>、上述表格如不适用，投标人可以根据招标文件的要求以及各自的投标方案做出详细的报价书，详细列明为完成本项目所需各种细项费用和合计投标总价。格式由投标人自行编制。</w:t>
      </w:r>
    </w:p>
    <w:p>
      <w:pPr>
        <w:spacing w:beforeLines="100" w:afterLines="50" w:line="460" w:lineRule="exact"/>
        <w:rPr>
          <w:rFonts w:hAnsi="宋体"/>
          <w:b/>
          <w:color w:val="auto"/>
          <w:sz w:val="24"/>
          <w:highlight w:val="none"/>
        </w:rPr>
      </w:pPr>
    </w:p>
    <w:p>
      <w:pPr>
        <w:spacing w:beforeLines="100" w:afterLines="50" w:line="460" w:lineRule="exact"/>
        <w:rPr>
          <w:rFonts w:hAnsi="宋体"/>
          <w:b/>
          <w:color w:val="auto"/>
          <w:sz w:val="24"/>
          <w:highlight w:val="none"/>
        </w:rPr>
      </w:pPr>
    </w:p>
    <w:p>
      <w:pPr>
        <w:tabs>
          <w:tab w:val="left" w:pos="825"/>
        </w:tabs>
        <w:spacing w:beforeLines="100" w:afterLines="50" w:line="460" w:lineRule="exact"/>
        <w:rPr>
          <w:rFonts w:hAnsi="宋体"/>
          <w:b/>
          <w:color w:val="auto"/>
          <w:sz w:val="24"/>
          <w:highlight w:val="none"/>
        </w:rPr>
      </w:pPr>
    </w:p>
    <w:p>
      <w:pPr>
        <w:tabs>
          <w:tab w:val="left" w:pos="825"/>
        </w:tabs>
        <w:spacing w:beforeLines="100" w:afterLines="50" w:line="460" w:lineRule="exact"/>
        <w:rPr>
          <w:rFonts w:hAnsi="宋体"/>
          <w:b/>
          <w:color w:val="auto"/>
          <w:sz w:val="24"/>
          <w:highlight w:val="none"/>
        </w:rPr>
      </w:pPr>
    </w:p>
    <w:p>
      <w:pPr>
        <w:spacing w:line="400" w:lineRule="exact"/>
        <w:outlineLvl w:val="0"/>
        <w:rPr>
          <w:rFonts w:ascii="宋体"/>
          <w:b/>
          <w:color w:val="auto"/>
          <w:sz w:val="24"/>
          <w:highlight w:val="none"/>
        </w:rPr>
      </w:pPr>
    </w:p>
    <w:p>
      <w:pPr>
        <w:spacing w:line="400" w:lineRule="exact"/>
        <w:outlineLvl w:val="0"/>
        <w:rPr>
          <w:rFonts w:ascii="宋体"/>
          <w:b/>
          <w:color w:val="auto"/>
          <w:sz w:val="24"/>
          <w:highlight w:val="none"/>
        </w:rPr>
      </w:pPr>
      <w:bookmarkStart w:id="182" w:name="_Toc3766"/>
      <w:r>
        <w:rPr>
          <w:rFonts w:hint="eastAsia" w:ascii="宋体" w:hAnsi="宋体"/>
          <w:b/>
          <w:color w:val="auto"/>
          <w:sz w:val="24"/>
          <w:highlight w:val="none"/>
        </w:rPr>
        <w:t>格式</w:t>
      </w:r>
      <w:r>
        <w:rPr>
          <w:rFonts w:ascii="宋体" w:hAnsi="宋体"/>
          <w:b/>
          <w:color w:val="auto"/>
          <w:sz w:val="24"/>
          <w:highlight w:val="none"/>
        </w:rPr>
        <w:t xml:space="preserve">2-2                </w:t>
      </w:r>
      <w:r>
        <w:rPr>
          <w:rFonts w:hint="eastAsia" w:ascii="宋体" w:hAnsi="宋体"/>
          <w:b/>
          <w:color w:val="auto"/>
          <w:sz w:val="24"/>
          <w:highlight w:val="none"/>
        </w:rPr>
        <w:t>节能、减排、环境标志统计表</w:t>
      </w:r>
      <w:bookmarkEnd w:id="182"/>
    </w:p>
    <w:p>
      <w:pPr>
        <w:spacing w:beforeLines="100" w:afterLines="50" w:line="460" w:lineRule="exact"/>
        <w:jc w:val="center"/>
        <w:rPr>
          <w:b/>
          <w:color w:val="auto"/>
          <w:sz w:val="24"/>
          <w:highlight w:val="none"/>
        </w:rPr>
      </w:pPr>
      <w:r>
        <w:rPr>
          <w:rFonts w:hint="eastAsia" w:hAnsi="宋体"/>
          <w:b/>
          <w:color w:val="auto"/>
          <w:sz w:val="24"/>
          <w:highlight w:val="none"/>
        </w:rPr>
        <w:t>（注：若有，请按下表要求填写。）</w:t>
      </w:r>
    </w:p>
    <w:p>
      <w:pPr>
        <w:tabs>
          <w:tab w:val="left" w:pos="5355"/>
        </w:tabs>
        <w:spacing w:beforeLines="50" w:afterLines="50" w:line="460" w:lineRule="exact"/>
        <w:rPr>
          <w:color w:val="auto"/>
          <w:szCs w:val="21"/>
          <w:highlight w:val="none"/>
        </w:rPr>
      </w:pPr>
      <w:r>
        <w:rPr>
          <w:rFonts w:hint="eastAsia" w:hAnsi="宋体"/>
          <w:color w:val="auto"/>
          <w:szCs w:val="21"/>
          <w:highlight w:val="none"/>
        </w:rPr>
        <w:t>招标编号：</w:t>
      </w:r>
    </w:p>
    <w:p>
      <w:pPr>
        <w:spacing w:beforeLines="100" w:afterLines="50" w:line="460" w:lineRule="exact"/>
        <w:jc w:val="left"/>
        <w:rPr>
          <w:b/>
          <w:color w:val="auto"/>
          <w:szCs w:val="21"/>
          <w:highlight w:val="none"/>
        </w:rPr>
      </w:pPr>
      <w:r>
        <w:rPr>
          <w:rFonts w:hint="eastAsia" w:hAnsi="宋体"/>
          <w:color w:val="auto"/>
          <w:szCs w:val="21"/>
          <w:highlight w:val="none"/>
        </w:rPr>
        <w:t>投标人名称：</w:t>
      </w:r>
      <w:r>
        <w:rPr>
          <w:rFonts w:hint="eastAsia" w:hAnsi="宋体"/>
          <w:b/>
          <w:bCs/>
          <w:color w:val="auto"/>
          <w:szCs w:val="21"/>
          <w:highlight w:val="none"/>
        </w:rPr>
        <w:t>（全称并加公章）</w:t>
      </w:r>
    </w:p>
    <w:p>
      <w:pPr>
        <w:spacing w:line="460" w:lineRule="exact"/>
        <w:ind w:right="210"/>
        <w:jc w:val="right"/>
        <w:rPr>
          <w:color w:val="auto"/>
          <w:szCs w:val="21"/>
          <w:highlight w:val="none"/>
        </w:rPr>
      </w:pPr>
      <w:r>
        <w:rPr>
          <w:rFonts w:hint="eastAsia" w:hAnsi="宋体"/>
          <w:color w:val="auto"/>
          <w:szCs w:val="21"/>
          <w:highlight w:val="none"/>
        </w:rPr>
        <w:t>单位：人民币万元</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080"/>
        <w:gridCol w:w="1620"/>
        <w:gridCol w:w="1080"/>
        <w:gridCol w:w="720"/>
        <w:gridCol w:w="1080"/>
        <w:gridCol w:w="2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28" w:type="dxa"/>
            <w:vAlign w:val="center"/>
          </w:tcPr>
          <w:p>
            <w:pPr>
              <w:spacing w:line="460" w:lineRule="exact"/>
              <w:jc w:val="center"/>
              <w:rPr>
                <w:color w:val="auto"/>
                <w:szCs w:val="21"/>
                <w:highlight w:val="none"/>
              </w:rPr>
            </w:pPr>
            <w:r>
              <w:rPr>
                <w:rFonts w:hint="eastAsia" w:hAnsi="宋体"/>
                <w:color w:val="auto"/>
                <w:szCs w:val="21"/>
                <w:highlight w:val="none"/>
              </w:rPr>
              <w:t>合同包号</w:t>
            </w:r>
          </w:p>
        </w:tc>
        <w:tc>
          <w:tcPr>
            <w:tcW w:w="8490" w:type="dxa"/>
            <w:gridSpan w:val="6"/>
            <w:vAlign w:val="center"/>
          </w:tcPr>
          <w:p>
            <w:pPr>
              <w:spacing w:line="460" w:lineRule="exact"/>
              <w:rPr>
                <w:color w:val="auto"/>
                <w:szCs w:val="21"/>
                <w:highlight w:val="none"/>
              </w:rPr>
            </w:pPr>
            <w:r>
              <w:rPr>
                <w:rFonts w:hint="eastAsia" w:hAnsi="宋体"/>
                <w:b/>
                <w:color w:val="auto"/>
                <w:szCs w:val="21"/>
                <w:highlight w:val="none"/>
              </w:rPr>
              <w:t>本合同包内属于节能、环境标志的情况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28" w:type="dxa"/>
            <w:vMerge w:val="restart"/>
            <w:vAlign w:val="center"/>
          </w:tcPr>
          <w:p>
            <w:pPr>
              <w:spacing w:line="460" w:lineRule="exact"/>
              <w:jc w:val="center"/>
              <w:rPr>
                <w:color w:val="auto"/>
                <w:szCs w:val="21"/>
                <w:highlight w:val="none"/>
              </w:rPr>
            </w:pPr>
            <w:r>
              <w:rPr>
                <w:color w:val="auto"/>
                <w:szCs w:val="21"/>
                <w:highlight w:val="none"/>
              </w:rPr>
              <w:t>1</w:t>
            </w:r>
          </w:p>
        </w:tc>
        <w:tc>
          <w:tcPr>
            <w:tcW w:w="1080" w:type="dxa"/>
            <w:vAlign w:val="center"/>
          </w:tcPr>
          <w:p>
            <w:pPr>
              <w:spacing w:line="460" w:lineRule="exact"/>
              <w:jc w:val="center"/>
              <w:rPr>
                <w:b/>
                <w:bCs/>
                <w:color w:val="auto"/>
                <w:szCs w:val="21"/>
                <w:highlight w:val="none"/>
              </w:rPr>
            </w:pPr>
            <w:r>
              <w:rPr>
                <w:rFonts w:hint="eastAsia" w:hAnsi="宋体"/>
                <w:b/>
                <w:bCs/>
                <w:color w:val="auto"/>
                <w:szCs w:val="21"/>
                <w:highlight w:val="none"/>
              </w:rPr>
              <w:t>品目号</w:t>
            </w:r>
          </w:p>
        </w:tc>
        <w:tc>
          <w:tcPr>
            <w:tcW w:w="1620" w:type="dxa"/>
            <w:vAlign w:val="center"/>
          </w:tcPr>
          <w:p>
            <w:pPr>
              <w:spacing w:line="460" w:lineRule="exact"/>
              <w:jc w:val="center"/>
              <w:rPr>
                <w:b/>
                <w:bCs/>
                <w:color w:val="auto"/>
                <w:szCs w:val="21"/>
                <w:highlight w:val="none"/>
              </w:rPr>
            </w:pPr>
            <w:r>
              <w:rPr>
                <w:rFonts w:hint="eastAsia" w:hAnsi="宋体"/>
                <w:b/>
                <w:bCs/>
                <w:color w:val="auto"/>
                <w:szCs w:val="21"/>
                <w:highlight w:val="none"/>
              </w:rPr>
              <w:t>产品名称</w:t>
            </w:r>
          </w:p>
        </w:tc>
        <w:tc>
          <w:tcPr>
            <w:tcW w:w="1080" w:type="dxa"/>
            <w:vAlign w:val="center"/>
          </w:tcPr>
          <w:p>
            <w:pPr>
              <w:spacing w:line="460" w:lineRule="exact"/>
              <w:jc w:val="center"/>
              <w:rPr>
                <w:b/>
                <w:bCs/>
                <w:color w:val="auto"/>
                <w:szCs w:val="21"/>
                <w:highlight w:val="none"/>
              </w:rPr>
            </w:pPr>
            <w:r>
              <w:rPr>
                <w:rFonts w:hint="eastAsia" w:hAnsi="宋体"/>
                <w:b/>
                <w:bCs/>
                <w:color w:val="auto"/>
                <w:szCs w:val="21"/>
                <w:highlight w:val="none"/>
              </w:rPr>
              <w:t>单价</w:t>
            </w:r>
          </w:p>
        </w:tc>
        <w:tc>
          <w:tcPr>
            <w:tcW w:w="720" w:type="dxa"/>
            <w:vAlign w:val="center"/>
          </w:tcPr>
          <w:p>
            <w:pPr>
              <w:spacing w:line="460" w:lineRule="exact"/>
              <w:jc w:val="center"/>
              <w:rPr>
                <w:b/>
                <w:bCs/>
                <w:color w:val="auto"/>
                <w:szCs w:val="21"/>
                <w:highlight w:val="none"/>
              </w:rPr>
            </w:pPr>
            <w:r>
              <w:rPr>
                <w:rFonts w:hint="eastAsia" w:hAnsi="宋体"/>
                <w:b/>
                <w:bCs/>
                <w:color w:val="auto"/>
                <w:szCs w:val="21"/>
                <w:highlight w:val="none"/>
              </w:rPr>
              <w:t>数量</w:t>
            </w:r>
          </w:p>
        </w:tc>
        <w:tc>
          <w:tcPr>
            <w:tcW w:w="1080" w:type="dxa"/>
            <w:vAlign w:val="center"/>
          </w:tcPr>
          <w:p>
            <w:pPr>
              <w:spacing w:line="460" w:lineRule="exact"/>
              <w:jc w:val="center"/>
              <w:rPr>
                <w:b/>
                <w:bCs/>
                <w:color w:val="auto"/>
                <w:szCs w:val="21"/>
                <w:highlight w:val="none"/>
              </w:rPr>
            </w:pPr>
            <w:r>
              <w:rPr>
                <w:rFonts w:hint="eastAsia" w:hAnsi="宋体"/>
                <w:b/>
                <w:bCs/>
                <w:color w:val="auto"/>
                <w:szCs w:val="21"/>
                <w:highlight w:val="none"/>
              </w:rPr>
              <w:t>总价</w:t>
            </w:r>
          </w:p>
        </w:tc>
        <w:tc>
          <w:tcPr>
            <w:tcW w:w="2910" w:type="dxa"/>
            <w:vAlign w:val="center"/>
          </w:tcPr>
          <w:p>
            <w:pPr>
              <w:spacing w:line="460" w:lineRule="exact"/>
              <w:jc w:val="center"/>
              <w:rPr>
                <w:b/>
                <w:bCs/>
                <w:color w:val="auto"/>
                <w:szCs w:val="21"/>
                <w:highlight w:val="none"/>
              </w:rPr>
            </w:pPr>
            <w:r>
              <w:rPr>
                <w:rFonts w:hint="eastAsia" w:hAnsi="宋体"/>
                <w:b/>
                <w:bCs/>
                <w:color w:val="auto"/>
                <w:szCs w:val="21"/>
                <w:highlight w:val="none"/>
              </w:rPr>
              <w:t>认证种类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Merge w:val="continue"/>
            <w:vAlign w:val="center"/>
          </w:tcPr>
          <w:p>
            <w:pPr>
              <w:widowControl/>
              <w:spacing w:line="460" w:lineRule="exact"/>
              <w:jc w:val="left"/>
              <w:rPr>
                <w:color w:val="auto"/>
                <w:szCs w:val="21"/>
                <w:highlight w:val="none"/>
              </w:rPr>
            </w:pPr>
          </w:p>
        </w:tc>
        <w:tc>
          <w:tcPr>
            <w:tcW w:w="1080" w:type="dxa"/>
            <w:vAlign w:val="center"/>
          </w:tcPr>
          <w:p>
            <w:pPr>
              <w:spacing w:line="460" w:lineRule="exact"/>
              <w:jc w:val="center"/>
              <w:rPr>
                <w:color w:val="auto"/>
                <w:szCs w:val="21"/>
                <w:highlight w:val="none"/>
              </w:rPr>
            </w:pPr>
            <w:r>
              <w:rPr>
                <w:color w:val="auto"/>
                <w:szCs w:val="21"/>
                <w:highlight w:val="none"/>
              </w:rPr>
              <w:t>1-1</w:t>
            </w:r>
          </w:p>
        </w:tc>
        <w:tc>
          <w:tcPr>
            <w:tcW w:w="1620" w:type="dxa"/>
            <w:vAlign w:val="center"/>
          </w:tcPr>
          <w:p>
            <w:pPr>
              <w:spacing w:line="460" w:lineRule="exact"/>
              <w:rPr>
                <w:color w:val="auto"/>
                <w:szCs w:val="21"/>
                <w:highlight w:val="none"/>
              </w:rPr>
            </w:pPr>
          </w:p>
        </w:tc>
        <w:tc>
          <w:tcPr>
            <w:tcW w:w="1080" w:type="dxa"/>
            <w:vAlign w:val="center"/>
          </w:tcPr>
          <w:p>
            <w:pPr>
              <w:spacing w:line="460" w:lineRule="exact"/>
              <w:rPr>
                <w:color w:val="auto"/>
                <w:szCs w:val="21"/>
                <w:highlight w:val="none"/>
              </w:rPr>
            </w:pPr>
          </w:p>
        </w:tc>
        <w:tc>
          <w:tcPr>
            <w:tcW w:w="720" w:type="dxa"/>
            <w:vAlign w:val="center"/>
          </w:tcPr>
          <w:p>
            <w:pPr>
              <w:spacing w:line="460" w:lineRule="exact"/>
              <w:rPr>
                <w:color w:val="auto"/>
                <w:szCs w:val="21"/>
                <w:highlight w:val="none"/>
              </w:rPr>
            </w:pPr>
          </w:p>
        </w:tc>
        <w:tc>
          <w:tcPr>
            <w:tcW w:w="1080" w:type="dxa"/>
            <w:vAlign w:val="center"/>
          </w:tcPr>
          <w:p>
            <w:pPr>
              <w:spacing w:line="460" w:lineRule="exact"/>
              <w:rPr>
                <w:color w:val="auto"/>
                <w:szCs w:val="21"/>
                <w:highlight w:val="none"/>
              </w:rPr>
            </w:pPr>
          </w:p>
        </w:tc>
        <w:tc>
          <w:tcPr>
            <w:tcW w:w="2910" w:type="dxa"/>
            <w:vAlign w:val="center"/>
          </w:tcPr>
          <w:p>
            <w:pPr>
              <w:spacing w:line="460" w:lineRule="exact"/>
              <w:rPr>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Merge w:val="continue"/>
            <w:vAlign w:val="center"/>
          </w:tcPr>
          <w:p>
            <w:pPr>
              <w:widowControl/>
              <w:spacing w:line="460" w:lineRule="exact"/>
              <w:jc w:val="left"/>
              <w:rPr>
                <w:color w:val="auto"/>
                <w:szCs w:val="21"/>
                <w:highlight w:val="none"/>
              </w:rPr>
            </w:pPr>
          </w:p>
        </w:tc>
        <w:tc>
          <w:tcPr>
            <w:tcW w:w="1080" w:type="dxa"/>
            <w:vAlign w:val="center"/>
          </w:tcPr>
          <w:p>
            <w:pPr>
              <w:spacing w:line="460" w:lineRule="exact"/>
              <w:jc w:val="center"/>
              <w:rPr>
                <w:color w:val="auto"/>
                <w:szCs w:val="21"/>
                <w:highlight w:val="none"/>
              </w:rPr>
            </w:pPr>
            <w:r>
              <w:rPr>
                <w:color w:val="auto"/>
                <w:szCs w:val="21"/>
                <w:highlight w:val="none"/>
              </w:rPr>
              <w:t>1-2</w:t>
            </w:r>
          </w:p>
        </w:tc>
        <w:tc>
          <w:tcPr>
            <w:tcW w:w="1620" w:type="dxa"/>
            <w:vAlign w:val="center"/>
          </w:tcPr>
          <w:p>
            <w:pPr>
              <w:spacing w:line="460" w:lineRule="exact"/>
              <w:rPr>
                <w:color w:val="auto"/>
                <w:szCs w:val="21"/>
                <w:highlight w:val="none"/>
              </w:rPr>
            </w:pPr>
          </w:p>
        </w:tc>
        <w:tc>
          <w:tcPr>
            <w:tcW w:w="1080" w:type="dxa"/>
            <w:vAlign w:val="center"/>
          </w:tcPr>
          <w:p>
            <w:pPr>
              <w:spacing w:line="460" w:lineRule="exact"/>
              <w:rPr>
                <w:color w:val="auto"/>
                <w:szCs w:val="21"/>
                <w:highlight w:val="none"/>
              </w:rPr>
            </w:pPr>
          </w:p>
        </w:tc>
        <w:tc>
          <w:tcPr>
            <w:tcW w:w="720" w:type="dxa"/>
            <w:vAlign w:val="center"/>
          </w:tcPr>
          <w:p>
            <w:pPr>
              <w:spacing w:line="460" w:lineRule="exact"/>
              <w:rPr>
                <w:color w:val="auto"/>
                <w:szCs w:val="21"/>
                <w:highlight w:val="none"/>
              </w:rPr>
            </w:pPr>
          </w:p>
        </w:tc>
        <w:tc>
          <w:tcPr>
            <w:tcW w:w="1080" w:type="dxa"/>
            <w:vAlign w:val="center"/>
          </w:tcPr>
          <w:p>
            <w:pPr>
              <w:spacing w:line="460" w:lineRule="exact"/>
              <w:rPr>
                <w:color w:val="auto"/>
                <w:szCs w:val="21"/>
                <w:highlight w:val="none"/>
              </w:rPr>
            </w:pPr>
          </w:p>
        </w:tc>
        <w:tc>
          <w:tcPr>
            <w:tcW w:w="2910" w:type="dxa"/>
            <w:vAlign w:val="center"/>
          </w:tcPr>
          <w:p>
            <w:pPr>
              <w:spacing w:line="460" w:lineRule="exact"/>
              <w:rPr>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Merge w:val="continue"/>
            <w:vAlign w:val="center"/>
          </w:tcPr>
          <w:p>
            <w:pPr>
              <w:widowControl/>
              <w:spacing w:line="460" w:lineRule="exact"/>
              <w:jc w:val="left"/>
              <w:rPr>
                <w:color w:val="auto"/>
                <w:szCs w:val="21"/>
                <w:highlight w:val="none"/>
              </w:rPr>
            </w:pPr>
          </w:p>
        </w:tc>
        <w:tc>
          <w:tcPr>
            <w:tcW w:w="1080" w:type="dxa"/>
            <w:vAlign w:val="center"/>
          </w:tcPr>
          <w:p>
            <w:pPr>
              <w:spacing w:line="460" w:lineRule="exact"/>
              <w:jc w:val="center"/>
              <w:rPr>
                <w:color w:val="auto"/>
                <w:szCs w:val="21"/>
                <w:highlight w:val="none"/>
              </w:rPr>
            </w:pPr>
            <w:r>
              <w:rPr>
                <w:color w:val="auto"/>
                <w:szCs w:val="21"/>
                <w:highlight w:val="none"/>
              </w:rPr>
              <w:t>1-3</w:t>
            </w:r>
          </w:p>
        </w:tc>
        <w:tc>
          <w:tcPr>
            <w:tcW w:w="1620" w:type="dxa"/>
          </w:tcPr>
          <w:p>
            <w:pPr>
              <w:spacing w:line="460" w:lineRule="exact"/>
              <w:rPr>
                <w:color w:val="auto"/>
                <w:szCs w:val="21"/>
                <w:highlight w:val="none"/>
              </w:rPr>
            </w:pPr>
          </w:p>
        </w:tc>
        <w:tc>
          <w:tcPr>
            <w:tcW w:w="1080" w:type="dxa"/>
          </w:tcPr>
          <w:p>
            <w:pPr>
              <w:spacing w:line="460" w:lineRule="exact"/>
              <w:rPr>
                <w:color w:val="auto"/>
                <w:szCs w:val="21"/>
                <w:highlight w:val="none"/>
              </w:rPr>
            </w:pPr>
          </w:p>
        </w:tc>
        <w:tc>
          <w:tcPr>
            <w:tcW w:w="720" w:type="dxa"/>
          </w:tcPr>
          <w:p>
            <w:pPr>
              <w:spacing w:line="460" w:lineRule="exact"/>
              <w:rPr>
                <w:color w:val="auto"/>
                <w:szCs w:val="21"/>
                <w:highlight w:val="none"/>
              </w:rPr>
            </w:pPr>
          </w:p>
        </w:tc>
        <w:tc>
          <w:tcPr>
            <w:tcW w:w="1080" w:type="dxa"/>
          </w:tcPr>
          <w:p>
            <w:pPr>
              <w:spacing w:line="460" w:lineRule="exact"/>
              <w:rPr>
                <w:color w:val="auto"/>
                <w:szCs w:val="21"/>
                <w:highlight w:val="none"/>
              </w:rPr>
            </w:pPr>
          </w:p>
        </w:tc>
        <w:tc>
          <w:tcPr>
            <w:tcW w:w="2910" w:type="dxa"/>
          </w:tcPr>
          <w:p>
            <w:pPr>
              <w:spacing w:line="460" w:lineRule="exact"/>
              <w:rPr>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Merge w:val="continue"/>
            <w:vAlign w:val="center"/>
          </w:tcPr>
          <w:p>
            <w:pPr>
              <w:widowControl/>
              <w:spacing w:line="460" w:lineRule="exact"/>
              <w:jc w:val="left"/>
              <w:rPr>
                <w:color w:val="auto"/>
                <w:szCs w:val="21"/>
                <w:highlight w:val="none"/>
              </w:rPr>
            </w:pPr>
          </w:p>
        </w:tc>
        <w:tc>
          <w:tcPr>
            <w:tcW w:w="8490" w:type="dxa"/>
            <w:gridSpan w:val="6"/>
            <w:vAlign w:val="center"/>
          </w:tcPr>
          <w:p>
            <w:pPr>
              <w:spacing w:line="460" w:lineRule="exact"/>
              <w:rPr>
                <w:color w:val="auto"/>
                <w:szCs w:val="21"/>
                <w:highlight w:val="none"/>
              </w:rPr>
            </w:pPr>
            <w:r>
              <w:rPr>
                <w:rFonts w:hint="eastAsia" w:hAnsi="宋体"/>
                <w:color w:val="auto"/>
                <w:szCs w:val="21"/>
                <w:highlight w:val="none"/>
              </w:rPr>
              <w:t>本合同包报价总金额</w:t>
            </w:r>
            <w:r>
              <w:rPr>
                <w:rFonts w:hint="eastAsia"/>
                <w:color w:val="auto"/>
                <w:szCs w:val="21"/>
                <w:highlight w:val="none"/>
              </w:rPr>
              <w:t>（</w:t>
            </w:r>
            <w:r>
              <w:rPr>
                <w:rFonts w:hint="eastAsia" w:hAnsi="宋体"/>
                <w:color w:val="auto"/>
                <w:szCs w:val="21"/>
                <w:highlight w:val="none"/>
              </w:rPr>
              <w:t>国内现场交货价</w:t>
            </w:r>
            <w:r>
              <w:rPr>
                <w:rFonts w:hint="eastAsia"/>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Merge w:val="continue"/>
            <w:vAlign w:val="center"/>
          </w:tcPr>
          <w:p>
            <w:pPr>
              <w:widowControl/>
              <w:spacing w:line="460" w:lineRule="exact"/>
              <w:jc w:val="left"/>
              <w:rPr>
                <w:color w:val="auto"/>
                <w:szCs w:val="21"/>
                <w:highlight w:val="none"/>
              </w:rPr>
            </w:pPr>
          </w:p>
        </w:tc>
        <w:tc>
          <w:tcPr>
            <w:tcW w:w="8490" w:type="dxa"/>
            <w:gridSpan w:val="6"/>
            <w:vAlign w:val="center"/>
          </w:tcPr>
          <w:p>
            <w:pPr>
              <w:spacing w:line="460" w:lineRule="exact"/>
              <w:rPr>
                <w:color w:val="auto"/>
                <w:szCs w:val="21"/>
                <w:highlight w:val="none"/>
              </w:rPr>
            </w:pPr>
            <w:r>
              <w:rPr>
                <w:rFonts w:hint="eastAsia" w:hAnsi="宋体"/>
                <w:color w:val="auto"/>
                <w:szCs w:val="21"/>
                <w:highlight w:val="none"/>
              </w:rPr>
              <w:t>本合同包内属于节能、环境标志的报价总金额占本合同包报价总金额的比例（以</w:t>
            </w:r>
            <w:r>
              <w:rPr>
                <w:color w:val="auto"/>
                <w:szCs w:val="21"/>
                <w:highlight w:val="none"/>
              </w:rPr>
              <w:t>%</w:t>
            </w:r>
            <w:r>
              <w:rPr>
                <w:rFonts w:hint="eastAsia" w:hAnsi="宋体"/>
                <w:color w:val="auto"/>
                <w:szCs w:val="21"/>
                <w:highlight w:val="none"/>
              </w:rPr>
              <w:t>列示）：</w:t>
            </w:r>
          </w:p>
        </w:tc>
      </w:tr>
    </w:tbl>
    <w:p>
      <w:pPr>
        <w:tabs>
          <w:tab w:val="left" w:pos="5355"/>
        </w:tabs>
        <w:spacing w:beforeLines="50" w:line="460" w:lineRule="exact"/>
        <w:rPr>
          <w:color w:val="auto"/>
          <w:szCs w:val="21"/>
          <w:highlight w:val="none"/>
        </w:rPr>
      </w:pPr>
      <w:r>
        <w:rPr>
          <w:rFonts w:hint="eastAsia" w:hAnsi="宋体"/>
          <w:color w:val="auto"/>
          <w:szCs w:val="21"/>
          <w:highlight w:val="none"/>
        </w:rPr>
        <w:t>投标人代表签名：</w:t>
      </w:r>
    </w:p>
    <w:p>
      <w:pPr>
        <w:tabs>
          <w:tab w:val="left" w:pos="5355"/>
        </w:tabs>
        <w:spacing w:beforeLines="50" w:line="460" w:lineRule="exact"/>
        <w:rPr>
          <w:rFonts w:hAnsi="宋体"/>
          <w:color w:val="auto"/>
          <w:szCs w:val="21"/>
          <w:highlight w:val="none"/>
        </w:rPr>
      </w:pPr>
      <w:r>
        <w:rPr>
          <w:rFonts w:hint="eastAsia" w:hAnsi="宋体"/>
          <w:color w:val="auto"/>
          <w:szCs w:val="21"/>
          <w:highlight w:val="none"/>
        </w:rPr>
        <w:t>时间：年月日</w:t>
      </w:r>
    </w:p>
    <w:p>
      <w:pPr>
        <w:spacing w:beforeLines="50" w:line="340" w:lineRule="exact"/>
        <w:rPr>
          <w:rFonts w:ascii="宋体"/>
          <w:color w:val="auto"/>
          <w:sz w:val="18"/>
          <w:szCs w:val="18"/>
          <w:highlight w:val="none"/>
        </w:rPr>
      </w:pPr>
      <w:r>
        <w:rPr>
          <w:rFonts w:hint="eastAsia" w:ascii="宋体" w:hAnsi="宋体"/>
          <w:color w:val="auto"/>
          <w:sz w:val="18"/>
          <w:szCs w:val="18"/>
          <w:highlight w:val="none"/>
        </w:rPr>
        <w:t>注：</w:t>
      </w:r>
    </w:p>
    <w:p>
      <w:pPr>
        <w:spacing w:line="340" w:lineRule="exact"/>
        <w:ind w:firstLine="360" w:firstLineChars="200"/>
        <w:rPr>
          <w:rFonts w:asci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此表所述：</w:t>
      </w:r>
      <w:r>
        <w:rPr>
          <w:rFonts w:hint="eastAsia" w:ascii="宋体"/>
          <w:color w:val="auto"/>
          <w:sz w:val="18"/>
          <w:szCs w:val="18"/>
          <w:highlight w:val="none"/>
        </w:rPr>
        <w:t>“</w:t>
      </w:r>
      <w:r>
        <w:rPr>
          <w:rFonts w:hint="eastAsia" w:ascii="宋体" w:hAnsi="宋体"/>
          <w:b/>
          <w:color w:val="auto"/>
          <w:sz w:val="18"/>
          <w:szCs w:val="18"/>
          <w:highlight w:val="none"/>
        </w:rPr>
        <w:t>节能产品</w:t>
      </w:r>
      <w:r>
        <w:rPr>
          <w:rFonts w:hint="eastAsia" w:ascii="宋体"/>
          <w:color w:val="auto"/>
          <w:sz w:val="18"/>
          <w:szCs w:val="18"/>
          <w:highlight w:val="none"/>
        </w:rPr>
        <w:t>”</w:t>
      </w:r>
      <w:r>
        <w:rPr>
          <w:rFonts w:hint="eastAsia" w:ascii="宋体" w:hAnsi="宋体"/>
          <w:color w:val="auto"/>
          <w:sz w:val="18"/>
          <w:szCs w:val="18"/>
          <w:highlight w:val="none"/>
        </w:rPr>
        <w:t>系指列入财政部、国家发改委最新公布《节能产品政府采购清单》的产品；</w:t>
      </w:r>
      <w:r>
        <w:rPr>
          <w:rFonts w:hint="eastAsia" w:ascii="宋体"/>
          <w:color w:val="auto"/>
          <w:sz w:val="18"/>
          <w:szCs w:val="18"/>
          <w:highlight w:val="none"/>
        </w:rPr>
        <w:t>“</w:t>
      </w:r>
      <w:r>
        <w:rPr>
          <w:rFonts w:hint="eastAsia" w:ascii="宋体" w:hAnsi="宋体"/>
          <w:b/>
          <w:color w:val="auto"/>
          <w:sz w:val="18"/>
          <w:szCs w:val="18"/>
          <w:highlight w:val="none"/>
        </w:rPr>
        <w:t>环境标志产品</w:t>
      </w:r>
      <w:r>
        <w:rPr>
          <w:rFonts w:hint="eastAsia" w:ascii="宋体"/>
          <w:color w:val="auto"/>
          <w:sz w:val="18"/>
          <w:szCs w:val="18"/>
          <w:highlight w:val="none"/>
        </w:rPr>
        <w:t>”</w:t>
      </w:r>
      <w:r>
        <w:rPr>
          <w:rFonts w:hint="eastAsia" w:ascii="宋体" w:hAnsi="宋体"/>
          <w:color w:val="auto"/>
          <w:sz w:val="18"/>
          <w:szCs w:val="18"/>
          <w:highlight w:val="none"/>
        </w:rPr>
        <w:t>系指列入财政部、环保部最新公布的《环境标志政府采购清单》的产品；“</w:t>
      </w:r>
      <w:r>
        <w:rPr>
          <w:rFonts w:hint="eastAsia" w:ascii="宋体" w:hAnsi="宋体"/>
          <w:b/>
          <w:color w:val="auto"/>
          <w:sz w:val="18"/>
          <w:szCs w:val="18"/>
          <w:highlight w:val="none"/>
        </w:rPr>
        <w:t>节能、环境标志</w:t>
      </w:r>
      <w:r>
        <w:rPr>
          <w:rFonts w:hint="eastAsia" w:ascii="宋体"/>
          <w:color w:val="auto"/>
          <w:sz w:val="18"/>
          <w:szCs w:val="18"/>
          <w:highlight w:val="none"/>
        </w:rPr>
        <w:t>”</w:t>
      </w:r>
      <w:r>
        <w:rPr>
          <w:rFonts w:hint="eastAsia" w:ascii="宋体" w:hAnsi="宋体"/>
          <w:color w:val="auto"/>
          <w:sz w:val="18"/>
          <w:szCs w:val="18"/>
          <w:highlight w:val="none"/>
        </w:rPr>
        <w:t>系指列入上述清单的产品。</w:t>
      </w:r>
    </w:p>
    <w:p>
      <w:pPr>
        <w:spacing w:line="340" w:lineRule="exact"/>
        <w:ind w:firstLine="360" w:firstLineChars="200"/>
        <w:rPr>
          <w:rFonts w:asci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此表以合同包为单位，不同合同包请分别填写，同一合同包请按照该合同包的品目号顺序分别填写。</w:t>
      </w:r>
    </w:p>
    <w:p>
      <w:pPr>
        <w:spacing w:line="340" w:lineRule="exact"/>
        <w:ind w:firstLine="360" w:firstLineChars="200"/>
        <w:rPr>
          <w:rFonts w:asci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若投标人所投合同包内有货物属于节能、环境标志的，请依据上述清单进行统计、计算：</w:t>
      </w:r>
    </w:p>
    <w:p>
      <w:pPr>
        <w:spacing w:line="340" w:lineRule="exact"/>
        <w:ind w:firstLine="360" w:firstLineChars="200"/>
        <w:rPr>
          <w:rFonts w:ascii="宋体"/>
          <w:color w:val="auto"/>
          <w:sz w:val="18"/>
          <w:szCs w:val="18"/>
          <w:highlight w:val="none"/>
        </w:rPr>
      </w:pPr>
      <w:r>
        <w:rPr>
          <w:rFonts w:ascii="宋体" w:hAnsi="宋体"/>
          <w:color w:val="auto"/>
          <w:sz w:val="18"/>
          <w:szCs w:val="18"/>
          <w:highlight w:val="none"/>
        </w:rPr>
        <w:t>3.1</w:t>
      </w:r>
      <w:r>
        <w:rPr>
          <w:rFonts w:hint="eastAsia" w:ascii="宋体" w:hAnsi="宋体"/>
          <w:color w:val="auto"/>
          <w:sz w:val="18"/>
          <w:szCs w:val="18"/>
          <w:highlight w:val="none"/>
        </w:rPr>
        <w:t>若单项货物同时取得节能、环境标志等二项或多项认证的，根据同一品目中各认证证书不重复计算价格扣除之要求，该项货物的金额只能统计、计算</w:t>
      </w:r>
      <w:r>
        <w:rPr>
          <w:rFonts w:ascii="宋体" w:hAnsi="宋体"/>
          <w:color w:val="auto"/>
          <w:sz w:val="18"/>
          <w:szCs w:val="18"/>
          <w:highlight w:val="none"/>
        </w:rPr>
        <w:t>1</w:t>
      </w:r>
      <w:r>
        <w:rPr>
          <w:rFonts w:hint="eastAsia" w:ascii="宋体" w:hAnsi="宋体"/>
          <w:color w:val="auto"/>
          <w:sz w:val="18"/>
          <w:szCs w:val="18"/>
          <w:highlight w:val="none"/>
        </w:rPr>
        <w:t>次。</w:t>
      </w:r>
    </w:p>
    <w:p>
      <w:pPr>
        <w:spacing w:line="300" w:lineRule="exact"/>
        <w:ind w:firstLine="361" w:firstLineChars="200"/>
        <w:rPr>
          <w:rFonts w:ascii="宋体"/>
          <w:b/>
          <w:color w:val="auto"/>
          <w:sz w:val="18"/>
          <w:szCs w:val="18"/>
          <w:highlight w:val="none"/>
        </w:rPr>
      </w:pPr>
      <w:r>
        <w:rPr>
          <w:rFonts w:ascii="宋体" w:hAnsi="宋体"/>
          <w:b/>
          <w:color w:val="auto"/>
          <w:sz w:val="18"/>
          <w:szCs w:val="18"/>
          <w:highlight w:val="none"/>
        </w:rPr>
        <w:t>3.2</w:t>
      </w:r>
      <w:r>
        <w:rPr>
          <w:rFonts w:hint="eastAsia" w:ascii="宋体" w:hAnsi="宋体"/>
          <w:b/>
          <w:color w:val="auto"/>
          <w:sz w:val="18"/>
          <w:szCs w:val="18"/>
          <w:highlight w:val="none"/>
        </w:rPr>
        <w:t>统计、计算时应按本招标文件第二部分“投标人须知”要求提供证明材料，并按要求准确统计、计算，未提供节能、减排、环境标志产品相关证明材料的不给予价格扣除。</w:t>
      </w:r>
    </w:p>
    <w:p>
      <w:pPr>
        <w:spacing w:line="340" w:lineRule="exact"/>
        <w:ind w:firstLine="360" w:firstLineChars="200"/>
        <w:rPr>
          <w:rFonts w:ascii="宋体"/>
          <w:color w:val="auto"/>
          <w:sz w:val="18"/>
          <w:szCs w:val="18"/>
          <w:highlight w:val="none"/>
        </w:rPr>
      </w:pPr>
      <w:r>
        <w:rPr>
          <w:rFonts w:ascii="宋体" w:hAnsi="宋体"/>
          <w:color w:val="auto"/>
          <w:sz w:val="18"/>
          <w:szCs w:val="18"/>
          <w:highlight w:val="none"/>
        </w:rPr>
        <w:t>3.3</w:t>
      </w:r>
      <w:r>
        <w:rPr>
          <w:rFonts w:hint="eastAsia" w:ascii="宋体" w:hAnsi="宋体"/>
          <w:color w:val="auto"/>
          <w:sz w:val="18"/>
          <w:szCs w:val="18"/>
          <w:highlight w:val="none"/>
        </w:rPr>
        <w:t>若无货物属于节能、环境标志的，则不填写此表。</w:t>
      </w:r>
    </w:p>
    <w:p>
      <w:pPr>
        <w:tabs>
          <w:tab w:val="left" w:pos="5355"/>
        </w:tabs>
        <w:spacing w:line="460" w:lineRule="exact"/>
        <w:jc w:val="center"/>
        <w:rPr>
          <w:rFonts w:hAnsi="宋体"/>
          <w:b/>
          <w:bCs/>
          <w:color w:val="auto"/>
          <w:szCs w:val="21"/>
          <w:highlight w:val="none"/>
        </w:rPr>
      </w:pPr>
    </w:p>
    <w:p>
      <w:pPr>
        <w:tabs>
          <w:tab w:val="left" w:pos="5355"/>
        </w:tabs>
        <w:spacing w:line="460" w:lineRule="exact"/>
        <w:jc w:val="center"/>
        <w:rPr>
          <w:rFonts w:hAnsi="宋体"/>
          <w:b/>
          <w:bCs/>
          <w:color w:val="auto"/>
          <w:szCs w:val="21"/>
          <w:highlight w:val="none"/>
        </w:rPr>
      </w:pPr>
    </w:p>
    <w:p>
      <w:pPr>
        <w:tabs>
          <w:tab w:val="left" w:pos="5355"/>
        </w:tabs>
        <w:spacing w:line="460" w:lineRule="exact"/>
        <w:jc w:val="center"/>
        <w:rPr>
          <w:rFonts w:hAnsi="宋体"/>
          <w:b/>
          <w:bCs/>
          <w:color w:val="auto"/>
          <w:szCs w:val="21"/>
          <w:highlight w:val="none"/>
        </w:rPr>
      </w:pPr>
    </w:p>
    <w:p>
      <w:pPr>
        <w:tabs>
          <w:tab w:val="left" w:pos="5355"/>
        </w:tabs>
        <w:spacing w:line="460" w:lineRule="exact"/>
        <w:jc w:val="center"/>
        <w:rPr>
          <w:rFonts w:hAnsi="宋体"/>
          <w:b/>
          <w:bCs/>
          <w:color w:val="auto"/>
          <w:szCs w:val="21"/>
          <w:highlight w:val="none"/>
        </w:rPr>
      </w:pPr>
    </w:p>
    <w:p>
      <w:pPr>
        <w:tabs>
          <w:tab w:val="left" w:pos="5355"/>
        </w:tabs>
        <w:spacing w:line="460" w:lineRule="exact"/>
        <w:jc w:val="center"/>
        <w:rPr>
          <w:rFonts w:hAnsi="宋体"/>
          <w:b/>
          <w:bCs/>
          <w:color w:val="auto"/>
          <w:szCs w:val="21"/>
          <w:highlight w:val="none"/>
        </w:rPr>
      </w:pPr>
    </w:p>
    <w:p>
      <w:pPr>
        <w:spacing w:line="400" w:lineRule="exact"/>
        <w:outlineLvl w:val="0"/>
        <w:rPr>
          <w:rFonts w:ascii="宋体"/>
          <w:b/>
          <w:color w:val="auto"/>
          <w:sz w:val="24"/>
          <w:highlight w:val="none"/>
        </w:rPr>
      </w:pPr>
      <w:bookmarkStart w:id="183" w:name="_Toc136597537"/>
      <w:bookmarkStart w:id="184" w:name="_Toc150048030"/>
      <w:bookmarkStart w:id="185" w:name="_Toc134733530"/>
    </w:p>
    <w:p>
      <w:pPr>
        <w:spacing w:line="400" w:lineRule="exact"/>
        <w:outlineLvl w:val="0"/>
        <w:rPr>
          <w:rFonts w:ascii="宋体"/>
          <w:color w:val="auto"/>
          <w:szCs w:val="21"/>
          <w:highlight w:val="none"/>
        </w:rPr>
      </w:pPr>
      <w:bookmarkStart w:id="186" w:name="_Toc8099"/>
      <w:r>
        <w:rPr>
          <w:rFonts w:hint="eastAsia" w:ascii="宋体" w:hAnsi="宋体"/>
          <w:b/>
          <w:color w:val="auto"/>
          <w:sz w:val="24"/>
          <w:highlight w:val="none"/>
        </w:rPr>
        <w:t>格式</w:t>
      </w:r>
      <w:r>
        <w:rPr>
          <w:rFonts w:ascii="宋体" w:hAnsi="宋体"/>
          <w:b/>
          <w:color w:val="auto"/>
          <w:sz w:val="24"/>
          <w:highlight w:val="none"/>
        </w:rPr>
        <w:t xml:space="preserve">2-3                      </w:t>
      </w:r>
      <w:bookmarkStart w:id="187" w:name="_Toc372013054"/>
      <w:r>
        <w:rPr>
          <w:rFonts w:hint="eastAsia" w:ascii="宋体" w:hAnsi="宋体"/>
          <w:b/>
          <w:color w:val="auto"/>
          <w:sz w:val="24"/>
          <w:highlight w:val="none"/>
        </w:rPr>
        <w:t>中小企业声明函</w:t>
      </w:r>
      <w:bookmarkEnd w:id="187"/>
      <w:r>
        <w:rPr>
          <w:rFonts w:hint="eastAsia" w:ascii="宋体" w:hAnsi="宋体"/>
          <w:color w:val="auto"/>
          <w:szCs w:val="21"/>
          <w:highlight w:val="none"/>
        </w:rPr>
        <w:t>（非中小企业无须提供）</w:t>
      </w:r>
      <w:bookmarkEnd w:id="186"/>
    </w:p>
    <w:p>
      <w:pPr>
        <w:spacing w:line="400" w:lineRule="exact"/>
        <w:ind w:firstLine="444" w:firstLineChars="200"/>
        <w:rPr>
          <w:rFonts w:hAnsi="宋体"/>
          <w:color w:val="auto"/>
          <w:spacing w:val="6"/>
          <w:szCs w:val="21"/>
          <w:highlight w:val="none"/>
        </w:rPr>
      </w:pPr>
    </w:p>
    <w:p>
      <w:pPr>
        <w:spacing w:line="400"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本公司郑重声明，根据《政府采购促进中小企业发展暂行办法》（财库</w:t>
      </w:r>
      <w:r>
        <w:rPr>
          <w:rFonts w:ascii="宋体" w:hAnsi="宋体" w:cs="宋体"/>
          <w:color w:val="auto"/>
          <w:spacing w:val="6"/>
          <w:szCs w:val="21"/>
          <w:highlight w:val="none"/>
        </w:rPr>
        <w:t>[2011]181</w:t>
      </w:r>
      <w:r>
        <w:rPr>
          <w:rFonts w:hint="eastAsia" w:ascii="宋体" w:hAnsi="宋体" w:cs="宋体"/>
          <w:color w:val="auto"/>
          <w:spacing w:val="6"/>
          <w:szCs w:val="21"/>
          <w:highlight w:val="none"/>
        </w:rPr>
        <w:t>号）的规定，本公司为</w:t>
      </w:r>
      <w:r>
        <w:rPr>
          <w:rFonts w:ascii="宋体" w:hAnsi="宋体" w:cs="宋体"/>
          <w:color w:val="auto"/>
          <w:spacing w:val="6"/>
          <w:szCs w:val="21"/>
          <w:highlight w:val="none"/>
        </w:rPr>
        <w:t>______</w:t>
      </w:r>
      <w:r>
        <w:rPr>
          <w:rFonts w:hint="eastAsia" w:ascii="宋体" w:hAnsi="宋体" w:cs="宋体"/>
          <w:color w:val="auto"/>
          <w:spacing w:val="6"/>
          <w:szCs w:val="21"/>
          <w:highlight w:val="none"/>
        </w:rPr>
        <w:t>（请填写：中型、小型、微型）企业。即，本公司同时满足以下条件：</w:t>
      </w:r>
    </w:p>
    <w:p>
      <w:pPr>
        <w:spacing w:line="400" w:lineRule="exact"/>
        <w:ind w:firstLine="444" w:firstLineChars="200"/>
        <w:rPr>
          <w:rFonts w:ascii="宋体" w:cs="宋体"/>
          <w:color w:val="auto"/>
          <w:spacing w:val="6"/>
          <w:szCs w:val="21"/>
          <w:highlight w:val="none"/>
        </w:rPr>
      </w:pPr>
      <w:r>
        <w:rPr>
          <w:rFonts w:ascii="宋体" w:hAnsi="宋体" w:cs="宋体"/>
          <w:color w:val="auto"/>
          <w:spacing w:val="6"/>
          <w:szCs w:val="21"/>
          <w:highlight w:val="none"/>
        </w:rPr>
        <w:t>1.</w:t>
      </w:r>
      <w:r>
        <w:rPr>
          <w:rFonts w:hint="eastAsia" w:ascii="宋体" w:hAnsi="宋体" w:cs="宋体"/>
          <w:color w:val="auto"/>
          <w:spacing w:val="6"/>
          <w:szCs w:val="21"/>
          <w:highlight w:val="none"/>
        </w:rPr>
        <w:t>根据《工业和信息化部、国家统计局、国家发展和改革委员会、财政部关于印发中小企业划型标准规定的通知》（工信部联企业</w:t>
      </w:r>
      <w:r>
        <w:rPr>
          <w:rFonts w:ascii="宋体" w:hAnsi="宋体" w:cs="宋体"/>
          <w:color w:val="auto"/>
          <w:spacing w:val="6"/>
          <w:szCs w:val="21"/>
          <w:highlight w:val="none"/>
        </w:rPr>
        <w:t>[2011]300</w:t>
      </w:r>
      <w:r>
        <w:rPr>
          <w:rFonts w:hint="eastAsia" w:ascii="宋体" w:hAnsi="宋体" w:cs="宋体"/>
          <w:color w:val="auto"/>
          <w:spacing w:val="6"/>
          <w:szCs w:val="21"/>
          <w:highlight w:val="none"/>
        </w:rPr>
        <w:t>号）规定的划分标准，本公司为</w:t>
      </w:r>
      <w:r>
        <w:rPr>
          <w:rFonts w:ascii="宋体" w:hAnsi="宋体" w:cs="宋体"/>
          <w:color w:val="auto"/>
          <w:spacing w:val="6"/>
          <w:szCs w:val="21"/>
          <w:highlight w:val="none"/>
        </w:rPr>
        <w:t>______</w:t>
      </w:r>
      <w:r>
        <w:rPr>
          <w:rFonts w:hint="eastAsia" w:ascii="宋体" w:hAnsi="宋体" w:cs="宋体"/>
          <w:color w:val="auto"/>
          <w:spacing w:val="6"/>
          <w:szCs w:val="21"/>
          <w:highlight w:val="none"/>
        </w:rPr>
        <w:t>（请填写：中型、小型、微型）企业。</w:t>
      </w:r>
    </w:p>
    <w:p>
      <w:pPr>
        <w:spacing w:line="400" w:lineRule="exact"/>
        <w:ind w:firstLine="444" w:firstLineChars="200"/>
        <w:rPr>
          <w:rFonts w:ascii="宋体" w:cs="宋体"/>
          <w:color w:val="auto"/>
          <w:spacing w:val="6"/>
          <w:szCs w:val="21"/>
          <w:highlight w:val="none"/>
        </w:rPr>
      </w:pPr>
      <w:r>
        <w:rPr>
          <w:rFonts w:ascii="宋体" w:hAnsi="宋体" w:cs="宋体"/>
          <w:color w:val="auto"/>
          <w:spacing w:val="6"/>
          <w:szCs w:val="21"/>
          <w:highlight w:val="none"/>
        </w:rPr>
        <w:t>2.</w:t>
      </w:r>
      <w:r>
        <w:rPr>
          <w:rFonts w:hint="eastAsia" w:ascii="宋体" w:hAnsi="宋体" w:cs="宋体"/>
          <w:color w:val="auto"/>
          <w:spacing w:val="6"/>
          <w:szCs w:val="21"/>
          <w:highlight w:val="none"/>
        </w:rPr>
        <w:t>本公司参加</w:t>
      </w:r>
      <w:r>
        <w:rPr>
          <w:rFonts w:ascii="宋体" w:hAnsi="宋体" w:cs="宋体"/>
          <w:color w:val="auto"/>
          <w:spacing w:val="6"/>
          <w:szCs w:val="21"/>
          <w:highlight w:val="none"/>
        </w:rPr>
        <w:t>______</w:t>
      </w:r>
      <w:r>
        <w:rPr>
          <w:rFonts w:hint="eastAsia" w:ascii="宋体" w:hAnsi="宋体" w:cs="宋体"/>
          <w:color w:val="auto"/>
          <w:spacing w:val="6"/>
          <w:szCs w:val="21"/>
          <w:highlight w:val="none"/>
        </w:rPr>
        <w:t>单位的</w:t>
      </w:r>
      <w:r>
        <w:rPr>
          <w:rFonts w:ascii="宋体" w:hAnsi="宋体" w:cs="宋体"/>
          <w:color w:val="auto"/>
          <w:spacing w:val="6"/>
          <w:szCs w:val="21"/>
          <w:highlight w:val="none"/>
        </w:rPr>
        <w:t>______</w:t>
      </w:r>
      <w:r>
        <w:rPr>
          <w:rFonts w:hint="eastAsia" w:ascii="宋体" w:hAnsi="宋体" w:cs="宋体"/>
          <w:color w:val="auto"/>
          <w:spacing w:val="6"/>
          <w:szCs w:val="21"/>
          <w:highlight w:val="none"/>
        </w:rPr>
        <w:t>项目采购活动提供本企业制造的货物，由本企业承担工程、提供服务，或者提供其他</w:t>
      </w:r>
      <w:r>
        <w:rPr>
          <w:rFonts w:ascii="宋体" w:hAnsi="宋体" w:cs="宋体"/>
          <w:color w:val="auto"/>
          <w:spacing w:val="6"/>
          <w:szCs w:val="21"/>
          <w:highlight w:val="none"/>
        </w:rPr>
        <w:t>______</w:t>
      </w:r>
      <w:r>
        <w:rPr>
          <w:rFonts w:hint="eastAsia" w:ascii="宋体" w:hAnsi="宋体" w:cs="宋体"/>
          <w:color w:val="auto"/>
          <w:spacing w:val="6"/>
          <w:szCs w:val="21"/>
          <w:highlight w:val="none"/>
        </w:rPr>
        <w:t>（请填写：中型、小型、微型）企业制造的货物。本条所称货物不包括使用大型企业注册商标的货物。</w:t>
      </w:r>
    </w:p>
    <w:p>
      <w:pPr>
        <w:spacing w:line="400"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本公司对上述声明的真实性负责。如有虚假，将依法承担相应责任。</w:t>
      </w:r>
    </w:p>
    <w:p>
      <w:pPr>
        <w:tabs>
          <w:tab w:val="left" w:pos="5355"/>
        </w:tabs>
        <w:spacing w:line="460" w:lineRule="exact"/>
        <w:jc w:val="center"/>
        <w:rPr>
          <w:b/>
          <w:bCs/>
          <w:color w:val="auto"/>
          <w:szCs w:val="21"/>
          <w:highlight w:val="none"/>
        </w:rPr>
      </w:pPr>
    </w:p>
    <w:p>
      <w:pPr>
        <w:spacing w:line="320" w:lineRule="exact"/>
        <w:ind w:firstLine="384" w:firstLineChars="200"/>
        <w:rPr>
          <w:rFonts w:hAnsi="宋体"/>
          <w:color w:val="auto"/>
          <w:spacing w:val="6"/>
          <w:sz w:val="18"/>
          <w:szCs w:val="18"/>
          <w:highlight w:val="none"/>
        </w:rPr>
      </w:pPr>
      <w:r>
        <w:rPr>
          <w:rFonts w:hint="eastAsia" w:hAnsi="宋体"/>
          <w:color w:val="auto"/>
          <w:spacing w:val="6"/>
          <w:sz w:val="18"/>
          <w:szCs w:val="18"/>
          <w:highlight w:val="none"/>
        </w:rPr>
        <w:t>（投标人若认为自己属于中小企业，须就此声明，并按规定在投标文件中提供以下证明材料，</w:t>
      </w:r>
      <w:r>
        <w:rPr>
          <w:rFonts w:hint="eastAsia" w:hAnsi="宋体"/>
          <w:color w:val="auto"/>
          <w:spacing w:val="6"/>
          <w:sz w:val="18"/>
          <w:szCs w:val="18"/>
          <w:highlight w:val="none"/>
          <w:u w:val="single"/>
        </w:rPr>
        <w:t>以材料中列明的投标人企业缴纳社会保险的职工总人数及上年度企业审计报告中营业收入作为判定其是否属中小企业的依据</w:t>
      </w:r>
      <w:r>
        <w:rPr>
          <w:rFonts w:hint="eastAsia" w:hAnsi="宋体"/>
          <w:color w:val="auto"/>
          <w:spacing w:val="6"/>
          <w:sz w:val="18"/>
          <w:szCs w:val="18"/>
          <w:highlight w:val="none"/>
        </w:rPr>
        <w:t>：（</w:t>
      </w:r>
      <w:r>
        <w:rPr>
          <w:rFonts w:hAnsi="宋体"/>
          <w:color w:val="auto"/>
          <w:spacing w:val="6"/>
          <w:sz w:val="18"/>
          <w:szCs w:val="18"/>
          <w:highlight w:val="none"/>
        </w:rPr>
        <w:t>1</w:t>
      </w:r>
      <w:r>
        <w:rPr>
          <w:rFonts w:hint="eastAsia" w:hAnsi="宋体"/>
          <w:color w:val="auto"/>
          <w:spacing w:val="6"/>
          <w:sz w:val="18"/>
          <w:szCs w:val="18"/>
          <w:highlight w:val="none"/>
        </w:rPr>
        <w:t>）实行电子缴纳方式的，应提供参与投标时最近</w:t>
      </w:r>
      <w:r>
        <w:rPr>
          <w:rFonts w:hAnsi="宋体"/>
          <w:color w:val="auto"/>
          <w:spacing w:val="6"/>
          <w:sz w:val="18"/>
          <w:szCs w:val="18"/>
          <w:highlight w:val="none"/>
        </w:rPr>
        <w:t>2</w:t>
      </w:r>
      <w:r>
        <w:rPr>
          <w:rFonts w:hint="eastAsia" w:hAnsi="宋体"/>
          <w:color w:val="auto"/>
          <w:spacing w:val="6"/>
          <w:sz w:val="18"/>
          <w:szCs w:val="18"/>
          <w:highlight w:val="none"/>
        </w:rPr>
        <w:t>个月向辖区内税务机关网上申报成功后打印的《社会保险费申报表》、《社会保险费申报明细表》及银行出具的缴款收讫凭证复印件；（</w:t>
      </w:r>
      <w:r>
        <w:rPr>
          <w:rFonts w:hAnsi="宋体"/>
          <w:color w:val="auto"/>
          <w:spacing w:val="6"/>
          <w:sz w:val="18"/>
          <w:szCs w:val="18"/>
          <w:highlight w:val="none"/>
        </w:rPr>
        <w:t>2</w:t>
      </w:r>
      <w:r>
        <w:rPr>
          <w:rFonts w:hint="eastAsia" w:hAnsi="宋体"/>
          <w:color w:val="auto"/>
          <w:spacing w:val="6"/>
          <w:sz w:val="18"/>
          <w:szCs w:val="18"/>
          <w:highlight w:val="none"/>
        </w:rPr>
        <w:t>）实行现场缴纳方式的，应提供辖区内税务机关或辖区内社保机构出具的参与投标时最近</w:t>
      </w:r>
      <w:r>
        <w:rPr>
          <w:rFonts w:hAnsi="宋体"/>
          <w:color w:val="auto"/>
          <w:spacing w:val="6"/>
          <w:sz w:val="18"/>
          <w:szCs w:val="18"/>
          <w:highlight w:val="none"/>
        </w:rPr>
        <w:t>2</w:t>
      </w:r>
      <w:r>
        <w:rPr>
          <w:rFonts w:hint="eastAsia" w:hAnsi="宋体"/>
          <w:color w:val="auto"/>
          <w:spacing w:val="6"/>
          <w:sz w:val="18"/>
          <w:szCs w:val="18"/>
          <w:highlight w:val="none"/>
        </w:rPr>
        <w:t>个月缴纳社会保险资金证明；（</w:t>
      </w:r>
      <w:r>
        <w:rPr>
          <w:rFonts w:hAnsi="宋体"/>
          <w:color w:val="auto"/>
          <w:spacing w:val="6"/>
          <w:sz w:val="18"/>
          <w:szCs w:val="18"/>
          <w:highlight w:val="none"/>
        </w:rPr>
        <w:t>3</w:t>
      </w:r>
      <w:r>
        <w:rPr>
          <w:rFonts w:hint="eastAsia" w:hAnsi="宋体"/>
          <w:color w:val="auto"/>
          <w:spacing w:val="6"/>
          <w:sz w:val="18"/>
          <w:szCs w:val="18"/>
          <w:highlight w:val="none"/>
        </w:rPr>
        <w:t>）上年度会计事务所出具的审计报告。以上证明材料须加盖投标人的公章，否则不予认可。）</w:t>
      </w:r>
    </w:p>
    <w:p>
      <w:pPr>
        <w:spacing w:line="460" w:lineRule="exact"/>
        <w:ind w:firstLine="444" w:firstLineChars="200"/>
        <w:rPr>
          <w:rFonts w:hAnsi="宋体"/>
          <w:color w:val="auto"/>
          <w:spacing w:val="6"/>
          <w:szCs w:val="21"/>
          <w:highlight w:val="none"/>
        </w:rPr>
      </w:pP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bCs/>
          <w:color w:val="auto"/>
          <w:sz w:val="18"/>
          <w:szCs w:val="18"/>
          <w:highlight w:val="none"/>
        </w:rPr>
        <w:t>本</w:t>
      </w:r>
      <w:r>
        <w:rPr>
          <w:rFonts w:hint="eastAsia" w:ascii="宋体" w:hAnsi="宋体"/>
          <w:color w:val="auto"/>
          <w:sz w:val="18"/>
          <w:szCs w:val="18"/>
          <w:highlight w:val="none"/>
        </w:rPr>
        <w:t>投标人符合《中小企业标准暂行规定》中的中小企业标准，属以下类型中小企业（在【　】中打</w:t>
      </w:r>
      <w:r>
        <w:rPr>
          <w:rFonts w:hint="eastAsia" w:ascii="宋体"/>
          <w:color w:val="auto"/>
          <w:sz w:val="18"/>
          <w:szCs w:val="18"/>
          <w:highlight w:val="none"/>
        </w:rPr>
        <w:t>“√”</w:t>
      </w:r>
      <w:r>
        <w:rPr>
          <w:rFonts w:hint="eastAsia" w:ascii="宋体" w:hAnsi="宋体"/>
          <w:color w:val="auto"/>
          <w:sz w:val="18"/>
          <w:szCs w:val="18"/>
          <w:highlight w:val="none"/>
        </w:rPr>
        <w:t>）：</w:t>
      </w:r>
    </w:p>
    <w:p>
      <w:pPr>
        <w:tabs>
          <w:tab w:val="left" w:pos="5355"/>
        </w:tabs>
        <w:adjustRightInd w:val="0"/>
        <w:snapToGrid w:val="0"/>
        <w:spacing w:line="320" w:lineRule="exact"/>
        <w:ind w:firstLine="360" w:firstLineChars="200"/>
        <w:rPr>
          <w:rFonts w:asci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、工业中小企业。（标准：从业人员</w:t>
      </w:r>
      <w:r>
        <w:rPr>
          <w:rFonts w:ascii="宋体" w:hAnsi="宋体"/>
          <w:color w:val="auto"/>
          <w:sz w:val="18"/>
          <w:szCs w:val="18"/>
          <w:highlight w:val="none"/>
        </w:rPr>
        <w:t>1000</w:t>
      </w:r>
      <w:r>
        <w:rPr>
          <w:rFonts w:hint="eastAsia" w:ascii="宋体" w:hAnsi="宋体"/>
          <w:color w:val="auto"/>
          <w:sz w:val="18"/>
          <w:szCs w:val="18"/>
          <w:highlight w:val="none"/>
        </w:rPr>
        <w:t>人以下或营业收入</w:t>
      </w:r>
      <w:r>
        <w:rPr>
          <w:rFonts w:ascii="宋体" w:hAnsi="宋体"/>
          <w:color w:val="auto"/>
          <w:sz w:val="18"/>
          <w:szCs w:val="18"/>
          <w:highlight w:val="none"/>
        </w:rPr>
        <w:t>40000</w:t>
      </w:r>
      <w:r>
        <w:rPr>
          <w:rFonts w:hint="eastAsia" w:ascii="宋体" w:hAnsi="宋体"/>
          <w:color w:val="auto"/>
          <w:sz w:val="18"/>
          <w:szCs w:val="18"/>
          <w:highlight w:val="none"/>
        </w:rPr>
        <w:t>万元以下的为中小微型企业。）其中：</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300</w:t>
      </w:r>
      <w:r>
        <w:rPr>
          <w:rFonts w:hint="eastAsia" w:ascii="宋体" w:hAnsi="宋体"/>
          <w:color w:val="auto"/>
          <w:sz w:val="18"/>
          <w:szCs w:val="18"/>
          <w:highlight w:val="none"/>
        </w:rPr>
        <w:t>人及以上，且营业收入</w:t>
      </w:r>
      <w:r>
        <w:rPr>
          <w:rFonts w:ascii="宋体" w:hAnsi="宋体"/>
          <w:color w:val="auto"/>
          <w:sz w:val="18"/>
          <w:szCs w:val="18"/>
          <w:highlight w:val="none"/>
        </w:rPr>
        <w:t>2000</w:t>
      </w:r>
      <w:r>
        <w:rPr>
          <w:rFonts w:hint="eastAsia" w:ascii="宋体" w:hAnsi="宋体"/>
          <w:color w:val="auto"/>
          <w:sz w:val="18"/>
          <w:szCs w:val="18"/>
          <w:highlight w:val="none"/>
        </w:rPr>
        <w:t>万元及以上的为中型企业；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20</w:t>
      </w:r>
      <w:r>
        <w:rPr>
          <w:rFonts w:hint="eastAsia" w:ascii="宋体" w:hAnsi="宋体"/>
          <w:color w:val="auto"/>
          <w:sz w:val="18"/>
          <w:szCs w:val="18"/>
          <w:highlight w:val="none"/>
        </w:rPr>
        <w:t>人及以上，且营业收入</w:t>
      </w:r>
      <w:r>
        <w:rPr>
          <w:rFonts w:ascii="宋体" w:hAnsi="宋体"/>
          <w:color w:val="auto"/>
          <w:sz w:val="18"/>
          <w:szCs w:val="18"/>
          <w:highlight w:val="none"/>
        </w:rPr>
        <w:t>300</w:t>
      </w:r>
      <w:r>
        <w:rPr>
          <w:rFonts w:hint="eastAsia" w:ascii="宋体" w:hAnsi="宋体"/>
          <w:color w:val="auto"/>
          <w:sz w:val="18"/>
          <w:szCs w:val="18"/>
          <w:highlight w:val="none"/>
        </w:rPr>
        <w:t>万元及以上的为小型企业；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20</w:t>
      </w:r>
      <w:r>
        <w:rPr>
          <w:rFonts w:hint="eastAsia" w:ascii="宋体" w:hAnsi="宋体"/>
          <w:color w:val="auto"/>
          <w:sz w:val="18"/>
          <w:szCs w:val="18"/>
          <w:highlight w:val="none"/>
        </w:rPr>
        <w:t>人以下或营业收入</w:t>
      </w:r>
      <w:r>
        <w:rPr>
          <w:rFonts w:ascii="宋体" w:hAnsi="宋体"/>
          <w:color w:val="auto"/>
          <w:sz w:val="18"/>
          <w:szCs w:val="18"/>
          <w:highlight w:val="none"/>
        </w:rPr>
        <w:t>300</w:t>
      </w:r>
      <w:r>
        <w:rPr>
          <w:rFonts w:hint="eastAsia" w:ascii="宋体" w:hAnsi="宋体"/>
          <w:color w:val="auto"/>
          <w:sz w:val="18"/>
          <w:szCs w:val="18"/>
          <w:highlight w:val="none"/>
        </w:rPr>
        <w:t>万元以下的为微型企业。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、批发业中小企业。（标准：从业人员</w:t>
      </w:r>
      <w:r>
        <w:rPr>
          <w:rFonts w:ascii="宋体" w:hAnsi="宋体"/>
          <w:color w:val="auto"/>
          <w:sz w:val="18"/>
          <w:szCs w:val="18"/>
          <w:highlight w:val="none"/>
        </w:rPr>
        <w:t>200</w:t>
      </w:r>
      <w:r>
        <w:rPr>
          <w:rFonts w:hint="eastAsia" w:ascii="宋体" w:hAnsi="宋体"/>
          <w:color w:val="auto"/>
          <w:sz w:val="18"/>
          <w:szCs w:val="18"/>
          <w:highlight w:val="none"/>
        </w:rPr>
        <w:t>人以下或营业收入</w:t>
      </w:r>
      <w:r>
        <w:rPr>
          <w:rFonts w:ascii="宋体" w:hAnsi="宋体"/>
          <w:color w:val="auto"/>
          <w:sz w:val="18"/>
          <w:szCs w:val="18"/>
          <w:highlight w:val="none"/>
        </w:rPr>
        <w:t>40000</w:t>
      </w:r>
      <w:r>
        <w:rPr>
          <w:rFonts w:hint="eastAsia" w:ascii="宋体" w:hAnsi="宋体"/>
          <w:color w:val="auto"/>
          <w:sz w:val="18"/>
          <w:szCs w:val="18"/>
          <w:highlight w:val="none"/>
        </w:rPr>
        <w:t>万元以下的为中小微型企业。）其中：</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20</w:t>
      </w:r>
      <w:r>
        <w:rPr>
          <w:rFonts w:hint="eastAsia" w:ascii="宋体" w:hAnsi="宋体"/>
          <w:color w:val="auto"/>
          <w:sz w:val="18"/>
          <w:szCs w:val="18"/>
          <w:highlight w:val="none"/>
        </w:rPr>
        <w:t>人及以上，且营业收入</w:t>
      </w:r>
      <w:r>
        <w:rPr>
          <w:rFonts w:ascii="宋体" w:hAnsi="宋体"/>
          <w:color w:val="auto"/>
          <w:sz w:val="18"/>
          <w:szCs w:val="18"/>
          <w:highlight w:val="none"/>
        </w:rPr>
        <w:t>5000</w:t>
      </w:r>
      <w:r>
        <w:rPr>
          <w:rFonts w:hint="eastAsia" w:ascii="宋体" w:hAnsi="宋体"/>
          <w:color w:val="auto"/>
          <w:sz w:val="18"/>
          <w:szCs w:val="18"/>
          <w:highlight w:val="none"/>
        </w:rPr>
        <w:t>万元及以上的为中型企业；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5</w:t>
      </w:r>
      <w:r>
        <w:rPr>
          <w:rFonts w:hint="eastAsia" w:ascii="宋体" w:hAnsi="宋体"/>
          <w:color w:val="auto"/>
          <w:sz w:val="18"/>
          <w:szCs w:val="18"/>
          <w:highlight w:val="none"/>
        </w:rPr>
        <w:t>人及以上，且营业收入</w:t>
      </w:r>
      <w:r>
        <w:rPr>
          <w:rFonts w:ascii="宋体" w:hAnsi="宋体"/>
          <w:color w:val="auto"/>
          <w:sz w:val="18"/>
          <w:szCs w:val="18"/>
          <w:highlight w:val="none"/>
        </w:rPr>
        <w:t>1000</w:t>
      </w:r>
      <w:r>
        <w:rPr>
          <w:rFonts w:hint="eastAsia" w:ascii="宋体" w:hAnsi="宋体"/>
          <w:color w:val="auto"/>
          <w:sz w:val="18"/>
          <w:szCs w:val="18"/>
          <w:highlight w:val="none"/>
        </w:rPr>
        <w:t>万元及以上的为小型企业；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5</w:t>
      </w:r>
      <w:r>
        <w:rPr>
          <w:rFonts w:hint="eastAsia" w:ascii="宋体" w:hAnsi="宋体"/>
          <w:color w:val="auto"/>
          <w:sz w:val="18"/>
          <w:szCs w:val="18"/>
          <w:highlight w:val="none"/>
        </w:rPr>
        <w:t>人以下或营业收入</w:t>
      </w:r>
      <w:r>
        <w:rPr>
          <w:rFonts w:ascii="宋体" w:hAnsi="宋体"/>
          <w:color w:val="auto"/>
          <w:sz w:val="18"/>
          <w:szCs w:val="18"/>
          <w:highlight w:val="none"/>
        </w:rPr>
        <w:t>1000</w:t>
      </w:r>
      <w:r>
        <w:rPr>
          <w:rFonts w:hint="eastAsia" w:ascii="宋体" w:hAnsi="宋体"/>
          <w:color w:val="auto"/>
          <w:sz w:val="18"/>
          <w:szCs w:val="18"/>
          <w:highlight w:val="none"/>
        </w:rPr>
        <w:t>万元以下的为微型企业。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ascii="宋体" w:hAnsi="宋体"/>
          <w:color w:val="auto"/>
          <w:sz w:val="18"/>
          <w:szCs w:val="18"/>
          <w:highlight w:val="none"/>
        </w:rPr>
        <w:t>3</w:t>
      </w:r>
      <w:r>
        <w:rPr>
          <w:rFonts w:hint="eastAsia" w:ascii="宋体" w:hAnsi="宋体"/>
          <w:color w:val="auto"/>
          <w:sz w:val="18"/>
          <w:szCs w:val="18"/>
          <w:highlight w:val="none"/>
        </w:rPr>
        <w:t>、零售业中小企业。（标准：从业人员</w:t>
      </w:r>
      <w:r>
        <w:rPr>
          <w:rFonts w:ascii="宋体" w:hAnsi="宋体"/>
          <w:color w:val="auto"/>
          <w:sz w:val="18"/>
          <w:szCs w:val="18"/>
          <w:highlight w:val="none"/>
        </w:rPr>
        <w:t>300</w:t>
      </w:r>
      <w:r>
        <w:rPr>
          <w:rFonts w:hint="eastAsia" w:ascii="宋体" w:hAnsi="宋体"/>
          <w:color w:val="auto"/>
          <w:sz w:val="18"/>
          <w:szCs w:val="18"/>
          <w:highlight w:val="none"/>
        </w:rPr>
        <w:t>人以下或营业收入</w:t>
      </w:r>
      <w:r>
        <w:rPr>
          <w:rFonts w:ascii="宋体" w:hAnsi="宋体"/>
          <w:color w:val="auto"/>
          <w:sz w:val="18"/>
          <w:szCs w:val="18"/>
          <w:highlight w:val="none"/>
        </w:rPr>
        <w:t>20000</w:t>
      </w:r>
      <w:r>
        <w:rPr>
          <w:rFonts w:hint="eastAsia" w:ascii="宋体" w:hAnsi="宋体"/>
          <w:color w:val="auto"/>
          <w:sz w:val="18"/>
          <w:szCs w:val="18"/>
          <w:highlight w:val="none"/>
        </w:rPr>
        <w:t>万元以下的为中小微型企业。其中：</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50</w:t>
      </w:r>
      <w:r>
        <w:rPr>
          <w:rFonts w:hint="eastAsia" w:ascii="宋体" w:hAnsi="宋体"/>
          <w:color w:val="auto"/>
          <w:sz w:val="18"/>
          <w:szCs w:val="18"/>
          <w:highlight w:val="none"/>
        </w:rPr>
        <w:t>人及以上，且营业收入</w:t>
      </w:r>
      <w:r>
        <w:rPr>
          <w:rFonts w:ascii="宋体" w:hAnsi="宋体"/>
          <w:color w:val="auto"/>
          <w:sz w:val="18"/>
          <w:szCs w:val="18"/>
          <w:highlight w:val="none"/>
        </w:rPr>
        <w:t>500</w:t>
      </w:r>
      <w:r>
        <w:rPr>
          <w:rFonts w:hint="eastAsia" w:ascii="宋体" w:hAnsi="宋体"/>
          <w:color w:val="auto"/>
          <w:sz w:val="18"/>
          <w:szCs w:val="18"/>
          <w:highlight w:val="none"/>
        </w:rPr>
        <w:t>万元及以上的为中型企业；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10</w:t>
      </w:r>
      <w:r>
        <w:rPr>
          <w:rFonts w:hint="eastAsia" w:ascii="宋体" w:hAnsi="宋体"/>
          <w:color w:val="auto"/>
          <w:sz w:val="18"/>
          <w:szCs w:val="18"/>
          <w:highlight w:val="none"/>
        </w:rPr>
        <w:t>人及以上，且营业收入</w:t>
      </w:r>
      <w:r>
        <w:rPr>
          <w:rFonts w:ascii="宋体" w:hAnsi="宋体"/>
          <w:color w:val="auto"/>
          <w:sz w:val="18"/>
          <w:szCs w:val="18"/>
          <w:highlight w:val="none"/>
        </w:rPr>
        <w:t>100</w:t>
      </w:r>
      <w:r>
        <w:rPr>
          <w:rFonts w:hint="eastAsia" w:ascii="宋体" w:hAnsi="宋体"/>
          <w:color w:val="auto"/>
          <w:sz w:val="18"/>
          <w:szCs w:val="18"/>
          <w:highlight w:val="none"/>
        </w:rPr>
        <w:t>万元及以上的为小型企业；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hint="eastAsia" w:ascii="宋体" w:hAnsi="宋体"/>
          <w:color w:val="auto"/>
          <w:sz w:val="18"/>
          <w:szCs w:val="18"/>
          <w:highlight w:val="none"/>
        </w:rPr>
        <w:t>【　】从业人员</w:t>
      </w:r>
      <w:r>
        <w:rPr>
          <w:rFonts w:ascii="宋体" w:hAnsi="宋体"/>
          <w:color w:val="auto"/>
          <w:sz w:val="18"/>
          <w:szCs w:val="18"/>
          <w:highlight w:val="none"/>
        </w:rPr>
        <w:t>10</w:t>
      </w:r>
      <w:r>
        <w:rPr>
          <w:rFonts w:hint="eastAsia" w:ascii="宋体" w:hAnsi="宋体"/>
          <w:color w:val="auto"/>
          <w:sz w:val="18"/>
          <w:szCs w:val="18"/>
          <w:highlight w:val="none"/>
        </w:rPr>
        <w:t>人以下或营业收入</w:t>
      </w:r>
      <w:r>
        <w:rPr>
          <w:rFonts w:ascii="宋体" w:hAnsi="宋体"/>
          <w:color w:val="auto"/>
          <w:sz w:val="18"/>
          <w:szCs w:val="18"/>
          <w:highlight w:val="none"/>
        </w:rPr>
        <w:t>100</w:t>
      </w:r>
      <w:r>
        <w:rPr>
          <w:rFonts w:hint="eastAsia" w:ascii="宋体" w:hAnsi="宋体"/>
          <w:color w:val="auto"/>
          <w:sz w:val="18"/>
          <w:szCs w:val="18"/>
          <w:highlight w:val="none"/>
        </w:rPr>
        <w:t>万元以下的为微型企业。</w:t>
      </w:r>
    </w:p>
    <w:p>
      <w:pPr>
        <w:tabs>
          <w:tab w:val="left" w:pos="5355"/>
        </w:tabs>
        <w:adjustRightInd w:val="0"/>
        <w:snapToGrid w:val="0"/>
        <w:spacing w:line="320" w:lineRule="exact"/>
        <w:ind w:firstLine="360" w:firstLineChars="200"/>
        <w:rPr>
          <w:rFonts w:ascii="宋体"/>
          <w:color w:val="auto"/>
          <w:sz w:val="18"/>
          <w:szCs w:val="18"/>
          <w:highlight w:val="none"/>
        </w:rPr>
      </w:pPr>
      <w:r>
        <w:rPr>
          <w:rFonts w:ascii="宋体" w:hAnsi="宋体"/>
          <w:color w:val="auto"/>
          <w:sz w:val="18"/>
          <w:szCs w:val="18"/>
          <w:highlight w:val="none"/>
        </w:rPr>
        <w:t>4</w:t>
      </w:r>
      <w:r>
        <w:rPr>
          <w:rFonts w:hint="eastAsia" w:ascii="宋体" w:hAnsi="宋体"/>
          <w:color w:val="auto"/>
          <w:sz w:val="18"/>
          <w:szCs w:val="18"/>
          <w:highlight w:val="none"/>
        </w:rPr>
        <w:t>、【　】其他类型中小企业：（由投标人按《中小企业标准暂行规定》中的类型自行列出。）</w:t>
      </w:r>
    </w:p>
    <w:p>
      <w:pPr>
        <w:tabs>
          <w:tab w:val="left" w:pos="5355"/>
        </w:tabs>
        <w:adjustRightInd w:val="0"/>
        <w:snapToGrid w:val="0"/>
        <w:spacing w:line="460" w:lineRule="exact"/>
        <w:ind w:firstLine="422" w:firstLineChars="200"/>
        <w:rPr>
          <w:rFonts w:ascii="Verdana" w:hAnsi="Verdana"/>
          <w:b/>
          <w:color w:val="auto"/>
          <w:szCs w:val="21"/>
          <w:highlight w:val="none"/>
        </w:rPr>
      </w:pPr>
    </w:p>
    <w:p>
      <w:pPr>
        <w:tabs>
          <w:tab w:val="left" w:pos="5355"/>
        </w:tabs>
        <w:adjustRightInd w:val="0"/>
        <w:snapToGrid w:val="0"/>
        <w:spacing w:line="460" w:lineRule="exact"/>
        <w:ind w:firstLine="422" w:firstLineChars="200"/>
        <w:rPr>
          <w:rFonts w:hAnsi="宋体"/>
          <w:bCs/>
          <w:color w:val="auto"/>
          <w:szCs w:val="21"/>
          <w:highlight w:val="none"/>
        </w:rPr>
      </w:pPr>
      <w:r>
        <w:rPr>
          <w:rFonts w:hint="eastAsia" w:ascii="Verdana" w:hAnsi="Verdana"/>
          <w:b/>
          <w:color w:val="auto"/>
          <w:szCs w:val="21"/>
          <w:highlight w:val="none"/>
        </w:rPr>
        <w:t>本投标人承诺以上内容真实有效。</w:t>
      </w:r>
    </w:p>
    <w:p>
      <w:pPr>
        <w:spacing w:line="360" w:lineRule="exact"/>
        <w:jc w:val="left"/>
        <w:rPr>
          <w:bCs/>
          <w:color w:val="auto"/>
          <w:szCs w:val="21"/>
          <w:highlight w:val="none"/>
        </w:rPr>
      </w:pPr>
      <w:r>
        <w:rPr>
          <w:rFonts w:hint="eastAsia" w:hAnsi="宋体"/>
          <w:bCs/>
          <w:color w:val="auto"/>
          <w:szCs w:val="21"/>
          <w:highlight w:val="none"/>
        </w:rPr>
        <w:t>投标人名称（全称并加公章）：</w:t>
      </w:r>
    </w:p>
    <w:p>
      <w:pPr>
        <w:spacing w:line="360" w:lineRule="exact"/>
        <w:jc w:val="left"/>
        <w:rPr>
          <w:bCs/>
          <w:color w:val="auto"/>
          <w:szCs w:val="21"/>
          <w:highlight w:val="none"/>
        </w:rPr>
      </w:pPr>
      <w:r>
        <w:rPr>
          <w:rFonts w:hint="eastAsia" w:hAnsi="宋体"/>
          <w:bCs/>
          <w:color w:val="auto"/>
          <w:szCs w:val="21"/>
          <w:highlight w:val="none"/>
        </w:rPr>
        <w:t>投标人代表签字：</w:t>
      </w:r>
    </w:p>
    <w:p>
      <w:pPr>
        <w:spacing w:line="360" w:lineRule="exact"/>
        <w:jc w:val="left"/>
        <w:rPr>
          <w:rFonts w:hAnsi="宋体"/>
          <w:bCs/>
          <w:color w:val="auto"/>
          <w:szCs w:val="21"/>
          <w:highlight w:val="none"/>
        </w:rPr>
      </w:pPr>
      <w:r>
        <w:rPr>
          <w:rFonts w:hint="eastAsia" w:hAnsi="宋体"/>
          <w:bCs/>
          <w:color w:val="auto"/>
          <w:szCs w:val="21"/>
          <w:highlight w:val="none"/>
        </w:rPr>
        <w:t>日期：</w:t>
      </w:r>
      <w:r>
        <w:rPr>
          <w:bCs/>
          <w:color w:val="auto"/>
          <w:szCs w:val="21"/>
          <w:highlight w:val="none"/>
        </w:rPr>
        <w:t>      </w:t>
      </w:r>
      <w:r>
        <w:rPr>
          <w:rFonts w:hint="eastAsia" w:hAnsi="宋体"/>
          <w:bCs/>
          <w:color w:val="auto"/>
          <w:szCs w:val="21"/>
          <w:highlight w:val="none"/>
        </w:rPr>
        <w:t>年</w:t>
      </w:r>
      <w:r>
        <w:rPr>
          <w:bCs/>
          <w:color w:val="auto"/>
          <w:szCs w:val="21"/>
          <w:highlight w:val="none"/>
        </w:rPr>
        <w:t>   </w:t>
      </w:r>
      <w:r>
        <w:rPr>
          <w:rFonts w:hint="eastAsia" w:hAnsi="宋体"/>
          <w:bCs/>
          <w:color w:val="auto"/>
          <w:szCs w:val="21"/>
          <w:highlight w:val="none"/>
        </w:rPr>
        <w:t>月</w:t>
      </w:r>
      <w:r>
        <w:rPr>
          <w:bCs/>
          <w:color w:val="auto"/>
          <w:szCs w:val="21"/>
          <w:highlight w:val="none"/>
        </w:rPr>
        <w:t>   </w:t>
      </w:r>
      <w:r>
        <w:rPr>
          <w:rFonts w:hint="eastAsia" w:hAnsi="宋体"/>
          <w:bCs/>
          <w:color w:val="auto"/>
          <w:szCs w:val="21"/>
          <w:highlight w:val="none"/>
        </w:rPr>
        <w:t>日</w:t>
      </w:r>
    </w:p>
    <w:p>
      <w:pPr>
        <w:spacing w:line="360" w:lineRule="exact"/>
        <w:jc w:val="left"/>
        <w:rPr>
          <w:rFonts w:ascii="Arial" w:hAnsi="Arial"/>
          <w:color w:val="auto"/>
          <w:szCs w:val="21"/>
          <w:highlight w:val="none"/>
        </w:rPr>
      </w:pPr>
    </w:p>
    <w:p>
      <w:pPr>
        <w:pStyle w:val="2"/>
        <w:rPr>
          <w:rFonts w:ascii="Arial" w:hAnsi="Arial"/>
          <w:color w:val="auto"/>
          <w:szCs w:val="21"/>
          <w:highlight w:val="none"/>
        </w:rPr>
      </w:pPr>
    </w:p>
    <w:p>
      <w:pPr>
        <w:pStyle w:val="2"/>
        <w:rPr>
          <w:rFonts w:ascii="Arial" w:hAnsi="Arial"/>
          <w:color w:val="auto"/>
          <w:szCs w:val="21"/>
          <w:highlight w:val="none"/>
        </w:rPr>
      </w:pPr>
    </w:p>
    <w:p>
      <w:pPr>
        <w:spacing w:line="360" w:lineRule="auto"/>
        <w:rPr>
          <w:rFonts w:ascii="宋体"/>
          <w:b/>
          <w:color w:val="auto"/>
          <w:sz w:val="28"/>
          <w:szCs w:val="28"/>
          <w:highlight w:val="none"/>
        </w:rPr>
      </w:pPr>
      <w:bookmarkStart w:id="188" w:name="_Toc477899482"/>
      <w:r>
        <w:rPr>
          <w:rFonts w:hint="eastAsia" w:ascii="宋体" w:hAnsi="宋体"/>
          <w:b/>
          <w:color w:val="auto"/>
          <w:sz w:val="28"/>
          <w:szCs w:val="28"/>
          <w:highlight w:val="none"/>
        </w:rPr>
        <w:t>格式</w:t>
      </w:r>
      <w:r>
        <w:rPr>
          <w:rFonts w:ascii="宋体" w:hAnsi="宋体"/>
          <w:b/>
          <w:color w:val="auto"/>
          <w:sz w:val="28"/>
          <w:szCs w:val="28"/>
          <w:highlight w:val="none"/>
        </w:rPr>
        <w:t>2-4</w:t>
      </w:r>
      <w:bookmarkEnd w:id="188"/>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中小企业价格扣除明细表</w:t>
      </w:r>
    </w:p>
    <w:p>
      <w:pPr>
        <w:ind w:firstLine="422" w:firstLineChars="200"/>
        <w:rPr>
          <w:rFonts w:ascii="宋体"/>
          <w:b/>
          <w:color w:val="auto"/>
          <w:highlight w:val="none"/>
        </w:rPr>
      </w:pPr>
    </w:p>
    <w:p>
      <w:pPr>
        <w:spacing w:line="440" w:lineRule="exact"/>
        <w:ind w:firstLine="420" w:firstLineChars="200"/>
        <w:rPr>
          <w:rFonts w:ascii="宋体"/>
          <w:color w:val="auto"/>
          <w:szCs w:val="21"/>
          <w:highlight w:val="none"/>
          <w:u w:val="single"/>
        </w:rPr>
      </w:pPr>
      <w:r>
        <w:rPr>
          <w:rFonts w:hint="eastAsia" w:ascii="宋体" w:hAnsi="宋体"/>
          <w:color w:val="auto"/>
          <w:szCs w:val="21"/>
          <w:highlight w:val="none"/>
        </w:rPr>
        <w:t>招标编号：</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货币及单位：人民币元</w:t>
      </w:r>
    </w:p>
    <w:tbl>
      <w:tblPr>
        <w:tblStyle w:val="39"/>
        <w:tblW w:w="916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07"/>
        <w:gridCol w:w="1307"/>
        <w:gridCol w:w="1162"/>
        <w:gridCol w:w="1065"/>
        <w:gridCol w:w="759"/>
        <w:gridCol w:w="1065"/>
        <w:gridCol w:w="1227"/>
        <w:gridCol w:w="12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39" w:hRule="atLeast"/>
          <w:jc w:val="center"/>
        </w:trPr>
        <w:tc>
          <w:tcPr>
            <w:tcW w:w="1307" w:type="dxa"/>
            <w:tcBorders>
              <w:top w:val="single" w:color="auto" w:sz="6" w:space="0"/>
              <w:left w:val="single" w:color="auto" w:sz="6" w:space="0"/>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7861" w:type="dxa"/>
            <w:gridSpan w:val="7"/>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39" w:hRule="atLeast"/>
          <w:jc w:val="center"/>
        </w:trPr>
        <w:tc>
          <w:tcPr>
            <w:tcW w:w="130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合同包</w:t>
            </w:r>
          </w:p>
        </w:tc>
        <w:tc>
          <w:tcPr>
            <w:tcW w:w="1307"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品目号</w:t>
            </w:r>
          </w:p>
        </w:tc>
        <w:tc>
          <w:tcPr>
            <w:tcW w:w="1162"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采购标的</w:t>
            </w:r>
          </w:p>
        </w:tc>
        <w:tc>
          <w:tcPr>
            <w:tcW w:w="1065"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单价</w:t>
            </w:r>
          </w:p>
        </w:tc>
        <w:tc>
          <w:tcPr>
            <w:tcW w:w="759"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数量</w:t>
            </w:r>
          </w:p>
        </w:tc>
        <w:tc>
          <w:tcPr>
            <w:tcW w:w="1065"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总价</w:t>
            </w:r>
          </w:p>
        </w:tc>
        <w:tc>
          <w:tcPr>
            <w:tcW w:w="1227"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制造厂商</w:t>
            </w:r>
          </w:p>
        </w:tc>
        <w:tc>
          <w:tcPr>
            <w:tcW w:w="1275" w:type="dxa"/>
            <w:tcBorders>
              <w:top w:val="single" w:color="auto" w:sz="6" w:space="0"/>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5" w:hRule="atLeast"/>
          <w:jc w:val="center"/>
        </w:trPr>
        <w:tc>
          <w:tcPr>
            <w:tcW w:w="1307" w:type="dxa"/>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ascii="宋体" w:hAnsi="宋体" w:cs="宋体"/>
                <w:color w:val="auto"/>
                <w:szCs w:val="21"/>
                <w:highlight w:val="none"/>
              </w:rPr>
              <w:t>*</w:t>
            </w:r>
          </w:p>
        </w:tc>
        <w:tc>
          <w:tcPr>
            <w:tcW w:w="1307"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11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06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759"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06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227"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27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5" w:hRule="atLeast"/>
          <w:jc w:val="center"/>
        </w:trPr>
        <w:tc>
          <w:tcPr>
            <w:tcW w:w="1307" w:type="dxa"/>
            <w:vMerge w:val="continue"/>
            <w:tcBorders>
              <w:top w:val="nil"/>
              <w:left w:val="single" w:color="auto" w:sz="6" w:space="0"/>
              <w:bottom w:val="single" w:color="auto" w:sz="6" w:space="0"/>
              <w:right w:val="single" w:color="auto" w:sz="6" w:space="0"/>
            </w:tcBorders>
            <w:noWrap/>
            <w:vAlign w:val="center"/>
          </w:tcPr>
          <w:p>
            <w:pPr>
              <w:spacing w:line="440" w:lineRule="exact"/>
              <w:rPr>
                <w:rFonts w:ascii="宋体" w:cs="宋体"/>
                <w:color w:val="auto"/>
                <w:szCs w:val="21"/>
                <w:highlight w:val="none"/>
              </w:rPr>
            </w:pPr>
          </w:p>
        </w:tc>
        <w:tc>
          <w:tcPr>
            <w:tcW w:w="1307"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cs="宋体"/>
                <w:color w:val="auto"/>
                <w:szCs w:val="21"/>
                <w:highlight w:val="none"/>
              </w:rPr>
              <w:t>…</w:t>
            </w:r>
          </w:p>
        </w:tc>
        <w:tc>
          <w:tcPr>
            <w:tcW w:w="11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06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759"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06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227"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c>
          <w:tcPr>
            <w:tcW w:w="127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spacing w:line="440" w:lineRule="exact"/>
              <w:rPr>
                <w:rFonts w:ascii="宋体" w:cs="宋体"/>
                <w:color w:val="auto"/>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39" w:hRule="atLeast"/>
          <w:jc w:val="center"/>
        </w:trPr>
        <w:tc>
          <w:tcPr>
            <w:tcW w:w="1307"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spacing w:line="440" w:lineRule="exact"/>
              <w:jc w:val="center"/>
              <w:rPr>
                <w:rFonts w:ascii="宋体" w:cs="宋体"/>
                <w:color w:val="auto"/>
                <w:szCs w:val="21"/>
                <w:highlight w:val="none"/>
              </w:rPr>
            </w:pPr>
            <w:r>
              <w:rPr>
                <w:rFonts w:hint="eastAsia" w:ascii="宋体" w:hAnsi="宋体" w:cs="宋体"/>
                <w:color w:val="auto"/>
                <w:szCs w:val="21"/>
                <w:highlight w:val="none"/>
              </w:rPr>
              <w:t>备注</w:t>
            </w:r>
          </w:p>
        </w:tc>
        <w:tc>
          <w:tcPr>
            <w:tcW w:w="7861" w:type="dxa"/>
            <w:gridSpan w:val="7"/>
            <w:tcBorders>
              <w:top w:val="nil"/>
              <w:left w:val="nil"/>
              <w:bottom w:val="single" w:color="auto" w:sz="6" w:space="0"/>
              <w:right w:val="single" w:color="auto" w:sz="6" w:space="0"/>
            </w:tcBorders>
            <w:noWrap/>
            <w:tcMar>
              <w:top w:w="0" w:type="dxa"/>
              <w:left w:w="105" w:type="dxa"/>
              <w:bottom w:w="0" w:type="dxa"/>
              <w:right w:w="105" w:type="dxa"/>
            </w:tcMar>
          </w:tcPr>
          <w:p>
            <w:pPr>
              <w:spacing w:line="440" w:lineRule="exact"/>
              <w:rPr>
                <w:rFonts w:ascii="宋体" w:cs="宋体"/>
                <w:color w:val="auto"/>
                <w:szCs w:val="21"/>
                <w:highlight w:val="none"/>
              </w:rPr>
            </w:pPr>
            <w:r>
              <w:rPr>
                <w:rFonts w:hint="eastAsia" w:ascii="宋体" w:hAnsi="宋体" w:cs="宋体"/>
                <w:color w:val="auto"/>
                <w:szCs w:val="21"/>
                <w:highlight w:val="none"/>
              </w:rPr>
              <w:t>合同包内属于小型、微型企业产品等的报价总金额：</w:t>
            </w:r>
            <w:r>
              <w:rPr>
                <w:rFonts w:ascii="宋体" w:cs="宋体"/>
                <w:color w:val="auto"/>
                <w:szCs w:val="21"/>
                <w:highlight w:val="none"/>
                <w:u w:val="single"/>
              </w:rPr>
              <w:t>        </w:t>
            </w:r>
            <w:r>
              <w:rPr>
                <w:rFonts w:hint="eastAsia" w:ascii="宋体" w:hAnsi="宋体" w:cs="宋体"/>
                <w:color w:val="auto"/>
                <w:szCs w:val="21"/>
                <w:highlight w:val="none"/>
              </w:rPr>
              <w:t>。</w:t>
            </w:r>
          </w:p>
        </w:tc>
      </w:tr>
    </w:tbl>
    <w:p>
      <w:pPr>
        <w:spacing w:line="440" w:lineRule="exact"/>
        <w:ind w:firstLine="420" w:firstLineChars="200"/>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★注意：</w:t>
      </w:r>
    </w:p>
    <w:p>
      <w:pPr>
        <w:spacing w:line="44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、对小型、微型企业产品等计算价格扣除时，只依据投标文件中小企业声明函及小型、微型企业证明材料。</w:t>
      </w:r>
    </w:p>
    <w:p>
      <w:pPr>
        <w:spacing w:line="44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、本表以合同包为单位，不同合同包请分别填写。</w:t>
      </w:r>
    </w:p>
    <w:p>
      <w:pPr>
        <w:spacing w:line="44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、除本表第</w:t>
      </w:r>
      <w:r>
        <w:rPr>
          <w:rFonts w:ascii="宋体" w:hAnsi="宋体"/>
          <w:color w:val="auto"/>
          <w:szCs w:val="21"/>
          <w:highlight w:val="none"/>
        </w:rPr>
        <w:t>4</w:t>
      </w:r>
      <w:r>
        <w:rPr>
          <w:rFonts w:hint="eastAsia" w:ascii="宋体" w:hAnsi="宋体"/>
          <w:color w:val="auto"/>
          <w:szCs w:val="21"/>
          <w:highlight w:val="none"/>
        </w:rPr>
        <w:t>条规定情形外，小型、微型企业（含监狱企业）承担的工程或提供的服务不享受价格扣除。</w:t>
      </w:r>
    </w:p>
    <w:p>
      <w:pPr>
        <w:spacing w:line="44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、符合财政部、民政部、中国残联文件（财库</w:t>
      </w:r>
      <w:r>
        <w:rPr>
          <w:rFonts w:ascii="宋体" w:hAnsi="宋体"/>
          <w:color w:val="auto"/>
          <w:szCs w:val="21"/>
          <w:highlight w:val="none"/>
        </w:rPr>
        <w:t>[2017]141</w:t>
      </w:r>
      <w:r>
        <w:rPr>
          <w:rFonts w:hint="eastAsia" w:ascii="宋体" w:hAnsi="宋体"/>
          <w:color w:val="auto"/>
          <w:szCs w:val="21"/>
          <w:highlight w:val="none"/>
        </w:rPr>
        <w:t>号）规定的残疾人福利性单位提供本单位制造的货物、承担的工程或服务，或提供其他残疾人福利性单位制造的货物（不包括使用非残疾人福利性单位注册商标的货物）可享受价格扣除。</w:t>
      </w:r>
    </w:p>
    <w:p>
      <w:pPr>
        <w:pStyle w:val="126"/>
        <w:spacing w:line="440" w:lineRule="exact"/>
        <w:ind w:left="-7" w:leftChars="-62" w:hanging="123" w:hangingChars="59"/>
        <w:rPr>
          <w:color w:val="auto"/>
          <w:sz w:val="21"/>
          <w:szCs w:val="21"/>
          <w:highlight w:val="none"/>
        </w:rPr>
      </w:pPr>
    </w:p>
    <w:p>
      <w:pPr>
        <w:pStyle w:val="126"/>
        <w:spacing w:line="440" w:lineRule="exact"/>
        <w:ind w:left="-7" w:leftChars="-62" w:hanging="123" w:hangingChars="59"/>
        <w:rPr>
          <w:color w:val="auto"/>
          <w:sz w:val="21"/>
          <w:szCs w:val="21"/>
          <w:highlight w:val="none"/>
        </w:rPr>
      </w:pPr>
    </w:p>
    <w:p>
      <w:pPr>
        <w:pStyle w:val="126"/>
        <w:spacing w:line="440" w:lineRule="exact"/>
        <w:ind w:left="-7" w:leftChars="-62" w:hanging="123" w:hangingChars="59"/>
        <w:rPr>
          <w:color w:val="auto"/>
          <w:sz w:val="21"/>
          <w:szCs w:val="21"/>
          <w:highlight w:val="none"/>
        </w:rPr>
      </w:pPr>
      <w:r>
        <w:rPr>
          <w:rFonts w:hint="eastAsia"/>
          <w:color w:val="auto"/>
          <w:sz w:val="21"/>
          <w:szCs w:val="21"/>
          <w:highlight w:val="none"/>
        </w:rPr>
        <w:t>投标人：（全称并加盖单位公章）</w:t>
      </w:r>
    </w:p>
    <w:p>
      <w:pPr>
        <w:pStyle w:val="126"/>
        <w:spacing w:line="440" w:lineRule="exact"/>
        <w:ind w:left="-7" w:leftChars="-62" w:hanging="123" w:hangingChars="59"/>
        <w:rPr>
          <w:color w:val="auto"/>
          <w:sz w:val="21"/>
          <w:szCs w:val="21"/>
          <w:highlight w:val="none"/>
        </w:rPr>
      </w:pPr>
      <w:r>
        <w:rPr>
          <w:rFonts w:hint="eastAsia"/>
          <w:color w:val="auto"/>
          <w:sz w:val="21"/>
          <w:szCs w:val="21"/>
          <w:highlight w:val="none"/>
        </w:rPr>
        <w:t>投标人代表签字：</w:t>
      </w:r>
      <w:r>
        <w:rPr>
          <w:color w:val="auto"/>
          <w:sz w:val="21"/>
          <w:szCs w:val="21"/>
          <w:highlight w:val="none"/>
        </w:rPr>
        <w:t>             </w:t>
      </w:r>
    </w:p>
    <w:p>
      <w:pPr>
        <w:pStyle w:val="126"/>
        <w:spacing w:line="440" w:lineRule="exact"/>
        <w:ind w:left="-7" w:leftChars="-62" w:hanging="123" w:hangingChars="59"/>
        <w:rPr>
          <w:color w:val="auto"/>
          <w:sz w:val="21"/>
          <w:szCs w:val="21"/>
          <w:highlight w:val="none"/>
        </w:rPr>
      </w:pPr>
      <w:r>
        <w:rPr>
          <w:rFonts w:hint="eastAsia"/>
          <w:color w:val="auto"/>
          <w:sz w:val="21"/>
          <w:szCs w:val="21"/>
          <w:highlight w:val="none"/>
        </w:rPr>
        <w:t>日期：</w:t>
      </w:r>
      <w:r>
        <w:rPr>
          <w:color w:val="auto"/>
          <w:sz w:val="21"/>
          <w:szCs w:val="21"/>
          <w:highlight w:val="none"/>
        </w:rPr>
        <w:t>    </w:t>
      </w:r>
      <w:r>
        <w:rPr>
          <w:rFonts w:hint="eastAsia"/>
          <w:color w:val="auto"/>
          <w:sz w:val="21"/>
          <w:szCs w:val="21"/>
          <w:highlight w:val="none"/>
        </w:rPr>
        <w:t>年</w:t>
      </w:r>
      <w:r>
        <w:rPr>
          <w:color w:val="auto"/>
          <w:sz w:val="21"/>
          <w:szCs w:val="21"/>
          <w:highlight w:val="none"/>
        </w:rPr>
        <w:t>   </w:t>
      </w:r>
      <w:r>
        <w:rPr>
          <w:rFonts w:hint="eastAsia"/>
          <w:color w:val="auto"/>
          <w:sz w:val="21"/>
          <w:szCs w:val="21"/>
          <w:highlight w:val="none"/>
        </w:rPr>
        <w:t>月</w:t>
      </w:r>
      <w:r>
        <w:rPr>
          <w:color w:val="auto"/>
          <w:sz w:val="21"/>
          <w:szCs w:val="21"/>
          <w:highlight w:val="none"/>
        </w:rPr>
        <w:t>   </w:t>
      </w:r>
      <w:r>
        <w:rPr>
          <w:rFonts w:hint="eastAsia"/>
          <w:color w:val="auto"/>
          <w:sz w:val="21"/>
          <w:szCs w:val="21"/>
          <w:highlight w:val="none"/>
        </w:rPr>
        <w:t>日</w:t>
      </w:r>
    </w:p>
    <w:p>
      <w:pPr>
        <w:ind w:firstLine="482" w:firstLineChars="200"/>
        <w:rPr>
          <w:rFonts w:ascii="宋体"/>
          <w:b/>
          <w:color w:val="auto"/>
          <w:sz w:val="24"/>
          <w:highlight w:val="none"/>
        </w:rPr>
      </w:pPr>
    </w:p>
    <w:p>
      <w:pPr>
        <w:spacing w:line="360" w:lineRule="auto"/>
        <w:rPr>
          <w:rFonts w:ascii="宋体"/>
          <w:b/>
          <w:bCs/>
          <w:color w:val="auto"/>
          <w:sz w:val="28"/>
          <w:szCs w:val="28"/>
          <w:highlight w:val="none"/>
        </w:rPr>
      </w:pPr>
      <w:r>
        <w:rPr>
          <w:rFonts w:ascii="宋体"/>
          <w:color w:val="auto"/>
          <w:highlight w:val="none"/>
        </w:rPr>
        <w:br w:type="page"/>
      </w:r>
      <w:bookmarkStart w:id="189" w:name="_Toc462601565"/>
      <w:bookmarkStart w:id="190" w:name="_Toc462602043"/>
      <w:r>
        <w:rPr>
          <w:rFonts w:hint="eastAsia" w:ascii="宋体" w:hAnsi="宋体"/>
          <w:b/>
          <w:color w:val="auto"/>
          <w:sz w:val="28"/>
          <w:szCs w:val="28"/>
          <w:highlight w:val="none"/>
        </w:rPr>
        <w:t>附</w:t>
      </w:r>
      <w:r>
        <w:rPr>
          <w:rFonts w:ascii="宋体" w:hAnsi="宋体"/>
          <w:b/>
          <w:color w:val="auto"/>
          <w:sz w:val="28"/>
          <w:szCs w:val="28"/>
          <w:highlight w:val="none"/>
        </w:rPr>
        <w:t>1</w:t>
      </w:r>
      <w:r>
        <w:rPr>
          <w:rFonts w:hint="eastAsia" w:ascii="宋体" w:hAnsi="宋体"/>
          <w:b/>
          <w:color w:val="auto"/>
          <w:sz w:val="28"/>
          <w:szCs w:val="28"/>
          <w:highlight w:val="none"/>
        </w:rPr>
        <w:t>：中小企业声明函</w:t>
      </w:r>
      <w:bookmarkEnd w:id="189"/>
      <w:bookmarkEnd w:id="190"/>
    </w:p>
    <w:p>
      <w:pPr>
        <w:widowControl/>
        <w:spacing w:before="84" w:after="84"/>
        <w:jc w:val="center"/>
        <w:rPr>
          <w:rFonts w:ascii="宋体" w:cs="宋体"/>
          <w:color w:val="auto"/>
          <w:kern w:val="0"/>
          <w:sz w:val="24"/>
          <w:highlight w:val="none"/>
        </w:rPr>
      </w:pPr>
      <w:r>
        <w:rPr>
          <w:rFonts w:hint="eastAsia" w:ascii="宋体" w:hAnsi="宋体" w:cs="宋体"/>
          <w:b/>
          <w:bCs/>
          <w:color w:val="auto"/>
          <w:kern w:val="0"/>
          <w:sz w:val="24"/>
          <w:highlight w:val="none"/>
        </w:rPr>
        <w:t>（专门面向中小企业或小型、微型企业适用，若有）</w:t>
      </w:r>
    </w:p>
    <w:p>
      <w:pPr>
        <w:pStyle w:val="141"/>
        <w:widowControl w:val="0"/>
        <w:spacing w:after="0"/>
        <w:ind w:left="0" w:firstLine="420" w:firstLineChars="200"/>
        <w:jc w:val="both"/>
        <w:rPr>
          <w:rFonts w:ascii="宋体"/>
          <w:color w:val="auto"/>
          <w:kern w:val="2"/>
          <w:sz w:val="21"/>
          <w:szCs w:val="21"/>
          <w:highlight w:val="none"/>
        </w:rPr>
      </w:pPr>
      <w:r>
        <w:rPr>
          <w:rFonts w:hint="eastAsia" w:ascii="宋体" w:hAnsi="宋体"/>
          <w:color w:val="auto"/>
          <w:kern w:val="2"/>
          <w:sz w:val="21"/>
          <w:szCs w:val="21"/>
          <w:highlight w:val="none"/>
        </w:rPr>
        <w:t>本投标人郑重声明，根据《政府采购促进中小企业发展暂行办法》（财库</w:t>
      </w:r>
      <w:r>
        <w:rPr>
          <w:rFonts w:ascii="宋体" w:hAnsi="宋体"/>
          <w:color w:val="auto"/>
          <w:kern w:val="2"/>
          <w:sz w:val="21"/>
          <w:szCs w:val="21"/>
          <w:highlight w:val="none"/>
        </w:rPr>
        <w:t>[2011]181</w:t>
      </w:r>
      <w:r>
        <w:rPr>
          <w:rFonts w:hint="eastAsia" w:ascii="宋体" w:hAnsi="宋体"/>
          <w:color w:val="auto"/>
          <w:kern w:val="2"/>
          <w:sz w:val="21"/>
          <w:szCs w:val="21"/>
          <w:highlight w:val="none"/>
        </w:rPr>
        <w:t>号）的规定，本投标人为（填写</w:t>
      </w:r>
      <w:r>
        <w:rPr>
          <w:rFonts w:hint="eastAsia" w:ascii="宋体"/>
          <w:color w:val="auto"/>
          <w:kern w:val="2"/>
          <w:sz w:val="21"/>
          <w:szCs w:val="21"/>
          <w:highlight w:val="none"/>
        </w:rPr>
        <w:t>“</w:t>
      </w:r>
      <w:r>
        <w:rPr>
          <w:rFonts w:hint="eastAsia" w:ascii="宋体" w:hAnsi="宋体"/>
          <w:color w:val="auto"/>
          <w:kern w:val="2"/>
          <w:sz w:val="21"/>
          <w:szCs w:val="21"/>
          <w:highlight w:val="none"/>
        </w:rPr>
        <w:t>中型</w:t>
      </w:r>
      <w:r>
        <w:rPr>
          <w:rFonts w:ascii="宋体" w:hAnsi="宋体"/>
          <w:color w:val="auto"/>
          <w:kern w:val="2"/>
          <w:sz w:val="21"/>
          <w:szCs w:val="21"/>
          <w:highlight w:val="none"/>
        </w:rPr>
        <w:t>/</w:t>
      </w:r>
      <w:r>
        <w:rPr>
          <w:rFonts w:hint="eastAsia" w:ascii="宋体" w:hAnsi="宋体"/>
          <w:color w:val="auto"/>
          <w:kern w:val="2"/>
          <w:sz w:val="21"/>
          <w:szCs w:val="21"/>
          <w:highlight w:val="none"/>
        </w:rPr>
        <w:t>小型</w:t>
      </w:r>
      <w:r>
        <w:rPr>
          <w:rFonts w:ascii="宋体" w:hAnsi="宋体"/>
          <w:color w:val="auto"/>
          <w:kern w:val="2"/>
          <w:sz w:val="21"/>
          <w:szCs w:val="21"/>
          <w:highlight w:val="none"/>
        </w:rPr>
        <w:t>/</w:t>
      </w:r>
      <w:r>
        <w:rPr>
          <w:rFonts w:hint="eastAsia" w:ascii="宋体" w:hAnsi="宋体"/>
          <w:color w:val="auto"/>
          <w:kern w:val="2"/>
          <w:sz w:val="21"/>
          <w:szCs w:val="21"/>
          <w:highlight w:val="none"/>
        </w:rPr>
        <w:t>微型</w:t>
      </w:r>
      <w:r>
        <w:rPr>
          <w:rFonts w:hint="eastAsia" w:ascii="宋体"/>
          <w:color w:val="auto"/>
          <w:kern w:val="2"/>
          <w:sz w:val="21"/>
          <w:szCs w:val="21"/>
          <w:highlight w:val="none"/>
        </w:rPr>
        <w:t>”</w:t>
      </w:r>
      <w:r>
        <w:rPr>
          <w:rFonts w:hint="eastAsia" w:ascii="宋体" w:hAnsi="宋体"/>
          <w:color w:val="auto"/>
          <w:kern w:val="2"/>
          <w:sz w:val="21"/>
          <w:szCs w:val="21"/>
          <w:highlight w:val="none"/>
        </w:rPr>
        <w:t>）企业。即本投标人同时满足以下条件：</w:t>
      </w:r>
    </w:p>
    <w:p>
      <w:pPr>
        <w:pStyle w:val="141"/>
        <w:widowControl w:val="0"/>
        <w:spacing w:after="0"/>
        <w:ind w:left="0" w:firstLine="0"/>
        <w:jc w:val="both"/>
        <w:rPr>
          <w:rFonts w:ascii="宋体"/>
          <w:color w:val="auto"/>
          <w:kern w:val="2"/>
          <w:sz w:val="21"/>
          <w:szCs w:val="21"/>
          <w:highlight w:val="none"/>
        </w:rPr>
      </w:pPr>
      <w:r>
        <w:rPr>
          <w:rFonts w:ascii="宋体" w:hAnsi="宋体"/>
          <w:color w:val="auto"/>
          <w:kern w:val="2"/>
          <w:sz w:val="21"/>
          <w:szCs w:val="21"/>
          <w:highlight w:val="none"/>
        </w:rPr>
        <w:t>1</w:t>
      </w:r>
      <w:r>
        <w:rPr>
          <w:rFonts w:hint="eastAsia" w:ascii="宋体" w:hAnsi="宋体"/>
          <w:color w:val="auto"/>
          <w:kern w:val="2"/>
          <w:sz w:val="21"/>
          <w:szCs w:val="21"/>
          <w:highlight w:val="none"/>
        </w:rPr>
        <w:t>、根据《工业和信息化部、国家统计局、国家发展和改革委员会、财政部关于印发中小企业划型标准规定的通知》（工信部联企业</w:t>
      </w:r>
      <w:r>
        <w:rPr>
          <w:rFonts w:ascii="宋体" w:hAnsi="宋体"/>
          <w:color w:val="auto"/>
          <w:kern w:val="2"/>
          <w:sz w:val="21"/>
          <w:szCs w:val="21"/>
          <w:highlight w:val="none"/>
        </w:rPr>
        <w:t>[2011]300</w:t>
      </w:r>
      <w:r>
        <w:rPr>
          <w:rFonts w:hint="eastAsia" w:ascii="宋体" w:hAnsi="宋体"/>
          <w:color w:val="auto"/>
          <w:kern w:val="2"/>
          <w:sz w:val="21"/>
          <w:szCs w:val="21"/>
          <w:highlight w:val="none"/>
        </w:rPr>
        <w:t>号）规定的划分标准，本投标人为</w:t>
      </w:r>
      <w:r>
        <w:rPr>
          <w:rFonts w:ascii="宋体"/>
          <w:color w:val="auto"/>
          <w:kern w:val="2"/>
          <w:sz w:val="21"/>
          <w:szCs w:val="21"/>
          <w:highlight w:val="none"/>
        </w:rPr>
        <w:t>  </w:t>
      </w:r>
      <w:r>
        <w:rPr>
          <w:rFonts w:hint="eastAsia" w:ascii="宋体" w:hAnsi="宋体"/>
          <w:color w:val="auto"/>
          <w:kern w:val="2"/>
          <w:sz w:val="21"/>
          <w:szCs w:val="21"/>
          <w:highlight w:val="none"/>
        </w:rPr>
        <w:t>（填写</w:t>
      </w:r>
      <w:r>
        <w:rPr>
          <w:rFonts w:hint="eastAsia" w:ascii="宋体"/>
          <w:color w:val="auto"/>
          <w:kern w:val="2"/>
          <w:sz w:val="21"/>
          <w:szCs w:val="21"/>
          <w:highlight w:val="none"/>
        </w:rPr>
        <w:t>“</w:t>
      </w:r>
      <w:r>
        <w:rPr>
          <w:rFonts w:hint="eastAsia" w:ascii="宋体" w:hAnsi="宋体"/>
          <w:color w:val="auto"/>
          <w:kern w:val="2"/>
          <w:sz w:val="21"/>
          <w:szCs w:val="21"/>
          <w:highlight w:val="none"/>
        </w:rPr>
        <w:t>中型</w:t>
      </w:r>
      <w:r>
        <w:rPr>
          <w:rFonts w:ascii="宋体" w:hAnsi="宋体"/>
          <w:color w:val="auto"/>
          <w:kern w:val="2"/>
          <w:sz w:val="21"/>
          <w:szCs w:val="21"/>
          <w:highlight w:val="none"/>
        </w:rPr>
        <w:t>/</w:t>
      </w:r>
      <w:r>
        <w:rPr>
          <w:rFonts w:hint="eastAsia" w:ascii="宋体" w:hAnsi="宋体"/>
          <w:color w:val="auto"/>
          <w:kern w:val="2"/>
          <w:sz w:val="21"/>
          <w:szCs w:val="21"/>
          <w:highlight w:val="none"/>
        </w:rPr>
        <w:t>小型</w:t>
      </w:r>
      <w:r>
        <w:rPr>
          <w:rFonts w:ascii="宋体" w:hAnsi="宋体"/>
          <w:color w:val="auto"/>
          <w:kern w:val="2"/>
          <w:sz w:val="21"/>
          <w:szCs w:val="21"/>
          <w:highlight w:val="none"/>
        </w:rPr>
        <w:t>/</w:t>
      </w:r>
      <w:r>
        <w:rPr>
          <w:rFonts w:hint="eastAsia" w:ascii="宋体" w:hAnsi="宋体"/>
          <w:color w:val="auto"/>
          <w:kern w:val="2"/>
          <w:sz w:val="21"/>
          <w:szCs w:val="21"/>
          <w:highlight w:val="none"/>
        </w:rPr>
        <w:t>微型</w:t>
      </w:r>
      <w:r>
        <w:rPr>
          <w:rFonts w:hint="eastAsia" w:ascii="宋体"/>
          <w:color w:val="auto"/>
          <w:kern w:val="2"/>
          <w:sz w:val="21"/>
          <w:szCs w:val="21"/>
          <w:highlight w:val="none"/>
        </w:rPr>
        <w:t>”</w:t>
      </w:r>
      <w:r>
        <w:rPr>
          <w:rFonts w:hint="eastAsia" w:ascii="宋体" w:hAnsi="宋体"/>
          <w:color w:val="auto"/>
          <w:kern w:val="2"/>
          <w:sz w:val="21"/>
          <w:szCs w:val="21"/>
          <w:highlight w:val="none"/>
        </w:rPr>
        <w:t>）企业。</w:t>
      </w:r>
    </w:p>
    <w:p>
      <w:pPr>
        <w:pStyle w:val="141"/>
        <w:widowControl w:val="0"/>
        <w:spacing w:after="0"/>
        <w:ind w:left="0" w:firstLine="0"/>
        <w:jc w:val="both"/>
        <w:rPr>
          <w:rFonts w:ascii="宋体"/>
          <w:color w:val="auto"/>
          <w:kern w:val="2"/>
          <w:sz w:val="21"/>
          <w:szCs w:val="21"/>
          <w:highlight w:val="none"/>
        </w:rPr>
      </w:pPr>
      <w:r>
        <w:rPr>
          <w:rFonts w:ascii="宋体" w:hAnsi="宋体"/>
          <w:color w:val="auto"/>
          <w:kern w:val="2"/>
          <w:sz w:val="21"/>
          <w:szCs w:val="21"/>
          <w:highlight w:val="none"/>
        </w:rPr>
        <w:t>2</w:t>
      </w:r>
      <w:r>
        <w:rPr>
          <w:rFonts w:hint="eastAsia" w:ascii="宋体" w:hAnsi="宋体"/>
          <w:color w:val="auto"/>
          <w:kern w:val="2"/>
          <w:sz w:val="21"/>
          <w:szCs w:val="21"/>
          <w:highlight w:val="none"/>
        </w:rPr>
        <w:t>、本投标人参加贵单位组织的</w:t>
      </w:r>
      <w:r>
        <w:rPr>
          <w:rFonts w:ascii="宋体"/>
          <w:color w:val="auto"/>
          <w:kern w:val="2"/>
          <w:sz w:val="21"/>
          <w:szCs w:val="21"/>
          <w:highlight w:val="none"/>
        </w:rPr>
        <w:t> </w:t>
      </w:r>
      <w:r>
        <w:rPr>
          <w:rFonts w:hint="eastAsia" w:ascii="宋体" w:hAnsi="宋体"/>
          <w:color w:val="auto"/>
          <w:kern w:val="2"/>
          <w:sz w:val="21"/>
          <w:szCs w:val="21"/>
          <w:highlight w:val="none"/>
        </w:rPr>
        <w:t>（填写</w:t>
      </w:r>
      <w:r>
        <w:rPr>
          <w:rFonts w:hint="eastAsia" w:ascii="宋体"/>
          <w:color w:val="auto"/>
          <w:kern w:val="2"/>
          <w:sz w:val="21"/>
          <w:szCs w:val="21"/>
          <w:highlight w:val="none"/>
        </w:rPr>
        <w:t>“</w:t>
      </w:r>
      <w:r>
        <w:rPr>
          <w:rFonts w:hint="eastAsia" w:ascii="宋体" w:hAnsi="宋体"/>
          <w:color w:val="auto"/>
          <w:kern w:val="2"/>
          <w:sz w:val="21"/>
          <w:szCs w:val="21"/>
          <w:highlight w:val="none"/>
        </w:rPr>
        <w:t>项目名称</w:t>
      </w:r>
      <w:r>
        <w:rPr>
          <w:rFonts w:hint="eastAsia" w:ascii="宋体"/>
          <w:color w:val="auto"/>
          <w:kern w:val="2"/>
          <w:sz w:val="21"/>
          <w:szCs w:val="21"/>
          <w:highlight w:val="none"/>
        </w:rPr>
        <w:t>”</w:t>
      </w:r>
      <w:r>
        <w:rPr>
          <w:rFonts w:hint="eastAsia" w:ascii="宋体" w:hAnsi="宋体"/>
          <w:color w:val="auto"/>
          <w:kern w:val="2"/>
          <w:sz w:val="21"/>
          <w:szCs w:val="21"/>
          <w:highlight w:val="none"/>
        </w:rPr>
        <w:t>）</w:t>
      </w:r>
      <w:r>
        <w:rPr>
          <w:rFonts w:ascii="宋体"/>
          <w:color w:val="auto"/>
          <w:kern w:val="2"/>
          <w:sz w:val="21"/>
          <w:szCs w:val="21"/>
          <w:highlight w:val="none"/>
        </w:rPr>
        <w:t> </w:t>
      </w:r>
      <w:r>
        <w:rPr>
          <w:rFonts w:hint="eastAsia" w:ascii="宋体" w:hAnsi="宋体"/>
          <w:color w:val="auto"/>
          <w:kern w:val="2"/>
          <w:sz w:val="21"/>
          <w:szCs w:val="21"/>
          <w:highlight w:val="none"/>
        </w:rPr>
        <w:t>项目采购活动，其中：</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①货物（不包括使用大型企业注册商标的货物）：</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color w:val="auto"/>
          <w:kern w:val="2"/>
          <w:sz w:val="21"/>
          <w:szCs w:val="21"/>
          <w:highlight w:val="none"/>
        </w:rPr>
        <w:t> </w:t>
      </w:r>
      <w:r>
        <w:rPr>
          <w:rFonts w:hint="eastAsia" w:ascii="宋体" w:hAnsi="宋体"/>
          <w:color w:val="auto"/>
          <w:kern w:val="2"/>
          <w:sz w:val="21"/>
          <w:szCs w:val="21"/>
          <w:highlight w:val="none"/>
        </w:rPr>
        <w:t>）提供本投标人制造的（填写</w:t>
      </w:r>
      <w:r>
        <w:rPr>
          <w:rFonts w:hint="eastAsia" w:ascii="宋体"/>
          <w:color w:val="auto"/>
          <w:kern w:val="2"/>
          <w:sz w:val="21"/>
          <w:szCs w:val="21"/>
          <w:highlight w:val="none"/>
        </w:rPr>
        <w:t>“</w:t>
      </w:r>
      <w:r>
        <w:rPr>
          <w:rFonts w:hint="eastAsia" w:ascii="宋体" w:hAnsi="宋体"/>
          <w:color w:val="auto"/>
          <w:kern w:val="2"/>
          <w:sz w:val="21"/>
          <w:szCs w:val="21"/>
          <w:highlight w:val="none"/>
        </w:rPr>
        <w:t>所投合同包、品目号</w:t>
      </w:r>
      <w:r>
        <w:rPr>
          <w:rFonts w:hint="eastAsia" w:ascii="宋体"/>
          <w:color w:val="auto"/>
          <w:kern w:val="2"/>
          <w:sz w:val="21"/>
          <w:szCs w:val="21"/>
          <w:highlight w:val="none"/>
        </w:rPr>
        <w:t>”</w:t>
      </w:r>
      <w:r>
        <w:rPr>
          <w:rFonts w:hint="eastAsia" w:ascii="宋体" w:hAnsi="宋体"/>
          <w:color w:val="auto"/>
          <w:kern w:val="2"/>
          <w:sz w:val="21"/>
          <w:szCs w:val="21"/>
          <w:highlight w:val="none"/>
        </w:rPr>
        <w:t>）货物；或</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color w:val="auto"/>
          <w:kern w:val="2"/>
          <w:sz w:val="21"/>
          <w:szCs w:val="21"/>
          <w:highlight w:val="none"/>
        </w:rPr>
        <w:t> </w:t>
      </w:r>
      <w:r>
        <w:rPr>
          <w:rFonts w:hint="eastAsia" w:ascii="宋体" w:hAnsi="宋体"/>
          <w:color w:val="auto"/>
          <w:kern w:val="2"/>
          <w:sz w:val="21"/>
          <w:szCs w:val="21"/>
          <w:highlight w:val="none"/>
        </w:rPr>
        <w:t>）提供其他（填写</w:t>
      </w:r>
      <w:r>
        <w:rPr>
          <w:rFonts w:hint="eastAsia" w:ascii="宋体"/>
          <w:color w:val="auto"/>
          <w:kern w:val="2"/>
          <w:sz w:val="21"/>
          <w:szCs w:val="21"/>
          <w:highlight w:val="none"/>
        </w:rPr>
        <w:t>“</w:t>
      </w:r>
      <w:r>
        <w:rPr>
          <w:rFonts w:hint="eastAsia" w:ascii="宋体" w:hAnsi="宋体"/>
          <w:color w:val="auto"/>
          <w:kern w:val="2"/>
          <w:sz w:val="21"/>
          <w:szCs w:val="21"/>
          <w:highlight w:val="none"/>
        </w:rPr>
        <w:t>中型</w:t>
      </w:r>
      <w:r>
        <w:rPr>
          <w:rFonts w:ascii="宋体" w:hAnsi="宋体"/>
          <w:color w:val="auto"/>
          <w:kern w:val="2"/>
          <w:sz w:val="21"/>
          <w:szCs w:val="21"/>
          <w:highlight w:val="none"/>
        </w:rPr>
        <w:t>/</w:t>
      </w:r>
      <w:r>
        <w:rPr>
          <w:rFonts w:hint="eastAsia" w:ascii="宋体" w:hAnsi="宋体"/>
          <w:color w:val="auto"/>
          <w:kern w:val="2"/>
          <w:sz w:val="21"/>
          <w:szCs w:val="21"/>
          <w:highlight w:val="none"/>
        </w:rPr>
        <w:t>小型</w:t>
      </w:r>
      <w:r>
        <w:rPr>
          <w:rFonts w:ascii="宋体" w:hAnsi="宋体"/>
          <w:color w:val="auto"/>
          <w:kern w:val="2"/>
          <w:sz w:val="21"/>
          <w:szCs w:val="21"/>
          <w:highlight w:val="none"/>
        </w:rPr>
        <w:t>/</w:t>
      </w:r>
      <w:r>
        <w:rPr>
          <w:rFonts w:hint="eastAsia" w:ascii="宋体" w:hAnsi="宋体"/>
          <w:color w:val="auto"/>
          <w:kern w:val="2"/>
          <w:sz w:val="21"/>
          <w:szCs w:val="21"/>
          <w:highlight w:val="none"/>
        </w:rPr>
        <w:t>微型</w:t>
      </w:r>
      <w:r>
        <w:rPr>
          <w:rFonts w:hint="eastAsia" w:ascii="宋体"/>
          <w:color w:val="auto"/>
          <w:kern w:val="2"/>
          <w:sz w:val="21"/>
          <w:szCs w:val="21"/>
          <w:highlight w:val="none"/>
        </w:rPr>
        <w:t>”</w:t>
      </w:r>
      <w:r>
        <w:rPr>
          <w:rFonts w:hint="eastAsia" w:ascii="宋体" w:hAnsi="宋体"/>
          <w:color w:val="auto"/>
          <w:kern w:val="2"/>
          <w:sz w:val="21"/>
          <w:szCs w:val="21"/>
          <w:highlight w:val="none"/>
        </w:rPr>
        <w:t>）企业制造的（填写</w:t>
      </w:r>
      <w:r>
        <w:rPr>
          <w:rFonts w:hint="eastAsia" w:ascii="宋体"/>
          <w:color w:val="auto"/>
          <w:kern w:val="2"/>
          <w:sz w:val="21"/>
          <w:szCs w:val="21"/>
          <w:highlight w:val="none"/>
        </w:rPr>
        <w:t>“</w:t>
      </w:r>
      <w:r>
        <w:rPr>
          <w:rFonts w:hint="eastAsia" w:ascii="宋体" w:hAnsi="宋体"/>
          <w:color w:val="auto"/>
          <w:kern w:val="2"/>
          <w:sz w:val="21"/>
          <w:szCs w:val="21"/>
          <w:highlight w:val="none"/>
        </w:rPr>
        <w:t>所投合同包、品目号</w:t>
      </w:r>
      <w:r>
        <w:rPr>
          <w:rFonts w:hint="eastAsia" w:ascii="宋体"/>
          <w:color w:val="auto"/>
          <w:kern w:val="2"/>
          <w:sz w:val="21"/>
          <w:szCs w:val="21"/>
          <w:highlight w:val="none"/>
        </w:rPr>
        <w:t>”</w:t>
      </w:r>
      <w:r>
        <w:rPr>
          <w:rFonts w:hint="eastAsia" w:ascii="宋体" w:hAnsi="宋体"/>
          <w:color w:val="auto"/>
          <w:kern w:val="2"/>
          <w:sz w:val="21"/>
          <w:szCs w:val="21"/>
          <w:highlight w:val="none"/>
        </w:rPr>
        <w:t>）货物。</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②工程：</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color w:val="auto"/>
          <w:kern w:val="2"/>
          <w:sz w:val="21"/>
          <w:szCs w:val="21"/>
          <w:highlight w:val="none"/>
        </w:rPr>
        <w:t> </w:t>
      </w:r>
      <w:r>
        <w:rPr>
          <w:rFonts w:hint="eastAsia" w:ascii="宋体" w:hAnsi="宋体"/>
          <w:color w:val="auto"/>
          <w:kern w:val="2"/>
          <w:sz w:val="21"/>
          <w:szCs w:val="21"/>
          <w:highlight w:val="none"/>
        </w:rPr>
        <w:t>）由本投标人承担的（填写</w:t>
      </w:r>
      <w:r>
        <w:rPr>
          <w:rFonts w:hint="eastAsia" w:ascii="宋体"/>
          <w:color w:val="auto"/>
          <w:kern w:val="2"/>
          <w:sz w:val="21"/>
          <w:szCs w:val="21"/>
          <w:highlight w:val="none"/>
        </w:rPr>
        <w:t>“</w:t>
      </w:r>
      <w:r>
        <w:rPr>
          <w:rFonts w:hint="eastAsia" w:ascii="宋体" w:hAnsi="宋体"/>
          <w:color w:val="auto"/>
          <w:kern w:val="2"/>
          <w:sz w:val="21"/>
          <w:szCs w:val="21"/>
          <w:highlight w:val="none"/>
        </w:rPr>
        <w:t>所投合同包、品目号</w:t>
      </w:r>
      <w:r>
        <w:rPr>
          <w:rFonts w:hint="eastAsia" w:ascii="宋体"/>
          <w:color w:val="auto"/>
          <w:kern w:val="2"/>
          <w:sz w:val="21"/>
          <w:szCs w:val="21"/>
          <w:highlight w:val="none"/>
        </w:rPr>
        <w:t>”</w:t>
      </w:r>
      <w:r>
        <w:rPr>
          <w:rFonts w:hint="eastAsia" w:ascii="宋体" w:hAnsi="宋体"/>
          <w:color w:val="auto"/>
          <w:kern w:val="2"/>
          <w:sz w:val="21"/>
          <w:szCs w:val="21"/>
          <w:highlight w:val="none"/>
        </w:rPr>
        <w:t>）工程。</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③服务：</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w:t>
      </w:r>
      <w:r>
        <w:rPr>
          <w:rFonts w:ascii="宋体"/>
          <w:color w:val="auto"/>
          <w:kern w:val="2"/>
          <w:sz w:val="21"/>
          <w:szCs w:val="21"/>
          <w:highlight w:val="none"/>
        </w:rPr>
        <w:t> </w:t>
      </w:r>
      <w:r>
        <w:rPr>
          <w:rFonts w:hint="eastAsia" w:ascii="宋体" w:hAnsi="宋体"/>
          <w:color w:val="auto"/>
          <w:kern w:val="2"/>
          <w:sz w:val="21"/>
          <w:szCs w:val="21"/>
          <w:highlight w:val="none"/>
        </w:rPr>
        <w:t>）由本投标人提供的（填写</w:t>
      </w:r>
      <w:r>
        <w:rPr>
          <w:rFonts w:hint="eastAsia" w:ascii="宋体"/>
          <w:color w:val="auto"/>
          <w:kern w:val="2"/>
          <w:sz w:val="21"/>
          <w:szCs w:val="21"/>
          <w:highlight w:val="none"/>
        </w:rPr>
        <w:t>“</w:t>
      </w:r>
      <w:r>
        <w:rPr>
          <w:rFonts w:hint="eastAsia" w:ascii="宋体" w:hAnsi="宋体"/>
          <w:color w:val="auto"/>
          <w:kern w:val="2"/>
          <w:sz w:val="21"/>
          <w:szCs w:val="21"/>
          <w:highlight w:val="none"/>
        </w:rPr>
        <w:t>所投合同包、品目号</w:t>
      </w:r>
      <w:r>
        <w:rPr>
          <w:rFonts w:hint="eastAsia" w:ascii="宋体"/>
          <w:color w:val="auto"/>
          <w:kern w:val="2"/>
          <w:sz w:val="21"/>
          <w:szCs w:val="21"/>
          <w:highlight w:val="none"/>
        </w:rPr>
        <w:t>”</w:t>
      </w:r>
      <w:r>
        <w:rPr>
          <w:rFonts w:hint="eastAsia" w:ascii="宋体" w:hAnsi="宋体"/>
          <w:color w:val="auto"/>
          <w:kern w:val="2"/>
          <w:sz w:val="21"/>
          <w:szCs w:val="21"/>
          <w:highlight w:val="none"/>
        </w:rPr>
        <w:t>）服务。</w:t>
      </w:r>
    </w:p>
    <w:p>
      <w:pPr>
        <w:pStyle w:val="141"/>
        <w:widowControl w:val="0"/>
        <w:spacing w:after="0"/>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本投标人对上述声明的真实性负责。如有虚假，将依法承担相应责任。</w:t>
      </w:r>
    </w:p>
    <w:p>
      <w:pPr>
        <w:pStyle w:val="141"/>
        <w:widowControl w:val="0"/>
        <w:spacing w:after="0"/>
        <w:ind w:left="0" w:firstLine="0"/>
        <w:jc w:val="both"/>
        <w:rPr>
          <w:rFonts w:ascii="宋体"/>
          <w:color w:val="auto"/>
          <w:kern w:val="2"/>
          <w:sz w:val="21"/>
          <w:szCs w:val="21"/>
          <w:highlight w:val="none"/>
        </w:rPr>
      </w:pPr>
      <w:r>
        <w:rPr>
          <w:rFonts w:ascii="宋体"/>
          <w:color w:val="auto"/>
          <w:kern w:val="2"/>
          <w:sz w:val="21"/>
          <w:szCs w:val="21"/>
          <w:highlight w:val="none"/>
        </w:rPr>
        <w:t> </w:t>
      </w:r>
    </w:p>
    <w:p>
      <w:pPr>
        <w:pStyle w:val="141"/>
        <w:widowControl w:val="0"/>
        <w:spacing w:after="0"/>
        <w:ind w:left="0" w:firstLine="0"/>
        <w:jc w:val="both"/>
        <w:rPr>
          <w:rFonts w:ascii="宋体"/>
          <w:color w:val="auto"/>
          <w:kern w:val="2"/>
          <w:sz w:val="21"/>
          <w:szCs w:val="21"/>
          <w:highlight w:val="none"/>
        </w:rPr>
      </w:pPr>
      <w:r>
        <w:rPr>
          <w:rFonts w:hint="eastAsia" w:ascii="宋体"/>
          <w:color w:val="auto"/>
          <w:kern w:val="2"/>
          <w:sz w:val="21"/>
          <w:szCs w:val="21"/>
          <w:highlight w:val="none"/>
        </w:rPr>
        <w:t>★</w:t>
      </w:r>
      <w:r>
        <w:rPr>
          <w:rFonts w:hint="eastAsia" w:ascii="宋体" w:hAnsi="宋体"/>
          <w:color w:val="auto"/>
          <w:kern w:val="2"/>
          <w:sz w:val="21"/>
          <w:szCs w:val="21"/>
          <w:highlight w:val="none"/>
        </w:rPr>
        <w:t>注意：</w:t>
      </w:r>
    </w:p>
    <w:p>
      <w:pPr>
        <w:pStyle w:val="141"/>
        <w:widowControl w:val="0"/>
        <w:spacing w:after="0"/>
        <w:ind w:left="0" w:firstLine="0"/>
        <w:jc w:val="both"/>
        <w:rPr>
          <w:rFonts w:ascii="宋体"/>
          <w:color w:val="auto"/>
          <w:kern w:val="2"/>
          <w:sz w:val="21"/>
          <w:szCs w:val="21"/>
          <w:highlight w:val="none"/>
        </w:rPr>
      </w:pPr>
      <w:r>
        <w:rPr>
          <w:rFonts w:ascii="宋体" w:hAnsi="宋体"/>
          <w:color w:val="auto"/>
          <w:kern w:val="2"/>
          <w:sz w:val="21"/>
          <w:szCs w:val="21"/>
          <w:highlight w:val="none"/>
        </w:rPr>
        <w:t>1</w:t>
      </w:r>
      <w:r>
        <w:rPr>
          <w:rFonts w:hint="eastAsia" w:ascii="宋体" w:hAnsi="宋体"/>
          <w:color w:val="auto"/>
          <w:kern w:val="2"/>
          <w:sz w:val="21"/>
          <w:szCs w:val="21"/>
          <w:highlight w:val="none"/>
        </w:rPr>
        <w:t>、请投标人按照实际情况编制填写本声明函，并在相应的（）中打</w:t>
      </w:r>
      <w:r>
        <w:rPr>
          <w:rFonts w:hint="eastAsia" w:ascii="宋体"/>
          <w:color w:val="auto"/>
          <w:kern w:val="2"/>
          <w:sz w:val="21"/>
          <w:szCs w:val="21"/>
          <w:highlight w:val="none"/>
        </w:rPr>
        <w:t>“√”</w:t>
      </w:r>
      <w:r>
        <w:rPr>
          <w:rFonts w:hint="eastAsia" w:ascii="宋体" w:hAnsi="宋体"/>
          <w:color w:val="auto"/>
          <w:kern w:val="2"/>
          <w:sz w:val="21"/>
          <w:szCs w:val="21"/>
          <w:highlight w:val="none"/>
        </w:rPr>
        <w:t>。</w:t>
      </w:r>
    </w:p>
    <w:p>
      <w:pPr>
        <w:pStyle w:val="141"/>
        <w:widowControl w:val="0"/>
        <w:spacing w:after="0"/>
        <w:ind w:left="0" w:firstLine="0"/>
        <w:jc w:val="both"/>
        <w:rPr>
          <w:rFonts w:ascii="宋体"/>
          <w:color w:val="auto"/>
          <w:kern w:val="2"/>
          <w:sz w:val="21"/>
          <w:szCs w:val="21"/>
          <w:highlight w:val="none"/>
        </w:rPr>
      </w:pPr>
      <w:r>
        <w:rPr>
          <w:rFonts w:ascii="宋体" w:hAnsi="宋体"/>
          <w:color w:val="auto"/>
          <w:kern w:val="2"/>
          <w:sz w:val="21"/>
          <w:szCs w:val="21"/>
          <w:highlight w:val="none"/>
        </w:rPr>
        <w:t>2</w:t>
      </w:r>
      <w:r>
        <w:rPr>
          <w:rFonts w:hint="eastAsia" w:ascii="宋体" w:hAnsi="宋体"/>
          <w:color w:val="auto"/>
          <w:kern w:val="2"/>
          <w:sz w:val="21"/>
          <w:szCs w:val="21"/>
          <w:highlight w:val="none"/>
        </w:rPr>
        <w:t>、投标人应认真对照《工业和信息化部、国家统计局、国家发展和改革委员会、财政部关于印发中小企业划型标准规定的通知》（工信部联企业</w:t>
      </w:r>
      <w:r>
        <w:rPr>
          <w:rFonts w:ascii="宋体" w:hAnsi="宋体"/>
          <w:color w:val="auto"/>
          <w:kern w:val="2"/>
          <w:sz w:val="21"/>
          <w:szCs w:val="21"/>
          <w:highlight w:val="none"/>
        </w:rPr>
        <w:t>[2011]300</w:t>
      </w:r>
      <w:r>
        <w:rPr>
          <w:rFonts w:hint="eastAsia" w:ascii="宋体" w:hAnsi="宋体"/>
          <w:color w:val="auto"/>
          <w:kern w:val="2"/>
          <w:sz w:val="21"/>
          <w:szCs w:val="21"/>
          <w:highlight w:val="none"/>
        </w:rPr>
        <w:t>号）规定的划分标准，并按照《国家统计局关于印发统计上大中小微型企业划分办法的通知》（国统字</w:t>
      </w:r>
      <w:r>
        <w:rPr>
          <w:rFonts w:ascii="宋体" w:hAnsi="宋体"/>
          <w:color w:val="auto"/>
          <w:kern w:val="2"/>
          <w:sz w:val="21"/>
          <w:szCs w:val="21"/>
          <w:highlight w:val="none"/>
        </w:rPr>
        <w:t>[2011]75</w:t>
      </w:r>
      <w:r>
        <w:rPr>
          <w:rFonts w:hint="eastAsia" w:ascii="宋体" w:hAnsi="宋体"/>
          <w:color w:val="auto"/>
          <w:kern w:val="2"/>
          <w:sz w:val="21"/>
          <w:szCs w:val="21"/>
          <w:highlight w:val="none"/>
        </w:rPr>
        <w:t>号）规定准确划分企业类型。</w:t>
      </w:r>
    </w:p>
    <w:p>
      <w:pPr>
        <w:pStyle w:val="141"/>
        <w:widowControl w:val="0"/>
        <w:spacing w:after="0"/>
        <w:ind w:left="0" w:firstLine="0"/>
        <w:jc w:val="both"/>
        <w:rPr>
          <w:rFonts w:ascii="宋体"/>
          <w:color w:val="auto"/>
          <w:kern w:val="2"/>
          <w:sz w:val="21"/>
          <w:szCs w:val="21"/>
          <w:highlight w:val="none"/>
        </w:rPr>
      </w:pPr>
      <w:r>
        <w:rPr>
          <w:rFonts w:ascii="宋体" w:hAnsi="宋体"/>
          <w:color w:val="auto"/>
          <w:kern w:val="2"/>
          <w:sz w:val="21"/>
          <w:szCs w:val="21"/>
          <w:highlight w:val="none"/>
        </w:rPr>
        <w:t>3</w:t>
      </w:r>
      <w:r>
        <w:rPr>
          <w:rFonts w:hint="eastAsia" w:ascii="宋体" w:hAnsi="宋体"/>
          <w:color w:val="auto"/>
          <w:kern w:val="2"/>
          <w:sz w:val="21"/>
          <w:szCs w:val="21"/>
          <w:highlight w:val="none"/>
        </w:rPr>
        <w:t>、若《中小企业声明函》内容不真实，</w:t>
      </w:r>
      <w:r>
        <w:rPr>
          <w:rFonts w:hint="eastAsia" w:ascii="宋体" w:hAnsi="宋体"/>
          <w:b/>
          <w:color w:val="auto"/>
          <w:kern w:val="2"/>
          <w:sz w:val="21"/>
          <w:szCs w:val="21"/>
          <w:highlight w:val="none"/>
        </w:rPr>
        <w:t>视为提供虚假材料。</w:t>
      </w:r>
    </w:p>
    <w:p>
      <w:pPr>
        <w:pStyle w:val="141"/>
        <w:widowControl w:val="0"/>
        <w:spacing w:after="0"/>
        <w:ind w:left="0" w:firstLine="0"/>
        <w:jc w:val="both"/>
        <w:rPr>
          <w:rFonts w:ascii="宋体"/>
          <w:color w:val="auto"/>
          <w:kern w:val="2"/>
          <w:sz w:val="21"/>
          <w:szCs w:val="21"/>
          <w:highlight w:val="none"/>
        </w:rPr>
      </w:pPr>
      <w:r>
        <w:rPr>
          <w:rFonts w:ascii="宋体" w:hAnsi="宋体"/>
          <w:color w:val="auto"/>
          <w:kern w:val="2"/>
          <w:sz w:val="21"/>
          <w:szCs w:val="21"/>
          <w:highlight w:val="none"/>
        </w:rPr>
        <w:t>4</w:t>
      </w:r>
      <w:r>
        <w:rPr>
          <w:rFonts w:hint="eastAsia" w:ascii="宋体" w:hAnsi="宋体"/>
          <w:color w:val="auto"/>
          <w:kern w:val="2"/>
          <w:sz w:val="21"/>
          <w:szCs w:val="21"/>
          <w:highlight w:val="none"/>
        </w:rPr>
        <w:t>、投标人为监狱企业的，可不填写本声明函。</w:t>
      </w:r>
    </w:p>
    <w:p>
      <w:pPr>
        <w:pStyle w:val="141"/>
        <w:widowControl w:val="0"/>
        <w:spacing w:after="0"/>
        <w:ind w:left="0" w:firstLine="0"/>
        <w:jc w:val="both"/>
        <w:rPr>
          <w:rFonts w:ascii="宋体"/>
          <w:color w:val="auto"/>
          <w:kern w:val="2"/>
          <w:sz w:val="21"/>
          <w:szCs w:val="21"/>
          <w:highlight w:val="none"/>
        </w:rPr>
      </w:pPr>
      <w:r>
        <w:rPr>
          <w:rFonts w:ascii="宋体" w:hAnsi="宋体"/>
          <w:color w:val="auto"/>
          <w:kern w:val="2"/>
          <w:sz w:val="21"/>
          <w:szCs w:val="21"/>
          <w:highlight w:val="none"/>
        </w:rPr>
        <w:t>5</w:t>
      </w:r>
      <w:r>
        <w:rPr>
          <w:rFonts w:hint="eastAsia" w:ascii="宋体" w:hAnsi="宋体"/>
          <w:color w:val="auto"/>
          <w:kern w:val="2"/>
          <w:sz w:val="21"/>
          <w:szCs w:val="21"/>
          <w:highlight w:val="none"/>
        </w:rPr>
        <w:t>、投标人为残疾人福利性单位的，可不填写本声明函。</w:t>
      </w:r>
    </w:p>
    <w:p>
      <w:pPr>
        <w:pStyle w:val="141"/>
        <w:widowControl w:val="0"/>
        <w:spacing w:after="0" w:line="360" w:lineRule="auto"/>
        <w:ind w:left="0" w:firstLine="0"/>
        <w:jc w:val="both"/>
        <w:rPr>
          <w:rFonts w:ascii="宋体"/>
          <w:color w:val="auto"/>
          <w:kern w:val="2"/>
          <w:sz w:val="21"/>
          <w:szCs w:val="21"/>
          <w:highlight w:val="none"/>
        </w:rPr>
      </w:pPr>
      <w:r>
        <w:rPr>
          <w:rFonts w:ascii="宋体"/>
          <w:color w:val="auto"/>
          <w:kern w:val="2"/>
          <w:sz w:val="21"/>
          <w:szCs w:val="21"/>
          <w:highlight w:val="none"/>
        </w:rPr>
        <w:t> </w:t>
      </w:r>
    </w:p>
    <w:p>
      <w:pPr>
        <w:pStyle w:val="141"/>
        <w:widowControl w:val="0"/>
        <w:spacing w:after="0" w:line="360" w:lineRule="auto"/>
        <w:ind w:left="0" w:firstLine="0"/>
        <w:jc w:val="both"/>
        <w:rPr>
          <w:rFonts w:ascii="宋体"/>
          <w:color w:val="auto"/>
          <w:kern w:val="2"/>
          <w:sz w:val="21"/>
          <w:szCs w:val="21"/>
          <w:highlight w:val="none"/>
        </w:rPr>
      </w:pPr>
      <w:r>
        <w:rPr>
          <w:rFonts w:ascii="宋体"/>
          <w:color w:val="auto"/>
          <w:kern w:val="2"/>
          <w:sz w:val="21"/>
          <w:szCs w:val="21"/>
          <w:highlight w:val="none"/>
        </w:rPr>
        <w:t> </w:t>
      </w:r>
    </w:p>
    <w:p>
      <w:pPr>
        <w:pStyle w:val="141"/>
        <w:widowControl w:val="0"/>
        <w:spacing w:after="0" w:line="360" w:lineRule="auto"/>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投标人：（全称并加盖单位公章）</w:t>
      </w:r>
    </w:p>
    <w:p>
      <w:pPr>
        <w:pStyle w:val="141"/>
        <w:widowControl w:val="0"/>
        <w:spacing w:after="0" w:line="360" w:lineRule="auto"/>
        <w:ind w:left="0" w:firstLine="0"/>
        <w:jc w:val="both"/>
        <w:rPr>
          <w:rFonts w:ascii="宋体"/>
          <w:color w:val="auto"/>
          <w:kern w:val="2"/>
          <w:sz w:val="21"/>
          <w:szCs w:val="21"/>
          <w:highlight w:val="none"/>
        </w:rPr>
      </w:pPr>
      <w:r>
        <w:rPr>
          <w:rFonts w:hint="eastAsia" w:ascii="宋体" w:hAnsi="宋体"/>
          <w:color w:val="auto"/>
          <w:kern w:val="2"/>
          <w:sz w:val="21"/>
          <w:szCs w:val="21"/>
          <w:highlight w:val="none"/>
        </w:rPr>
        <w:t>投标人代表签字：</w:t>
      </w:r>
      <w:r>
        <w:rPr>
          <w:rFonts w:ascii="宋体"/>
          <w:color w:val="auto"/>
          <w:kern w:val="2"/>
          <w:sz w:val="21"/>
          <w:szCs w:val="21"/>
          <w:highlight w:val="none"/>
        </w:rPr>
        <w:t>                   </w:t>
      </w:r>
    </w:p>
    <w:p>
      <w:pPr>
        <w:pStyle w:val="141"/>
        <w:widowControl w:val="0"/>
        <w:spacing w:after="0" w:line="360" w:lineRule="auto"/>
        <w:ind w:left="0" w:firstLine="0"/>
        <w:jc w:val="both"/>
        <w:rPr>
          <w:rFonts w:ascii="宋体"/>
          <w:b/>
          <w:color w:val="auto"/>
          <w:sz w:val="21"/>
          <w:szCs w:val="21"/>
          <w:highlight w:val="none"/>
        </w:rPr>
      </w:pPr>
      <w:r>
        <w:rPr>
          <w:rFonts w:hint="eastAsia" w:ascii="宋体" w:hAnsi="宋体"/>
          <w:color w:val="auto"/>
          <w:kern w:val="2"/>
          <w:sz w:val="21"/>
          <w:szCs w:val="21"/>
          <w:highlight w:val="none"/>
        </w:rPr>
        <w:t>日期：</w:t>
      </w:r>
      <w:r>
        <w:rPr>
          <w:rFonts w:ascii="宋体"/>
          <w:color w:val="auto"/>
          <w:kern w:val="2"/>
          <w:sz w:val="21"/>
          <w:szCs w:val="21"/>
          <w:highlight w:val="none"/>
        </w:rPr>
        <w:t>    </w:t>
      </w:r>
      <w:r>
        <w:rPr>
          <w:rFonts w:hint="eastAsia" w:ascii="宋体" w:hAnsi="宋体"/>
          <w:color w:val="auto"/>
          <w:kern w:val="2"/>
          <w:sz w:val="21"/>
          <w:szCs w:val="21"/>
          <w:highlight w:val="none"/>
        </w:rPr>
        <w:t>年</w:t>
      </w:r>
      <w:r>
        <w:rPr>
          <w:rFonts w:ascii="宋体"/>
          <w:color w:val="auto"/>
          <w:kern w:val="2"/>
          <w:sz w:val="21"/>
          <w:szCs w:val="21"/>
          <w:highlight w:val="none"/>
        </w:rPr>
        <w:t>   </w:t>
      </w:r>
      <w:r>
        <w:rPr>
          <w:rFonts w:hint="eastAsia" w:ascii="宋体" w:hAnsi="宋体"/>
          <w:color w:val="auto"/>
          <w:kern w:val="2"/>
          <w:sz w:val="21"/>
          <w:szCs w:val="21"/>
          <w:highlight w:val="none"/>
        </w:rPr>
        <w:t>月</w:t>
      </w:r>
      <w:r>
        <w:rPr>
          <w:rFonts w:ascii="宋体"/>
          <w:color w:val="auto"/>
          <w:kern w:val="2"/>
          <w:sz w:val="21"/>
          <w:szCs w:val="21"/>
          <w:highlight w:val="none"/>
        </w:rPr>
        <w:t>   </w:t>
      </w:r>
      <w:r>
        <w:rPr>
          <w:rFonts w:hint="eastAsia" w:ascii="宋体" w:hAnsi="宋体"/>
          <w:color w:val="auto"/>
          <w:kern w:val="2"/>
          <w:sz w:val="21"/>
          <w:szCs w:val="21"/>
          <w:highlight w:val="none"/>
        </w:rPr>
        <w:t>日</w:t>
      </w:r>
    </w:p>
    <w:p>
      <w:pPr>
        <w:widowControl/>
        <w:spacing w:before="84" w:after="84"/>
        <w:jc w:val="left"/>
        <w:rPr>
          <w:rFonts w:ascii="宋体" w:cs="宋体"/>
          <w:color w:val="auto"/>
          <w:kern w:val="0"/>
          <w:szCs w:val="21"/>
          <w:highlight w:val="none"/>
        </w:rPr>
      </w:pPr>
      <w:r>
        <w:rPr>
          <w:rFonts w:ascii="宋体" w:cs="宋体"/>
          <w:color w:val="auto"/>
          <w:kern w:val="0"/>
          <w:szCs w:val="21"/>
          <w:highlight w:val="none"/>
        </w:rPr>
        <w:t> </w:t>
      </w:r>
    </w:p>
    <w:p>
      <w:pPr>
        <w:spacing w:line="360" w:lineRule="exact"/>
        <w:jc w:val="left"/>
        <w:rPr>
          <w:rFonts w:ascii="Arial" w:hAnsi="Arial"/>
          <w:color w:val="auto"/>
          <w:szCs w:val="21"/>
          <w:highlight w:val="none"/>
        </w:rPr>
      </w:pPr>
    </w:p>
    <w:p>
      <w:pPr>
        <w:tabs>
          <w:tab w:val="left" w:pos="675"/>
        </w:tabs>
        <w:spacing w:line="400" w:lineRule="exact"/>
        <w:rPr>
          <w:rFonts w:ascii="Arial" w:hAnsi="Arial"/>
          <w:color w:val="auto"/>
          <w:sz w:val="24"/>
          <w:highlight w:val="none"/>
        </w:rPr>
      </w:pPr>
    </w:p>
    <w:p>
      <w:pPr>
        <w:tabs>
          <w:tab w:val="left" w:pos="675"/>
        </w:tabs>
        <w:spacing w:line="400" w:lineRule="exact"/>
        <w:rPr>
          <w:rFonts w:ascii="Arial" w:hAnsi="Arial"/>
          <w:color w:val="auto"/>
          <w:sz w:val="24"/>
          <w:highlight w:val="none"/>
        </w:rPr>
      </w:pPr>
    </w:p>
    <w:p>
      <w:pPr>
        <w:pStyle w:val="2"/>
        <w:rPr>
          <w:rFonts w:ascii="Arial" w:hAnsi="Arial"/>
          <w:color w:val="auto"/>
          <w:highlight w:val="none"/>
        </w:rPr>
      </w:pPr>
    </w:p>
    <w:p>
      <w:pPr>
        <w:pStyle w:val="2"/>
        <w:rPr>
          <w:rFonts w:ascii="Arial" w:hAnsi="Arial"/>
          <w:color w:val="auto"/>
          <w:highlight w:val="none"/>
        </w:rPr>
      </w:pPr>
    </w:p>
    <w:p>
      <w:pPr>
        <w:pStyle w:val="2"/>
        <w:rPr>
          <w:rFonts w:ascii="Arial" w:hAnsi="Arial"/>
          <w:color w:val="auto"/>
          <w:highlight w:val="none"/>
        </w:rPr>
      </w:pPr>
    </w:p>
    <w:p>
      <w:pPr>
        <w:tabs>
          <w:tab w:val="left" w:pos="675"/>
        </w:tabs>
        <w:spacing w:line="400" w:lineRule="exact"/>
        <w:rPr>
          <w:rFonts w:ascii="Arial" w:hAnsi="Arial"/>
          <w:color w:val="auto"/>
          <w:sz w:val="24"/>
          <w:highlight w:val="none"/>
        </w:rPr>
      </w:pPr>
    </w:p>
    <w:p>
      <w:pPr>
        <w:ind w:left="840"/>
        <w:jc w:val="center"/>
        <w:rPr>
          <w:rFonts w:ascii="宋体"/>
          <w:b/>
          <w:color w:val="auto"/>
          <w:sz w:val="28"/>
          <w:szCs w:val="28"/>
          <w:highlight w:val="none"/>
        </w:rPr>
      </w:pPr>
      <w:r>
        <w:rPr>
          <w:rFonts w:hint="eastAsia" w:ascii="宋体" w:hAnsi="宋体"/>
          <w:b/>
          <w:color w:val="auto"/>
          <w:sz w:val="28"/>
          <w:szCs w:val="28"/>
          <w:highlight w:val="none"/>
        </w:rPr>
        <w:t>附</w:t>
      </w:r>
      <w:r>
        <w:rPr>
          <w:rFonts w:ascii="宋体" w:hAnsi="宋体"/>
          <w:b/>
          <w:color w:val="auto"/>
          <w:sz w:val="28"/>
          <w:szCs w:val="28"/>
          <w:highlight w:val="none"/>
        </w:rPr>
        <w:t>2</w:t>
      </w:r>
      <w:r>
        <w:rPr>
          <w:rFonts w:hint="eastAsia" w:ascii="宋体" w:hAnsi="宋体"/>
          <w:b/>
          <w:color w:val="auto"/>
          <w:sz w:val="28"/>
          <w:szCs w:val="28"/>
          <w:highlight w:val="none"/>
        </w:rPr>
        <w:t>：残疾人福利性单位声明函</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本投标人郑重声明，根据《财政部民政部中国残疾人联合会关于促进残疾人就业政府采购政策的通知》（财库</w:t>
      </w:r>
      <w:r>
        <w:rPr>
          <w:rFonts w:ascii="宋体" w:hAnsi="宋体"/>
          <w:color w:val="auto"/>
          <w:szCs w:val="21"/>
          <w:highlight w:val="none"/>
        </w:rPr>
        <w:t>[2017]141</w:t>
      </w:r>
      <w:r>
        <w:rPr>
          <w:rFonts w:hint="eastAsia" w:ascii="宋体" w:hAnsi="宋体"/>
          <w:color w:val="auto"/>
          <w:szCs w:val="21"/>
          <w:highlight w:val="none"/>
        </w:rPr>
        <w:t>号）的规定，本投标人为符合条件的残疾人福利性单位，且本投标人参加贵单位的（填写“项目名称”）项目采购活动：</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（）提供本投标人制造的（填写“所投合同包号”）货物，</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（）由本投标人承担的（填写“所投合同包”）工程，</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（）由本投标人提供的（填写“所投合同包”）服务；或</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（）提供其他残疾人福利性单位制造的（填写“所投合同包”）货物（不包括使用非残疾人福利性单位注册商标的货物）。</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本投标人对上述声明的真实性负责。如有虚假，将依法承担相应责任。</w:t>
      </w:r>
    </w:p>
    <w:p>
      <w:pPr>
        <w:spacing w:line="440" w:lineRule="exact"/>
        <w:ind w:firstLine="420" w:firstLineChars="200"/>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★注意：</w:t>
      </w:r>
    </w:p>
    <w:p>
      <w:pPr>
        <w:spacing w:line="44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、请投标人按照实际情况编制填写本声明函，并在相应的（）中打“√”。</w:t>
      </w:r>
    </w:p>
    <w:p>
      <w:pPr>
        <w:spacing w:line="44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、若《残疾人福利性单位声明函》内容不真实，</w:t>
      </w:r>
      <w:r>
        <w:rPr>
          <w:rFonts w:hint="eastAsia" w:ascii="宋体" w:hAnsi="宋体"/>
          <w:b/>
          <w:color w:val="auto"/>
          <w:szCs w:val="21"/>
          <w:highlight w:val="none"/>
        </w:rPr>
        <w:t>视为提供虚假材料</w:t>
      </w:r>
      <w:r>
        <w:rPr>
          <w:rFonts w:hint="eastAsia" w:ascii="宋体" w:hAnsi="宋体"/>
          <w:color w:val="auto"/>
          <w:szCs w:val="21"/>
          <w:highlight w:val="none"/>
        </w:rPr>
        <w:t>。</w:t>
      </w:r>
    </w:p>
    <w:p>
      <w:pPr>
        <w:spacing w:line="44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、符合财政部、民政部、中国残联文件（财库</w:t>
      </w:r>
      <w:r>
        <w:rPr>
          <w:rFonts w:ascii="宋体" w:hAnsi="宋体"/>
          <w:color w:val="auto"/>
          <w:szCs w:val="21"/>
          <w:highlight w:val="none"/>
        </w:rPr>
        <w:t>[2017]141</w:t>
      </w:r>
      <w:r>
        <w:rPr>
          <w:rFonts w:hint="eastAsia" w:ascii="宋体" w:hAnsi="宋体"/>
          <w:color w:val="auto"/>
          <w:szCs w:val="21"/>
          <w:highlight w:val="none"/>
        </w:rPr>
        <w:t>号）规定的残疾人福利性单位提供本单位制造的货物、承担的工程或服务，或提供其他残疾人福利性单位制造的货物（不包括使用非残疾人福利性单位注册商标的货物）</w:t>
      </w:r>
      <w:r>
        <w:rPr>
          <w:rFonts w:hint="eastAsia" w:ascii="宋体" w:hAnsi="宋体"/>
          <w:b/>
          <w:color w:val="auto"/>
          <w:szCs w:val="21"/>
          <w:highlight w:val="none"/>
        </w:rPr>
        <w:t>可享受价格扣除</w:t>
      </w:r>
      <w:r>
        <w:rPr>
          <w:rFonts w:hint="eastAsia" w:ascii="宋体" w:hAnsi="宋体"/>
          <w:color w:val="auto"/>
          <w:szCs w:val="21"/>
          <w:highlight w:val="none"/>
        </w:rPr>
        <w:t>。</w:t>
      </w:r>
    </w:p>
    <w:p>
      <w:pPr>
        <w:spacing w:line="440" w:lineRule="exact"/>
        <w:ind w:firstLine="420" w:firstLineChars="200"/>
        <w:rPr>
          <w:rFonts w:ascii="宋体"/>
          <w:color w:val="auto"/>
          <w:szCs w:val="21"/>
          <w:highlight w:val="none"/>
        </w:rPr>
      </w:pPr>
    </w:p>
    <w:p>
      <w:pPr>
        <w:spacing w:line="440" w:lineRule="exact"/>
        <w:ind w:firstLine="420" w:firstLineChars="200"/>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投标人：（全称并加盖单位公章）</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投标人代表签字：</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日期：年月日</w:t>
      </w:r>
    </w:p>
    <w:p>
      <w:pPr>
        <w:tabs>
          <w:tab w:val="left" w:pos="675"/>
        </w:tabs>
        <w:spacing w:line="400" w:lineRule="exact"/>
        <w:rPr>
          <w:rFonts w:ascii="Arial" w:hAnsi="Arial"/>
          <w:color w:val="auto"/>
          <w:sz w:val="28"/>
          <w:szCs w:val="28"/>
          <w:highlight w:val="none"/>
        </w:rPr>
      </w:pPr>
    </w:p>
    <w:p>
      <w:pPr>
        <w:pStyle w:val="2"/>
        <w:rPr>
          <w:rFonts w:ascii="Arial" w:hAnsi="Arial"/>
          <w:color w:val="auto"/>
          <w:szCs w:val="21"/>
          <w:highlight w:val="none"/>
        </w:rPr>
      </w:pPr>
    </w:p>
    <w:p>
      <w:pPr>
        <w:spacing w:line="360" w:lineRule="exact"/>
        <w:jc w:val="left"/>
        <w:rPr>
          <w:rFonts w:ascii="Arial" w:hAnsi="Arial"/>
          <w:color w:val="auto"/>
          <w:szCs w:val="21"/>
          <w:highlight w:val="none"/>
        </w:rPr>
      </w:pPr>
    </w:p>
    <w:p>
      <w:pPr>
        <w:spacing w:line="360" w:lineRule="auto"/>
        <w:rPr>
          <w:rFonts w:ascii="仿宋_GB2312" w:hAnsi="宋体" w:eastAsia="仿宋_GB2312"/>
          <w:b/>
          <w:color w:val="auto"/>
          <w:sz w:val="72"/>
          <w:highlight w:val="none"/>
        </w:rPr>
      </w:pPr>
    </w:p>
    <w:p>
      <w:pPr>
        <w:pStyle w:val="2"/>
        <w:rPr>
          <w:rFonts w:ascii="仿宋_GB2312" w:hAnsi="宋体" w:eastAsia="仿宋_GB2312"/>
          <w:b/>
          <w:color w:val="auto"/>
          <w:sz w:val="72"/>
          <w:highlight w:val="none"/>
        </w:rPr>
      </w:pPr>
    </w:p>
    <w:p>
      <w:pPr>
        <w:pStyle w:val="2"/>
        <w:rPr>
          <w:rFonts w:ascii="仿宋_GB2312" w:hAnsi="宋体" w:eastAsia="仿宋_GB2312"/>
          <w:b/>
          <w:color w:val="auto"/>
          <w:sz w:val="72"/>
          <w:highlight w:val="none"/>
        </w:rPr>
      </w:pPr>
    </w:p>
    <w:p>
      <w:pPr>
        <w:pStyle w:val="2"/>
        <w:rPr>
          <w:rFonts w:ascii="仿宋_GB2312" w:hAnsi="宋体" w:eastAsia="仿宋_GB2312"/>
          <w:b/>
          <w:color w:val="auto"/>
          <w:sz w:val="72"/>
          <w:highlight w:val="none"/>
        </w:rPr>
      </w:pPr>
    </w:p>
    <w:p>
      <w:pPr>
        <w:spacing w:line="360" w:lineRule="auto"/>
        <w:jc w:val="center"/>
        <w:rPr>
          <w:rFonts w:ascii="宋体"/>
          <w:b/>
          <w:color w:val="auto"/>
          <w:sz w:val="72"/>
          <w:highlight w:val="none"/>
        </w:rPr>
      </w:pPr>
      <w:r>
        <w:rPr>
          <w:rFonts w:hint="eastAsia" w:ascii="宋体" w:hAnsi="宋体"/>
          <w:b/>
          <w:color w:val="auto"/>
          <w:sz w:val="72"/>
          <w:highlight w:val="none"/>
        </w:rPr>
        <w:t>政府采购项目</w:t>
      </w:r>
    </w:p>
    <w:p>
      <w:pPr>
        <w:spacing w:line="360" w:lineRule="auto"/>
        <w:jc w:val="center"/>
        <w:rPr>
          <w:rFonts w:ascii="宋体"/>
          <w:b/>
          <w:color w:val="auto"/>
          <w:sz w:val="72"/>
          <w:highlight w:val="none"/>
        </w:rPr>
      </w:pPr>
      <w:r>
        <w:rPr>
          <w:rFonts w:hint="eastAsia" w:ascii="宋体" w:hAnsi="宋体"/>
          <w:b/>
          <w:color w:val="auto"/>
          <w:sz w:val="72"/>
          <w:highlight w:val="none"/>
        </w:rPr>
        <w:t>投标文件</w:t>
      </w:r>
    </w:p>
    <w:p>
      <w:pPr>
        <w:spacing w:line="360" w:lineRule="auto"/>
        <w:jc w:val="center"/>
        <w:rPr>
          <w:rFonts w:ascii="宋体"/>
          <w:b/>
          <w:color w:val="auto"/>
          <w:sz w:val="36"/>
          <w:highlight w:val="none"/>
        </w:rPr>
      </w:pPr>
      <w:r>
        <w:rPr>
          <w:rFonts w:hint="eastAsia" w:ascii="宋体" w:hAnsi="宋体"/>
          <w:b/>
          <w:color w:val="auto"/>
          <w:sz w:val="36"/>
          <w:highlight w:val="none"/>
        </w:rPr>
        <w:t>第二册</w:t>
      </w:r>
      <w:r>
        <w:rPr>
          <w:rFonts w:ascii="宋体" w:hAnsi="宋体"/>
          <w:b/>
          <w:color w:val="auto"/>
          <w:sz w:val="36"/>
          <w:highlight w:val="none"/>
        </w:rPr>
        <w:t xml:space="preserve"> (</w:t>
      </w:r>
      <w:r>
        <w:rPr>
          <w:rFonts w:hint="eastAsia" w:ascii="宋体" w:hAnsi="宋体"/>
          <w:b/>
          <w:color w:val="auto"/>
          <w:sz w:val="36"/>
          <w:highlight w:val="none"/>
        </w:rPr>
        <w:t>技术与商务</w:t>
      </w:r>
      <w:r>
        <w:rPr>
          <w:rFonts w:ascii="宋体" w:hAnsi="宋体"/>
          <w:b/>
          <w:color w:val="auto"/>
          <w:sz w:val="36"/>
          <w:highlight w:val="none"/>
        </w:rPr>
        <w:t>)</w:t>
      </w:r>
    </w:p>
    <w:p>
      <w:pPr>
        <w:spacing w:line="360" w:lineRule="auto"/>
        <w:jc w:val="center"/>
        <w:rPr>
          <w:rFonts w:ascii="宋体"/>
          <w:b/>
          <w:color w:val="auto"/>
          <w:sz w:val="36"/>
          <w:highlight w:val="none"/>
        </w:rPr>
      </w:pPr>
    </w:p>
    <w:p>
      <w:pPr>
        <w:spacing w:line="360" w:lineRule="auto"/>
        <w:jc w:val="center"/>
        <w:rPr>
          <w:rFonts w:ascii="宋体"/>
          <w:b/>
          <w:color w:val="auto"/>
          <w:sz w:val="36"/>
          <w:highlight w:val="none"/>
        </w:rPr>
      </w:pPr>
    </w:p>
    <w:p>
      <w:pPr>
        <w:spacing w:line="360" w:lineRule="auto"/>
        <w:jc w:val="center"/>
        <w:rPr>
          <w:rFonts w:ascii="宋体"/>
          <w:b/>
          <w:color w:val="auto"/>
          <w:sz w:val="36"/>
          <w:highlight w:val="none"/>
        </w:rPr>
      </w:pPr>
    </w:p>
    <w:p>
      <w:pPr>
        <w:spacing w:line="360" w:lineRule="auto"/>
        <w:ind w:firstLine="1619" w:firstLineChars="448"/>
        <w:rPr>
          <w:rFonts w:ascii="宋体"/>
          <w:b/>
          <w:color w:val="auto"/>
          <w:sz w:val="36"/>
          <w:highlight w:val="none"/>
        </w:rPr>
      </w:pPr>
      <w:r>
        <w:rPr>
          <w:rFonts w:hint="eastAsia" w:ascii="宋体" w:hAnsi="宋体"/>
          <w:b/>
          <w:color w:val="auto"/>
          <w:sz w:val="36"/>
          <w:highlight w:val="none"/>
        </w:rPr>
        <w:t>项目名称：</w:t>
      </w:r>
    </w:p>
    <w:p>
      <w:pPr>
        <w:spacing w:line="360" w:lineRule="auto"/>
        <w:ind w:firstLine="1619" w:firstLineChars="448"/>
        <w:rPr>
          <w:rFonts w:ascii="宋体"/>
          <w:b/>
          <w:color w:val="auto"/>
          <w:sz w:val="36"/>
          <w:highlight w:val="none"/>
        </w:rPr>
      </w:pPr>
      <w:r>
        <w:rPr>
          <w:rFonts w:hint="eastAsia" w:ascii="宋体" w:hAnsi="宋体"/>
          <w:b/>
          <w:color w:val="auto"/>
          <w:sz w:val="36"/>
          <w:highlight w:val="none"/>
        </w:rPr>
        <w:t>招标编号：</w:t>
      </w:r>
    </w:p>
    <w:p>
      <w:pPr>
        <w:spacing w:line="360" w:lineRule="auto"/>
        <w:ind w:firstLine="1619" w:firstLineChars="448"/>
        <w:rPr>
          <w:rFonts w:ascii="宋体"/>
          <w:b/>
          <w:color w:val="auto"/>
          <w:sz w:val="36"/>
          <w:highlight w:val="none"/>
        </w:rPr>
      </w:pPr>
      <w:r>
        <w:rPr>
          <w:rFonts w:hint="eastAsia" w:ascii="宋体" w:hAnsi="宋体"/>
          <w:b/>
          <w:color w:val="auto"/>
          <w:sz w:val="36"/>
          <w:highlight w:val="none"/>
        </w:rPr>
        <w:t>合同包号：</w:t>
      </w:r>
    </w:p>
    <w:p>
      <w:pPr>
        <w:spacing w:line="360" w:lineRule="auto"/>
        <w:rPr>
          <w:rFonts w:ascii="宋体"/>
          <w:b/>
          <w:color w:val="auto"/>
          <w:sz w:val="36"/>
          <w:highlight w:val="none"/>
        </w:rPr>
      </w:pPr>
    </w:p>
    <w:p>
      <w:pPr>
        <w:spacing w:line="360" w:lineRule="auto"/>
        <w:jc w:val="center"/>
        <w:rPr>
          <w:rFonts w:asci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编制提示：注意本册内容不得体现报价内容，以免带来不良后果。</w:t>
      </w:r>
      <w:r>
        <w:rPr>
          <w:rFonts w:ascii="宋体" w:hAnsi="宋体"/>
          <w:color w:val="auto"/>
          <w:sz w:val="28"/>
          <w:szCs w:val="28"/>
          <w:highlight w:val="none"/>
        </w:rPr>
        <w:t>)</w:t>
      </w:r>
    </w:p>
    <w:p>
      <w:pPr>
        <w:spacing w:line="360" w:lineRule="auto"/>
        <w:rPr>
          <w:rFonts w:ascii="宋体"/>
          <w:b/>
          <w:color w:val="auto"/>
          <w:sz w:val="36"/>
          <w:highlight w:val="none"/>
        </w:rPr>
      </w:pPr>
    </w:p>
    <w:p>
      <w:pPr>
        <w:spacing w:line="360" w:lineRule="auto"/>
        <w:rPr>
          <w:rFonts w:ascii="宋体"/>
          <w:b/>
          <w:color w:val="auto"/>
          <w:sz w:val="36"/>
          <w:highlight w:val="none"/>
        </w:rPr>
      </w:pPr>
    </w:p>
    <w:p>
      <w:pPr>
        <w:spacing w:line="360" w:lineRule="auto"/>
        <w:rPr>
          <w:rFonts w:ascii="宋体"/>
          <w:b/>
          <w:color w:val="auto"/>
          <w:sz w:val="36"/>
          <w:highlight w:val="none"/>
        </w:rPr>
      </w:pPr>
    </w:p>
    <w:p>
      <w:pPr>
        <w:spacing w:line="360" w:lineRule="auto"/>
        <w:ind w:firstLine="1438" w:firstLineChars="398"/>
        <w:rPr>
          <w:rFonts w:ascii="宋体"/>
          <w:b/>
          <w:color w:val="auto"/>
          <w:sz w:val="36"/>
          <w:highlight w:val="none"/>
          <w:u w:val="single"/>
        </w:rPr>
      </w:pPr>
      <w:r>
        <w:rPr>
          <w:rFonts w:hint="eastAsia" w:ascii="宋体" w:hAnsi="宋体"/>
          <w:b/>
          <w:color w:val="auto"/>
          <w:sz w:val="36"/>
          <w:highlight w:val="none"/>
        </w:rPr>
        <w:t>投标人名称：</w:t>
      </w:r>
    </w:p>
    <w:p>
      <w:pPr>
        <w:spacing w:line="360" w:lineRule="auto"/>
        <w:ind w:firstLine="1438" w:firstLineChars="398"/>
        <w:rPr>
          <w:rFonts w:ascii="宋体"/>
          <w:b/>
          <w:color w:val="auto"/>
          <w:sz w:val="36"/>
          <w:highlight w:val="none"/>
        </w:rPr>
      </w:pPr>
      <w:r>
        <w:rPr>
          <w:rFonts w:hint="eastAsia" w:ascii="宋体" w:hAnsi="宋体"/>
          <w:b/>
          <w:color w:val="auto"/>
          <w:sz w:val="36"/>
          <w:highlight w:val="none"/>
        </w:rPr>
        <w:t>日期：</w:t>
      </w:r>
    </w:p>
    <w:p>
      <w:pPr>
        <w:spacing w:line="360" w:lineRule="auto"/>
        <w:rPr>
          <w:rFonts w:ascii="宋体"/>
          <w:b/>
          <w:color w:val="auto"/>
          <w:sz w:val="36"/>
          <w:highlight w:val="none"/>
        </w:rPr>
      </w:pPr>
    </w:p>
    <w:p>
      <w:pPr>
        <w:spacing w:line="360" w:lineRule="auto"/>
        <w:rPr>
          <w:rFonts w:ascii="宋体"/>
          <w:b/>
          <w:color w:val="auto"/>
          <w:sz w:val="36"/>
          <w:highlight w:val="none"/>
        </w:rPr>
      </w:pPr>
    </w:p>
    <w:p>
      <w:pPr>
        <w:spacing w:line="360" w:lineRule="auto"/>
        <w:rPr>
          <w:rFonts w:ascii="宋体"/>
          <w:b/>
          <w:color w:val="auto"/>
          <w:sz w:val="36"/>
          <w:highlight w:val="none"/>
        </w:rPr>
      </w:pPr>
    </w:p>
    <w:p>
      <w:pPr>
        <w:spacing w:line="360" w:lineRule="auto"/>
        <w:rPr>
          <w:rFonts w:ascii="宋体"/>
          <w:b/>
          <w:color w:val="auto"/>
          <w:sz w:val="36"/>
          <w:highlight w:val="none"/>
        </w:rPr>
      </w:pPr>
    </w:p>
    <w:p>
      <w:pPr>
        <w:spacing w:line="360" w:lineRule="auto"/>
        <w:rPr>
          <w:rFonts w:ascii="仿宋_GB2312" w:hAnsi="宋体" w:eastAsia="仿宋_GB2312"/>
          <w:b/>
          <w:color w:val="auto"/>
          <w:sz w:val="36"/>
          <w:highlight w:val="none"/>
        </w:rPr>
      </w:pPr>
    </w:p>
    <w:p>
      <w:pPr>
        <w:pStyle w:val="2"/>
        <w:rPr>
          <w:rFonts w:ascii="仿宋_GB2312" w:hAnsi="宋体" w:eastAsia="仿宋_GB2312"/>
          <w:b/>
          <w:color w:val="auto"/>
          <w:sz w:val="36"/>
          <w:highlight w:val="none"/>
        </w:rPr>
      </w:pPr>
    </w:p>
    <w:p>
      <w:pPr>
        <w:pStyle w:val="2"/>
        <w:rPr>
          <w:rFonts w:ascii="仿宋_GB2312" w:hAnsi="宋体" w:eastAsia="仿宋_GB2312"/>
          <w:b/>
          <w:color w:val="auto"/>
          <w:sz w:val="36"/>
          <w:highlight w:val="none"/>
        </w:rPr>
      </w:pPr>
    </w:p>
    <w:bookmarkEnd w:id="183"/>
    <w:bookmarkEnd w:id="184"/>
    <w:bookmarkEnd w:id="185"/>
    <w:p>
      <w:pPr>
        <w:spacing w:line="400" w:lineRule="exact"/>
        <w:outlineLvl w:val="0"/>
        <w:rPr>
          <w:rFonts w:ascii="宋体"/>
          <w:color w:val="auto"/>
          <w:sz w:val="24"/>
          <w:highlight w:val="none"/>
        </w:rPr>
      </w:pPr>
      <w:bookmarkStart w:id="191" w:name="_Toc17086"/>
      <w:r>
        <w:rPr>
          <w:rFonts w:hint="eastAsia" w:ascii="宋体" w:hAnsi="宋体"/>
          <w:b/>
          <w:color w:val="auto"/>
          <w:sz w:val="24"/>
          <w:highlight w:val="none"/>
        </w:rPr>
        <w:t>格式</w:t>
      </w:r>
      <w:r>
        <w:rPr>
          <w:rFonts w:ascii="宋体" w:hAnsi="宋体"/>
          <w:b/>
          <w:color w:val="auto"/>
          <w:sz w:val="24"/>
          <w:highlight w:val="none"/>
        </w:rPr>
        <w:t xml:space="preserve">3                       </w:t>
      </w:r>
      <w:r>
        <w:rPr>
          <w:rFonts w:hint="eastAsia" w:ascii="宋体" w:hAnsi="宋体"/>
          <w:b/>
          <w:color w:val="auto"/>
          <w:sz w:val="24"/>
          <w:highlight w:val="none"/>
        </w:rPr>
        <w:t>投标货物简要说明一览表</w:t>
      </w:r>
      <w:bookmarkEnd w:id="173"/>
      <w:bookmarkEnd w:id="174"/>
      <w:bookmarkEnd w:id="175"/>
      <w:bookmarkEnd w:id="191"/>
    </w:p>
    <w:p>
      <w:pPr>
        <w:spacing w:line="400" w:lineRule="exact"/>
        <w:ind w:firstLine="120" w:firstLineChars="50"/>
        <w:rPr>
          <w:rFonts w:ascii="Arial" w:hAnsi="Arial"/>
          <w:color w:val="auto"/>
          <w:sz w:val="24"/>
          <w:highlight w:val="none"/>
        </w:rPr>
      </w:pPr>
    </w:p>
    <w:p>
      <w:pPr>
        <w:spacing w:line="400" w:lineRule="exact"/>
        <w:ind w:firstLine="105" w:firstLineChars="50"/>
        <w:rPr>
          <w:rFonts w:ascii="Arial" w:hAnsi="Arial"/>
          <w:color w:val="auto"/>
          <w:szCs w:val="21"/>
          <w:highlight w:val="none"/>
        </w:rPr>
      </w:pPr>
      <w:r>
        <w:rPr>
          <w:rFonts w:hint="eastAsia" w:ascii="Arial" w:hAnsi="Arial"/>
          <w:color w:val="auto"/>
          <w:szCs w:val="21"/>
          <w:highlight w:val="none"/>
        </w:rPr>
        <w:t>招标编号：</w:t>
      </w:r>
    </w:p>
    <w:p>
      <w:pPr>
        <w:spacing w:line="400" w:lineRule="exact"/>
        <w:ind w:left="-420" w:firstLine="560"/>
        <w:rPr>
          <w:rFonts w:ascii="Arial" w:hAnsi="Arial"/>
          <w:color w:val="auto"/>
          <w:szCs w:val="21"/>
          <w:highlight w:val="none"/>
          <w:u w:val="single"/>
        </w:rPr>
      </w:pPr>
      <w:r>
        <w:rPr>
          <w:rFonts w:hint="eastAsia" w:ascii="Arial" w:hAnsi="Arial"/>
          <w:color w:val="auto"/>
          <w:szCs w:val="21"/>
          <w:highlight w:val="none"/>
        </w:rPr>
        <w:t>投标人全称</w:t>
      </w:r>
      <w:r>
        <w:rPr>
          <w:rFonts w:ascii="Arial" w:hAnsi="Arial"/>
          <w:color w:val="auto"/>
          <w:szCs w:val="21"/>
          <w:highlight w:val="none"/>
        </w:rPr>
        <w:t>(</w:t>
      </w:r>
      <w:r>
        <w:rPr>
          <w:rFonts w:hint="eastAsia" w:ascii="Arial" w:hAnsi="Arial"/>
          <w:color w:val="auto"/>
          <w:szCs w:val="21"/>
          <w:highlight w:val="none"/>
        </w:rPr>
        <w:t>加盖公章</w:t>
      </w:r>
      <w:r>
        <w:rPr>
          <w:rFonts w:ascii="Arial" w:hAnsi="Arial"/>
          <w:color w:val="auto"/>
          <w:szCs w:val="21"/>
          <w:highlight w:val="none"/>
        </w:rPr>
        <w:t>)</w:t>
      </w:r>
      <w:r>
        <w:rPr>
          <w:rFonts w:hint="eastAsia" w:ascii="Arial" w:hAnsi="Arial"/>
          <w:color w:val="auto"/>
          <w:szCs w:val="21"/>
          <w:highlight w:val="none"/>
        </w:rPr>
        <w:t>：</w:t>
      </w:r>
    </w:p>
    <w:tbl>
      <w:tblPr>
        <w:tblStyle w:val="39"/>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880"/>
        <w:gridCol w:w="1440"/>
        <w:gridCol w:w="75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Pr>
          <w:p>
            <w:pPr>
              <w:spacing w:line="400" w:lineRule="exact"/>
              <w:jc w:val="center"/>
              <w:rPr>
                <w:rFonts w:ascii="Arial" w:hAnsi="Arial"/>
                <w:b/>
                <w:bCs/>
                <w:color w:val="auto"/>
                <w:szCs w:val="21"/>
                <w:highlight w:val="none"/>
              </w:rPr>
            </w:pPr>
            <w:r>
              <w:rPr>
                <w:rFonts w:hint="eastAsia" w:ascii="Arial" w:hAnsi="Arial"/>
                <w:b/>
                <w:bCs/>
                <w:color w:val="auto"/>
                <w:szCs w:val="21"/>
                <w:highlight w:val="none"/>
              </w:rPr>
              <w:t>序号</w:t>
            </w:r>
          </w:p>
        </w:tc>
        <w:tc>
          <w:tcPr>
            <w:tcW w:w="1620" w:type="dxa"/>
          </w:tcPr>
          <w:p>
            <w:pPr>
              <w:spacing w:line="400" w:lineRule="exact"/>
              <w:jc w:val="center"/>
              <w:rPr>
                <w:rFonts w:ascii="Arial" w:hAnsi="Arial"/>
                <w:b/>
                <w:bCs/>
                <w:color w:val="auto"/>
                <w:szCs w:val="21"/>
                <w:highlight w:val="none"/>
              </w:rPr>
            </w:pPr>
            <w:r>
              <w:rPr>
                <w:rFonts w:hint="eastAsia" w:ascii="Arial" w:hAnsi="Arial"/>
                <w:b/>
                <w:bCs/>
                <w:color w:val="auto"/>
                <w:szCs w:val="21"/>
                <w:highlight w:val="none"/>
              </w:rPr>
              <w:t>货物名称</w:t>
            </w:r>
          </w:p>
        </w:tc>
        <w:tc>
          <w:tcPr>
            <w:tcW w:w="2880" w:type="dxa"/>
          </w:tcPr>
          <w:p>
            <w:pPr>
              <w:spacing w:line="400" w:lineRule="exact"/>
              <w:jc w:val="center"/>
              <w:rPr>
                <w:rFonts w:ascii="Arial" w:hAnsi="Arial"/>
                <w:b/>
                <w:bCs/>
                <w:color w:val="auto"/>
                <w:szCs w:val="21"/>
                <w:highlight w:val="none"/>
              </w:rPr>
            </w:pPr>
            <w:r>
              <w:rPr>
                <w:rFonts w:hint="eastAsia" w:ascii="Arial" w:hAnsi="Arial"/>
                <w:b/>
                <w:bCs/>
                <w:color w:val="auto"/>
                <w:szCs w:val="21"/>
                <w:highlight w:val="none"/>
              </w:rPr>
              <w:t>型号规格及主要技术参数</w:t>
            </w:r>
          </w:p>
        </w:tc>
        <w:tc>
          <w:tcPr>
            <w:tcW w:w="1440" w:type="dxa"/>
          </w:tcPr>
          <w:p>
            <w:pPr>
              <w:spacing w:line="400" w:lineRule="exact"/>
              <w:jc w:val="center"/>
              <w:rPr>
                <w:rFonts w:ascii="Arial" w:hAnsi="Arial"/>
                <w:b/>
                <w:bCs/>
                <w:color w:val="auto"/>
                <w:szCs w:val="21"/>
                <w:highlight w:val="none"/>
              </w:rPr>
            </w:pPr>
            <w:r>
              <w:rPr>
                <w:rFonts w:hint="eastAsia" w:ascii="Arial" w:hAnsi="Arial"/>
                <w:b/>
                <w:bCs/>
                <w:color w:val="auto"/>
                <w:szCs w:val="21"/>
                <w:highlight w:val="none"/>
              </w:rPr>
              <w:t>性能说明</w:t>
            </w:r>
          </w:p>
        </w:tc>
        <w:tc>
          <w:tcPr>
            <w:tcW w:w="757" w:type="dxa"/>
          </w:tcPr>
          <w:p>
            <w:pPr>
              <w:spacing w:line="400" w:lineRule="exact"/>
              <w:jc w:val="center"/>
              <w:rPr>
                <w:rFonts w:ascii="Arial" w:hAnsi="Arial"/>
                <w:b/>
                <w:bCs/>
                <w:color w:val="auto"/>
                <w:szCs w:val="21"/>
                <w:highlight w:val="none"/>
              </w:rPr>
            </w:pPr>
            <w:r>
              <w:rPr>
                <w:rFonts w:hint="eastAsia" w:ascii="Arial" w:hAnsi="Arial"/>
                <w:b/>
                <w:bCs/>
                <w:color w:val="auto"/>
                <w:szCs w:val="21"/>
                <w:highlight w:val="none"/>
              </w:rPr>
              <w:t>数量</w:t>
            </w:r>
          </w:p>
        </w:tc>
        <w:tc>
          <w:tcPr>
            <w:tcW w:w="2123" w:type="dxa"/>
          </w:tcPr>
          <w:p>
            <w:pPr>
              <w:spacing w:line="400" w:lineRule="exact"/>
              <w:jc w:val="center"/>
              <w:rPr>
                <w:rFonts w:ascii="Arial" w:hAnsi="Arial"/>
                <w:b/>
                <w:bCs/>
                <w:color w:val="auto"/>
                <w:szCs w:val="21"/>
                <w:highlight w:val="none"/>
              </w:rPr>
            </w:pPr>
            <w:r>
              <w:rPr>
                <w:rFonts w:hint="eastAsia" w:ascii="Arial" w:hAnsi="Arial"/>
                <w:b/>
                <w:bCs/>
                <w:color w:val="auto"/>
                <w:szCs w:val="21"/>
                <w:highlight w:val="none"/>
              </w:rPr>
              <w:t>品牌及制造商、产地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jc w:val="center"/>
              <w:rPr>
                <w:rFonts w:ascii="Arial" w:hAnsi="Arial"/>
                <w:color w:val="auto"/>
                <w:sz w:val="18"/>
                <w:szCs w:val="18"/>
                <w:highlight w:val="none"/>
              </w:rPr>
            </w:pPr>
          </w:p>
        </w:tc>
        <w:tc>
          <w:tcPr>
            <w:tcW w:w="1620" w:type="dxa"/>
          </w:tcPr>
          <w:p>
            <w:pPr>
              <w:spacing w:line="400" w:lineRule="exact"/>
              <w:jc w:val="center"/>
              <w:rPr>
                <w:rFonts w:ascii="Arial" w:hAnsi="Arial"/>
                <w:color w:val="auto"/>
                <w:sz w:val="18"/>
                <w:szCs w:val="18"/>
                <w:highlight w:val="none"/>
              </w:rPr>
            </w:pPr>
          </w:p>
        </w:tc>
        <w:tc>
          <w:tcPr>
            <w:tcW w:w="2880" w:type="dxa"/>
          </w:tcPr>
          <w:p>
            <w:pPr>
              <w:spacing w:line="400" w:lineRule="exact"/>
              <w:jc w:val="center"/>
              <w:rPr>
                <w:rFonts w:ascii="Arial" w:hAnsi="Arial"/>
                <w:color w:val="auto"/>
                <w:sz w:val="18"/>
                <w:szCs w:val="18"/>
                <w:highlight w:val="none"/>
              </w:rPr>
            </w:pPr>
          </w:p>
        </w:tc>
        <w:tc>
          <w:tcPr>
            <w:tcW w:w="1440" w:type="dxa"/>
          </w:tcPr>
          <w:p>
            <w:pPr>
              <w:spacing w:line="400" w:lineRule="exact"/>
              <w:jc w:val="center"/>
              <w:rPr>
                <w:rFonts w:ascii="Arial" w:hAnsi="Arial"/>
                <w:color w:val="auto"/>
                <w:sz w:val="18"/>
                <w:szCs w:val="18"/>
                <w:highlight w:val="none"/>
              </w:rPr>
            </w:pPr>
          </w:p>
        </w:tc>
        <w:tc>
          <w:tcPr>
            <w:tcW w:w="757" w:type="dxa"/>
          </w:tcPr>
          <w:p>
            <w:pPr>
              <w:spacing w:line="400" w:lineRule="exact"/>
              <w:jc w:val="center"/>
              <w:rPr>
                <w:rFonts w:ascii="Arial" w:hAnsi="Arial"/>
                <w:color w:val="auto"/>
                <w:sz w:val="18"/>
                <w:szCs w:val="18"/>
                <w:highlight w:val="none"/>
              </w:rPr>
            </w:pPr>
          </w:p>
        </w:tc>
        <w:tc>
          <w:tcPr>
            <w:tcW w:w="2123" w:type="dxa"/>
          </w:tcPr>
          <w:p>
            <w:pPr>
              <w:spacing w:line="400" w:lineRule="exact"/>
              <w:jc w:val="center"/>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jc w:val="center"/>
              <w:rPr>
                <w:rFonts w:ascii="Arial" w:hAnsi="Arial"/>
                <w:color w:val="auto"/>
                <w:sz w:val="18"/>
                <w:szCs w:val="18"/>
                <w:highlight w:val="none"/>
              </w:rPr>
            </w:pPr>
          </w:p>
        </w:tc>
        <w:tc>
          <w:tcPr>
            <w:tcW w:w="1620" w:type="dxa"/>
          </w:tcPr>
          <w:p>
            <w:pPr>
              <w:spacing w:line="400" w:lineRule="exact"/>
              <w:jc w:val="center"/>
              <w:rPr>
                <w:rFonts w:ascii="Arial" w:hAnsi="Arial"/>
                <w:color w:val="auto"/>
                <w:sz w:val="18"/>
                <w:szCs w:val="18"/>
                <w:highlight w:val="none"/>
              </w:rPr>
            </w:pPr>
          </w:p>
        </w:tc>
        <w:tc>
          <w:tcPr>
            <w:tcW w:w="2880" w:type="dxa"/>
          </w:tcPr>
          <w:p>
            <w:pPr>
              <w:spacing w:line="400" w:lineRule="exact"/>
              <w:jc w:val="center"/>
              <w:rPr>
                <w:rFonts w:ascii="Arial" w:hAnsi="Arial"/>
                <w:color w:val="auto"/>
                <w:sz w:val="18"/>
                <w:szCs w:val="18"/>
                <w:highlight w:val="none"/>
              </w:rPr>
            </w:pPr>
          </w:p>
        </w:tc>
        <w:tc>
          <w:tcPr>
            <w:tcW w:w="1440" w:type="dxa"/>
          </w:tcPr>
          <w:p>
            <w:pPr>
              <w:spacing w:line="400" w:lineRule="exact"/>
              <w:jc w:val="center"/>
              <w:rPr>
                <w:rFonts w:ascii="Arial" w:hAnsi="Arial"/>
                <w:color w:val="auto"/>
                <w:sz w:val="18"/>
                <w:szCs w:val="18"/>
                <w:highlight w:val="none"/>
              </w:rPr>
            </w:pPr>
          </w:p>
        </w:tc>
        <w:tc>
          <w:tcPr>
            <w:tcW w:w="757" w:type="dxa"/>
          </w:tcPr>
          <w:p>
            <w:pPr>
              <w:spacing w:line="400" w:lineRule="exact"/>
              <w:jc w:val="center"/>
              <w:rPr>
                <w:rFonts w:ascii="Arial" w:hAnsi="Arial"/>
                <w:color w:val="auto"/>
                <w:sz w:val="18"/>
                <w:szCs w:val="18"/>
                <w:highlight w:val="none"/>
              </w:rPr>
            </w:pPr>
          </w:p>
        </w:tc>
        <w:tc>
          <w:tcPr>
            <w:tcW w:w="2123" w:type="dxa"/>
          </w:tcPr>
          <w:p>
            <w:pPr>
              <w:spacing w:line="400" w:lineRule="exact"/>
              <w:jc w:val="center"/>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jc w:val="center"/>
              <w:rPr>
                <w:rFonts w:ascii="Arial" w:hAnsi="Arial"/>
                <w:color w:val="auto"/>
                <w:sz w:val="18"/>
                <w:szCs w:val="18"/>
                <w:highlight w:val="none"/>
              </w:rPr>
            </w:pPr>
          </w:p>
        </w:tc>
        <w:tc>
          <w:tcPr>
            <w:tcW w:w="1620" w:type="dxa"/>
          </w:tcPr>
          <w:p>
            <w:pPr>
              <w:spacing w:line="400" w:lineRule="exact"/>
              <w:jc w:val="center"/>
              <w:rPr>
                <w:rFonts w:ascii="Arial" w:hAnsi="Arial"/>
                <w:color w:val="auto"/>
                <w:sz w:val="18"/>
                <w:szCs w:val="18"/>
                <w:highlight w:val="none"/>
              </w:rPr>
            </w:pPr>
          </w:p>
        </w:tc>
        <w:tc>
          <w:tcPr>
            <w:tcW w:w="2880" w:type="dxa"/>
          </w:tcPr>
          <w:p>
            <w:pPr>
              <w:spacing w:line="400" w:lineRule="exact"/>
              <w:jc w:val="center"/>
              <w:rPr>
                <w:rFonts w:ascii="Arial" w:hAnsi="Arial"/>
                <w:color w:val="auto"/>
                <w:sz w:val="18"/>
                <w:szCs w:val="18"/>
                <w:highlight w:val="none"/>
              </w:rPr>
            </w:pPr>
          </w:p>
        </w:tc>
        <w:tc>
          <w:tcPr>
            <w:tcW w:w="1440" w:type="dxa"/>
          </w:tcPr>
          <w:p>
            <w:pPr>
              <w:spacing w:line="400" w:lineRule="exact"/>
              <w:jc w:val="center"/>
              <w:rPr>
                <w:rFonts w:ascii="Arial" w:hAnsi="Arial"/>
                <w:color w:val="auto"/>
                <w:sz w:val="18"/>
                <w:szCs w:val="18"/>
                <w:highlight w:val="none"/>
              </w:rPr>
            </w:pPr>
          </w:p>
        </w:tc>
        <w:tc>
          <w:tcPr>
            <w:tcW w:w="757" w:type="dxa"/>
          </w:tcPr>
          <w:p>
            <w:pPr>
              <w:spacing w:line="400" w:lineRule="exact"/>
              <w:jc w:val="center"/>
              <w:rPr>
                <w:rFonts w:ascii="Arial" w:hAnsi="Arial"/>
                <w:color w:val="auto"/>
                <w:sz w:val="18"/>
                <w:szCs w:val="18"/>
                <w:highlight w:val="none"/>
              </w:rPr>
            </w:pPr>
          </w:p>
        </w:tc>
        <w:tc>
          <w:tcPr>
            <w:tcW w:w="2123" w:type="dxa"/>
          </w:tcPr>
          <w:p>
            <w:pPr>
              <w:spacing w:line="400" w:lineRule="exact"/>
              <w:jc w:val="center"/>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jc w:val="center"/>
              <w:rPr>
                <w:rFonts w:ascii="Arial" w:hAnsi="Arial"/>
                <w:color w:val="auto"/>
                <w:sz w:val="18"/>
                <w:szCs w:val="18"/>
                <w:highlight w:val="none"/>
              </w:rPr>
            </w:pPr>
          </w:p>
        </w:tc>
        <w:tc>
          <w:tcPr>
            <w:tcW w:w="1620" w:type="dxa"/>
          </w:tcPr>
          <w:p>
            <w:pPr>
              <w:spacing w:line="400" w:lineRule="exact"/>
              <w:jc w:val="center"/>
              <w:rPr>
                <w:rFonts w:ascii="Arial" w:hAnsi="Arial"/>
                <w:color w:val="auto"/>
                <w:sz w:val="18"/>
                <w:szCs w:val="18"/>
                <w:highlight w:val="none"/>
              </w:rPr>
            </w:pPr>
          </w:p>
        </w:tc>
        <w:tc>
          <w:tcPr>
            <w:tcW w:w="2880" w:type="dxa"/>
          </w:tcPr>
          <w:p>
            <w:pPr>
              <w:spacing w:line="400" w:lineRule="exact"/>
              <w:jc w:val="center"/>
              <w:rPr>
                <w:rFonts w:ascii="Arial" w:hAnsi="Arial"/>
                <w:color w:val="auto"/>
                <w:sz w:val="18"/>
                <w:szCs w:val="18"/>
                <w:highlight w:val="none"/>
              </w:rPr>
            </w:pPr>
          </w:p>
        </w:tc>
        <w:tc>
          <w:tcPr>
            <w:tcW w:w="1440" w:type="dxa"/>
          </w:tcPr>
          <w:p>
            <w:pPr>
              <w:spacing w:line="400" w:lineRule="exact"/>
              <w:jc w:val="center"/>
              <w:rPr>
                <w:rFonts w:ascii="Arial" w:hAnsi="Arial"/>
                <w:color w:val="auto"/>
                <w:sz w:val="18"/>
                <w:szCs w:val="18"/>
                <w:highlight w:val="none"/>
              </w:rPr>
            </w:pPr>
          </w:p>
        </w:tc>
        <w:tc>
          <w:tcPr>
            <w:tcW w:w="757" w:type="dxa"/>
          </w:tcPr>
          <w:p>
            <w:pPr>
              <w:spacing w:line="400" w:lineRule="exact"/>
              <w:jc w:val="center"/>
              <w:rPr>
                <w:rFonts w:ascii="Arial" w:hAnsi="Arial"/>
                <w:color w:val="auto"/>
                <w:sz w:val="18"/>
                <w:szCs w:val="18"/>
                <w:highlight w:val="none"/>
              </w:rPr>
            </w:pPr>
          </w:p>
        </w:tc>
        <w:tc>
          <w:tcPr>
            <w:tcW w:w="2123" w:type="dxa"/>
          </w:tcPr>
          <w:p>
            <w:pPr>
              <w:spacing w:line="400" w:lineRule="exact"/>
              <w:jc w:val="center"/>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jc w:val="center"/>
              <w:rPr>
                <w:rFonts w:ascii="Arial" w:hAnsi="Arial"/>
                <w:color w:val="auto"/>
                <w:sz w:val="18"/>
                <w:szCs w:val="18"/>
                <w:highlight w:val="none"/>
              </w:rPr>
            </w:pPr>
          </w:p>
        </w:tc>
        <w:tc>
          <w:tcPr>
            <w:tcW w:w="1620" w:type="dxa"/>
          </w:tcPr>
          <w:p>
            <w:pPr>
              <w:spacing w:line="400" w:lineRule="exact"/>
              <w:jc w:val="center"/>
              <w:rPr>
                <w:rFonts w:ascii="Arial" w:hAnsi="Arial"/>
                <w:color w:val="auto"/>
                <w:sz w:val="18"/>
                <w:szCs w:val="18"/>
                <w:highlight w:val="none"/>
              </w:rPr>
            </w:pPr>
          </w:p>
        </w:tc>
        <w:tc>
          <w:tcPr>
            <w:tcW w:w="2880" w:type="dxa"/>
          </w:tcPr>
          <w:p>
            <w:pPr>
              <w:spacing w:line="400" w:lineRule="exact"/>
              <w:jc w:val="center"/>
              <w:rPr>
                <w:rFonts w:ascii="Arial" w:hAnsi="Arial"/>
                <w:color w:val="auto"/>
                <w:sz w:val="18"/>
                <w:szCs w:val="18"/>
                <w:highlight w:val="none"/>
              </w:rPr>
            </w:pPr>
          </w:p>
        </w:tc>
        <w:tc>
          <w:tcPr>
            <w:tcW w:w="1440" w:type="dxa"/>
          </w:tcPr>
          <w:p>
            <w:pPr>
              <w:spacing w:line="400" w:lineRule="exact"/>
              <w:jc w:val="center"/>
              <w:rPr>
                <w:rFonts w:ascii="Arial" w:hAnsi="Arial"/>
                <w:color w:val="auto"/>
                <w:sz w:val="18"/>
                <w:szCs w:val="18"/>
                <w:highlight w:val="none"/>
              </w:rPr>
            </w:pPr>
          </w:p>
        </w:tc>
        <w:tc>
          <w:tcPr>
            <w:tcW w:w="757" w:type="dxa"/>
          </w:tcPr>
          <w:p>
            <w:pPr>
              <w:spacing w:line="400" w:lineRule="exact"/>
              <w:jc w:val="center"/>
              <w:rPr>
                <w:rFonts w:ascii="Arial" w:hAnsi="Arial"/>
                <w:color w:val="auto"/>
                <w:sz w:val="18"/>
                <w:szCs w:val="18"/>
                <w:highlight w:val="none"/>
              </w:rPr>
            </w:pPr>
          </w:p>
        </w:tc>
        <w:tc>
          <w:tcPr>
            <w:tcW w:w="2123" w:type="dxa"/>
          </w:tcPr>
          <w:p>
            <w:pPr>
              <w:spacing w:line="400" w:lineRule="exact"/>
              <w:jc w:val="center"/>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jc w:val="center"/>
              <w:rPr>
                <w:rFonts w:ascii="Arial" w:hAnsi="Arial"/>
                <w:color w:val="auto"/>
                <w:sz w:val="18"/>
                <w:szCs w:val="18"/>
                <w:highlight w:val="none"/>
              </w:rPr>
            </w:pPr>
          </w:p>
        </w:tc>
        <w:tc>
          <w:tcPr>
            <w:tcW w:w="1620" w:type="dxa"/>
          </w:tcPr>
          <w:p>
            <w:pPr>
              <w:spacing w:line="400" w:lineRule="exact"/>
              <w:jc w:val="center"/>
              <w:rPr>
                <w:rFonts w:ascii="Arial" w:hAnsi="Arial"/>
                <w:color w:val="auto"/>
                <w:sz w:val="18"/>
                <w:szCs w:val="18"/>
                <w:highlight w:val="none"/>
              </w:rPr>
            </w:pPr>
          </w:p>
        </w:tc>
        <w:tc>
          <w:tcPr>
            <w:tcW w:w="2880" w:type="dxa"/>
          </w:tcPr>
          <w:p>
            <w:pPr>
              <w:spacing w:line="400" w:lineRule="exact"/>
              <w:jc w:val="center"/>
              <w:rPr>
                <w:rFonts w:ascii="Arial" w:hAnsi="Arial"/>
                <w:color w:val="auto"/>
                <w:sz w:val="18"/>
                <w:szCs w:val="18"/>
                <w:highlight w:val="none"/>
              </w:rPr>
            </w:pPr>
          </w:p>
        </w:tc>
        <w:tc>
          <w:tcPr>
            <w:tcW w:w="1440" w:type="dxa"/>
          </w:tcPr>
          <w:p>
            <w:pPr>
              <w:spacing w:line="400" w:lineRule="exact"/>
              <w:jc w:val="center"/>
              <w:rPr>
                <w:rFonts w:ascii="Arial" w:hAnsi="Arial"/>
                <w:color w:val="auto"/>
                <w:sz w:val="18"/>
                <w:szCs w:val="18"/>
                <w:highlight w:val="none"/>
              </w:rPr>
            </w:pPr>
          </w:p>
        </w:tc>
        <w:tc>
          <w:tcPr>
            <w:tcW w:w="757" w:type="dxa"/>
          </w:tcPr>
          <w:p>
            <w:pPr>
              <w:spacing w:line="400" w:lineRule="exact"/>
              <w:jc w:val="center"/>
              <w:rPr>
                <w:rFonts w:ascii="Arial" w:hAnsi="Arial"/>
                <w:color w:val="auto"/>
                <w:sz w:val="18"/>
                <w:szCs w:val="18"/>
                <w:highlight w:val="none"/>
              </w:rPr>
            </w:pPr>
          </w:p>
        </w:tc>
        <w:tc>
          <w:tcPr>
            <w:tcW w:w="2123" w:type="dxa"/>
          </w:tcPr>
          <w:p>
            <w:pPr>
              <w:spacing w:line="400" w:lineRule="exact"/>
              <w:jc w:val="center"/>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rPr>
                <w:rFonts w:ascii="Arial" w:hAnsi="Arial"/>
                <w:color w:val="auto"/>
                <w:sz w:val="18"/>
                <w:szCs w:val="18"/>
                <w:highlight w:val="none"/>
              </w:rPr>
            </w:pPr>
          </w:p>
        </w:tc>
        <w:tc>
          <w:tcPr>
            <w:tcW w:w="1620" w:type="dxa"/>
          </w:tcPr>
          <w:p>
            <w:pPr>
              <w:spacing w:line="400" w:lineRule="exact"/>
              <w:rPr>
                <w:rFonts w:ascii="Arial" w:hAnsi="Arial"/>
                <w:color w:val="auto"/>
                <w:sz w:val="18"/>
                <w:szCs w:val="18"/>
                <w:highlight w:val="none"/>
              </w:rPr>
            </w:pPr>
          </w:p>
        </w:tc>
        <w:tc>
          <w:tcPr>
            <w:tcW w:w="2880" w:type="dxa"/>
          </w:tcPr>
          <w:p>
            <w:pPr>
              <w:spacing w:line="400" w:lineRule="exact"/>
              <w:rPr>
                <w:rFonts w:ascii="Arial" w:hAnsi="Arial"/>
                <w:color w:val="auto"/>
                <w:sz w:val="18"/>
                <w:szCs w:val="18"/>
                <w:highlight w:val="none"/>
              </w:rPr>
            </w:pPr>
          </w:p>
        </w:tc>
        <w:tc>
          <w:tcPr>
            <w:tcW w:w="1440" w:type="dxa"/>
          </w:tcPr>
          <w:p>
            <w:pPr>
              <w:spacing w:line="400" w:lineRule="exact"/>
              <w:rPr>
                <w:rFonts w:ascii="Arial" w:hAnsi="Arial"/>
                <w:color w:val="auto"/>
                <w:sz w:val="18"/>
                <w:szCs w:val="18"/>
                <w:highlight w:val="none"/>
              </w:rPr>
            </w:pPr>
          </w:p>
        </w:tc>
        <w:tc>
          <w:tcPr>
            <w:tcW w:w="757" w:type="dxa"/>
          </w:tcPr>
          <w:p>
            <w:pPr>
              <w:spacing w:line="400" w:lineRule="exact"/>
              <w:rPr>
                <w:rFonts w:ascii="Arial" w:hAnsi="Arial"/>
                <w:color w:val="auto"/>
                <w:sz w:val="18"/>
                <w:szCs w:val="18"/>
                <w:highlight w:val="none"/>
              </w:rPr>
            </w:pPr>
          </w:p>
        </w:tc>
        <w:tc>
          <w:tcPr>
            <w:tcW w:w="2123" w:type="dxa"/>
          </w:tcPr>
          <w:p>
            <w:pPr>
              <w:spacing w:line="400" w:lineRule="exact"/>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rPr>
                <w:rFonts w:ascii="Arial" w:hAnsi="Arial"/>
                <w:color w:val="auto"/>
                <w:sz w:val="18"/>
                <w:szCs w:val="18"/>
                <w:highlight w:val="none"/>
              </w:rPr>
            </w:pPr>
          </w:p>
        </w:tc>
        <w:tc>
          <w:tcPr>
            <w:tcW w:w="1620" w:type="dxa"/>
          </w:tcPr>
          <w:p>
            <w:pPr>
              <w:spacing w:line="400" w:lineRule="exact"/>
              <w:rPr>
                <w:rFonts w:ascii="Arial" w:hAnsi="Arial"/>
                <w:color w:val="auto"/>
                <w:sz w:val="18"/>
                <w:szCs w:val="18"/>
                <w:highlight w:val="none"/>
              </w:rPr>
            </w:pPr>
          </w:p>
        </w:tc>
        <w:tc>
          <w:tcPr>
            <w:tcW w:w="2880" w:type="dxa"/>
          </w:tcPr>
          <w:p>
            <w:pPr>
              <w:spacing w:line="400" w:lineRule="exact"/>
              <w:rPr>
                <w:rFonts w:ascii="Arial" w:hAnsi="Arial"/>
                <w:color w:val="auto"/>
                <w:sz w:val="18"/>
                <w:szCs w:val="18"/>
                <w:highlight w:val="none"/>
              </w:rPr>
            </w:pPr>
          </w:p>
        </w:tc>
        <w:tc>
          <w:tcPr>
            <w:tcW w:w="1440" w:type="dxa"/>
          </w:tcPr>
          <w:p>
            <w:pPr>
              <w:spacing w:line="400" w:lineRule="exact"/>
              <w:rPr>
                <w:rFonts w:ascii="Arial" w:hAnsi="Arial"/>
                <w:color w:val="auto"/>
                <w:sz w:val="18"/>
                <w:szCs w:val="18"/>
                <w:highlight w:val="none"/>
              </w:rPr>
            </w:pPr>
          </w:p>
        </w:tc>
        <w:tc>
          <w:tcPr>
            <w:tcW w:w="757" w:type="dxa"/>
          </w:tcPr>
          <w:p>
            <w:pPr>
              <w:spacing w:line="400" w:lineRule="exact"/>
              <w:rPr>
                <w:rFonts w:ascii="Arial" w:hAnsi="Arial"/>
                <w:color w:val="auto"/>
                <w:sz w:val="18"/>
                <w:szCs w:val="18"/>
                <w:highlight w:val="none"/>
              </w:rPr>
            </w:pPr>
          </w:p>
        </w:tc>
        <w:tc>
          <w:tcPr>
            <w:tcW w:w="2123" w:type="dxa"/>
          </w:tcPr>
          <w:p>
            <w:pPr>
              <w:spacing w:line="400" w:lineRule="exact"/>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rPr>
                <w:rFonts w:ascii="Arial" w:hAnsi="Arial"/>
                <w:color w:val="auto"/>
                <w:sz w:val="18"/>
                <w:szCs w:val="18"/>
                <w:highlight w:val="none"/>
              </w:rPr>
            </w:pPr>
          </w:p>
        </w:tc>
        <w:tc>
          <w:tcPr>
            <w:tcW w:w="1620" w:type="dxa"/>
          </w:tcPr>
          <w:p>
            <w:pPr>
              <w:spacing w:line="400" w:lineRule="exact"/>
              <w:rPr>
                <w:rFonts w:ascii="Arial" w:hAnsi="Arial"/>
                <w:color w:val="auto"/>
                <w:sz w:val="18"/>
                <w:szCs w:val="18"/>
                <w:highlight w:val="none"/>
              </w:rPr>
            </w:pPr>
          </w:p>
        </w:tc>
        <w:tc>
          <w:tcPr>
            <w:tcW w:w="2880" w:type="dxa"/>
          </w:tcPr>
          <w:p>
            <w:pPr>
              <w:spacing w:line="400" w:lineRule="exact"/>
              <w:rPr>
                <w:rFonts w:ascii="Arial" w:hAnsi="Arial"/>
                <w:color w:val="auto"/>
                <w:sz w:val="18"/>
                <w:szCs w:val="18"/>
                <w:highlight w:val="none"/>
              </w:rPr>
            </w:pPr>
          </w:p>
        </w:tc>
        <w:tc>
          <w:tcPr>
            <w:tcW w:w="1440" w:type="dxa"/>
          </w:tcPr>
          <w:p>
            <w:pPr>
              <w:spacing w:line="400" w:lineRule="exact"/>
              <w:rPr>
                <w:rFonts w:ascii="Arial" w:hAnsi="Arial"/>
                <w:color w:val="auto"/>
                <w:sz w:val="18"/>
                <w:szCs w:val="18"/>
                <w:highlight w:val="none"/>
              </w:rPr>
            </w:pPr>
          </w:p>
        </w:tc>
        <w:tc>
          <w:tcPr>
            <w:tcW w:w="757" w:type="dxa"/>
          </w:tcPr>
          <w:p>
            <w:pPr>
              <w:spacing w:line="400" w:lineRule="exact"/>
              <w:rPr>
                <w:rFonts w:ascii="Arial" w:hAnsi="Arial"/>
                <w:color w:val="auto"/>
                <w:sz w:val="18"/>
                <w:szCs w:val="18"/>
                <w:highlight w:val="none"/>
              </w:rPr>
            </w:pPr>
          </w:p>
        </w:tc>
        <w:tc>
          <w:tcPr>
            <w:tcW w:w="2123" w:type="dxa"/>
          </w:tcPr>
          <w:p>
            <w:pPr>
              <w:spacing w:line="400" w:lineRule="exact"/>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rPr>
                <w:rFonts w:ascii="Arial" w:hAnsi="Arial"/>
                <w:color w:val="auto"/>
                <w:sz w:val="18"/>
                <w:szCs w:val="18"/>
                <w:highlight w:val="none"/>
              </w:rPr>
            </w:pPr>
          </w:p>
        </w:tc>
        <w:tc>
          <w:tcPr>
            <w:tcW w:w="1620" w:type="dxa"/>
          </w:tcPr>
          <w:p>
            <w:pPr>
              <w:spacing w:line="400" w:lineRule="exact"/>
              <w:rPr>
                <w:rFonts w:ascii="Arial" w:hAnsi="Arial"/>
                <w:color w:val="auto"/>
                <w:sz w:val="18"/>
                <w:szCs w:val="18"/>
                <w:highlight w:val="none"/>
              </w:rPr>
            </w:pPr>
          </w:p>
        </w:tc>
        <w:tc>
          <w:tcPr>
            <w:tcW w:w="2880" w:type="dxa"/>
          </w:tcPr>
          <w:p>
            <w:pPr>
              <w:spacing w:line="400" w:lineRule="exact"/>
              <w:rPr>
                <w:rFonts w:ascii="Arial" w:hAnsi="Arial"/>
                <w:color w:val="auto"/>
                <w:sz w:val="18"/>
                <w:szCs w:val="18"/>
                <w:highlight w:val="none"/>
              </w:rPr>
            </w:pPr>
          </w:p>
        </w:tc>
        <w:tc>
          <w:tcPr>
            <w:tcW w:w="1440" w:type="dxa"/>
          </w:tcPr>
          <w:p>
            <w:pPr>
              <w:spacing w:line="400" w:lineRule="exact"/>
              <w:rPr>
                <w:rFonts w:ascii="Arial" w:hAnsi="Arial"/>
                <w:color w:val="auto"/>
                <w:sz w:val="18"/>
                <w:szCs w:val="18"/>
                <w:highlight w:val="none"/>
              </w:rPr>
            </w:pPr>
          </w:p>
        </w:tc>
        <w:tc>
          <w:tcPr>
            <w:tcW w:w="757" w:type="dxa"/>
          </w:tcPr>
          <w:p>
            <w:pPr>
              <w:spacing w:line="400" w:lineRule="exact"/>
              <w:rPr>
                <w:rFonts w:ascii="Arial" w:hAnsi="Arial"/>
                <w:color w:val="auto"/>
                <w:sz w:val="18"/>
                <w:szCs w:val="18"/>
                <w:highlight w:val="none"/>
              </w:rPr>
            </w:pPr>
          </w:p>
        </w:tc>
        <w:tc>
          <w:tcPr>
            <w:tcW w:w="2123" w:type="dxa"/>
          </w:tcPr>
          <w:p>
            <w:pPr>
              <w:spacing w:line="400" w:lineRule="exact"/>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rPr>
                <w:rFonts w:ascii="Arial" w:hAnsi="Arial"/>
                <w:color w:val="auto"/>
                <w:sz w:val="18"/>
                <w:szCs w:val="18"/>
                <w:highlight w:val="none"/>
              </w:rPr>
            </w:pPr>
          </w:p>
        </w:tc>
        <w:tc>
          <w:tcPr>
            <w:tcW w:w="1620" w:type="dxa"/>
          </w:tcPr>
          <w:p>
            <w:pPr>
              <w:spacing w:line="400" w:lineRule="exact"/>
              <w:rPr>
                <w:rFonts w:ascii="Arial" w:hAnsi="Arial"/>
                <w:color w:val="auto"/>
                <w:sz w:val="18"/>
                <w:szCs w:val="18"/>
                <w:highlight w:val="none"/>
              </w:rPr>
            </w:pPr>
          </w:p>
        </w:tc>
        <w:tc>
          <w:tcPr>
            <w:tcW w:w="2880" w:type="dxa"/>
          </w:tcPr>
          <w:p>
            <w:pPr>
              <w:spacing w:line="400" w:lineRule="exact"/>
              <w:rPr>
                <w:rFonts w:ascii="Arial" w:hAnsi="Arial"/>
                <w:color w:val="auto"/>
                <w:sz w:val="18"/>
                <w:szCs w:val="18"/>
                <w:highlight w:val="none"/>
              </w:rPr>
            </w:pPr>
          </w:p>
        </w:tc>
        <w:tc>
          <w:tcPr>
            <w:tcW w:w="1440" w:type="dxa"/>
          </w:tcPr>
          <w:p>
            <w:pPr>
              <w:spacing w:line="400" w:lineRule="exact"/>
              <w:rPr>
                <w:rFonts w:ascii="Arial" w:hAnsi="Arial"/>
                <w:color w:val="auto"/>
                <w:sz w:val="18"/>
                <w:szCs w:val="18"/>
                <w:highlight w:val="none"/>
              </w:rPr>
            </w:pPr>
          </w:p>
        </w:tc>
        <w:tc>
          <w:tcPr>
            <w:tcW w:w="757" w:type="dxa"/>
          </w:tcPr>
          <w:p>
            <w:pPr>
              <w:spacing w:line="400" w:lineRule="exact"/>
              <w:rPr>
                <w:rFonts w:ascii="Arial" w:hAnsi="Arial"/>
                <w:color w:val="auto"/>
                <w:sz w:val="18"/>
                <w:szCs w:val="18"/>
                <w:highlight w:val="none"/>
              </w:rPr>
            </w:pPr>
          </w:p>
        </w:tc>
        <w:tc>
          <w:tcPr>
            <w:tcW w:w="2123" w:type="dxa"/>
          </w:tcPr>
          <w:p>
            <w:pPr>
              <w:spacing w:line="400" w:lineRule="exact"/>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rPr>
                <w:rFonts w:ascii="Arial" w:hAnsi="Arial"/>
                <w:color w:val="auto"/>
                <w:sz w:val="18"/>
                <w:szCs w:val="18"/>
                <w:highlight w:val="none"/>
              </w:rPr>
            </w:pPr>
          </w:p>
        </w:tc>
        <w:tc>
          <w:tcPr>
            <w:tcW w:w="1620" w:type="dxa"/>
          </w:tcPr>
          <w:p>
            <w:pPr>
              <w:spacing w:line="400" w:lineRule="exact"/>
              <w:rPr>
                <w:rFonts w:ascii="Arial" w:hAnsi="Arial"/>
                <w:color w:val="auto"/>
                <w:sz w:val="18"/>
                <w:szCs w:val="18"/>
                <w:highlight w:val="none"/>
              </w:rPr>
            </w:pPr>
          </w:p>
        </w:tc>
        <w:tc>
          <w:tcPr>
            <w:tcW w:w="2880" w:type="dxa"/>
          </w:tcPr>
          <w:p>
            <w:pPr>
              <w:spacing w:line="400" w:lineRule="exact"/>
              <w:rPr>
                <w:rFonts w:ascii="Arial" w:hAnsi="Arial"/>
                <w:color w:val="auto"/>
                <w:sz w:val="18"/>
                <w:szCs w:val="18"/>
                <w:highlight w:val="none"/>
              </w:rPr>
            </w:pPr>
          </w:p>
        </w:tc>
        <w:tc>
          <w:tcPr>
            <w:tcW w:w="1440" w:type="dxa"/>
          </w:tcPr>
          <w:p>
            <w:pPr>
              <w:spacing w:line="400" w:lineRule="exact"/>
              <w:rPr>
                <w:rFonts w:ascii="Arial" w:hAnsi="Arial"/>
                <w:color w:val="auto"/>
                <w:sz w:val="18"/>
                <w:szCs w:val="18"/>
                <w:highlight w:val="none"/>
              </w:rPr>
            </w:pPr>
          </w:p>
        </w:tc>
        <w:tc>
          <w:tcPr>
            <w:tcW w:w="757" w:type="dxa"/>
          </w:tcPr>
          <w:p>
            <w:pPr>
              <w:spacing w:line="400" w:lineRule="exact"/>
              <w:rPr>
                <w:rFonts w:ascii="Arial" w:hAnsi="Arial"/>
                <w:color w:val="auto"/>
                <w:sz w:val="18"/>
                <w:szCs w:val="18"/>
                <w:highlight w:val="none"/>
              </w:rPr>
            </w:pPr>
          </w:p>
        </w:tc>
        <w:tc>
          <w:tcPr>
            <w:tcW w:w="2123" w:type="dxa"/>
          </w:tcPr>
          <w:p>
            <w:pPr>
              <w:spacing w:line="400" w:lineRule="exact"/>
              <w:rPr>
                <w:rFonts w:ascii="Arial" w:hAnsi="Arial"/>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00" w:type="dxa"/>
          </w:tcPr>
          <w:p>
            <w:pPr>
              <w:spacing w:line="400" w:lineRule="exact"/>
              <w:rPr>
                <w:rFonts w:ascii="Arial" w:hAnsi="Arial"/>
                <w:color w:val="auto"/>
                <w:sz w:val="18"/>
                <w:szCs w:val="18"/>
                <w:highlight w:val="none"/>
              </w:rPr>
            </w:pPr>
          </w:p>
        </w:tc>
        <w:tc>
          <w:tcPr>
            <w:tcW w:w="1620" w:type="dxa"/>
          </w:tcPr>
          <w:p>
            <w:pPr>
              <w:spacing w:line="400" w:lineRule="exact"/>
              <w:rPr>
                <w:rFonts w:ascii="Arial" w:hAnsi="Arial"/>
                <w:color w:val="auto"/>
                <w:sz w:val="18"/>
                <w:szCs w:val="18"/>
                <w:highlight w:val="none"/>
              </w:rPr>
            </w:pPr>
          </w:p>
        </w:tc>
        <w:tc>
          <w:tcPr>
            <w:tcW w:w="2880" w:type="dxa"/>
          </w:tcPr>
          <w:p>
            <w:pPr>
              <w:spacing w:line="400" w:lineRule="exact"/>
              <w:rPr>
                <w:rFonts w:ascii="Arial" w:hAnsi="Arial"/>
                <w:color w:val="auto"/>
                <w:sz w:val="18"/>
                <w:szCs w:val="18"/>
                <w:highlight w:val="none"/>
              </w:rPr>
            </w:pPr>
          </w:p>
        </w:tc>
        <w:tc>
          <w:tcPr>
            <w:tcW w:w="1440" w:type="dxa"/>
          </w:tcPr>
          <w:p>
            <w:pPr>
              <w:spacing w:line="400" w:lineRule="exact"/>
              <w:rPr>
                <w:rFonts w:ascii="Arial" w:hAnsi="Arial"/>
                <w:color w:val="auto"/>
                <w:sz w:val="18"/>
                <w:szCs w:val="18"/>
                <w:highlight w:val="none"/>
              </w:rPr>
            </w:pPr>
          </w:p>
        </w:tc>
        <w:tc>
          <w:tcPr>
            <w:tcW w:w="757" w:type="dxa"/>
          </w:tcPr>
          <w:p>
            <w:pPr>
              <w:spacing w:line="400" w:lineRule="exact"/>
              <w:rPr>
                <w:rFonts w:ascii="Arial" w:hAnsi="Arial"/>
                <w:color w:val="auto"/>
                <w:sz w:val="18"/>
                <w:szCs w:val="18"/>
                <w:highlight w:val="none"/>
              </w:rPr>
            </w:pPr>
          </w:p>
        </w:tc>
        <w:tc>
          <w:tcPr>
            <w:tcW w:w="2123" w:type="dxa"/>
          </w:tcPr>
          <w:p>
            <w:pPr>
              <w:spacing w:line="400" w:lineRule="exact"/>
              <w:rPr>
                <w:rFonts w:ascii="Arial" w:hAnsi="Arial"/>
                <w:color w:val="auto"/>
                <w:sz w:val="18"/>
                <w:szCs w:val="18"/>
                <w:highlight w:val="none"/>
              </w:rPr>
            </w:pPr>
          </w:p>
        </w:tc>
      </w:tr>
    </w:tbl>
    <w:p>
      <w:pPr>
        <w:spacing w:line="400" w:lineRule="exact"/>
        <w:rPr>
          <w:rFonts w:ascii="黑体" w:eastAsia="黑体"/>
          <w:b/>
          <w:color w:val="auto"/>
          <w:szCs w:val="21"/>
          <w:highlight w:val="none"/>
        </w:rPr>
      </w:pPr>
      <w:r>
        <w:rPr>
          <w:rFonts w:hint="eastAsia" w:ascii="黑体" w:eastAsia="黑体"/>
          <w:b/>
          <w:color w:val="auto"/>
          <w:szCs w:val="21"/>
          <w:highlight w:val="none"/>
        </w:rPr>
        <w:t>注：按主要货物分别填写</w:t>
      </w:r>
    </w:p>
    <w:p>
      <w:pPr>
        <w:spacing w:line="400" w:lineRule="exact"/>
        <w:ind w:firstLine="105" w:firstLineChars="50"/>
        <w:rPr>
          <w:rFonts w:ascii="Arial" w:hAnsi="Arial"/>
          <w:color w:val="auto"/>
          <w:szCs w:val="21"/>
          <w:highlight w:val="none"/>
        </w:rPr>
      </w:pPr>
    </w:p>
    <w:p>
      <w:pPr>
        <w:spacing w:line="400" w:lineRule="exact"/>
        <w:ind w:firstLine="105" w:firstLineChars="50"/>
        <w:rPr>
          <w:rFonts w:ascii="Arial" w:hAnsi="Arial"/>
          <w:color w:val="auto"/>
          <w:szCs w:val="21"/>
          <w:highlight w:val="none"/>
          <w:u w:val="single"/>
        </w:rPr>
      </w:pPr>
      <w:r>
        <w:rPr>
          <w:rFonts w:hint="eastAsia" w:ascii="Arial" w:hAnsi="Arial"/>
          <w:color w:val="auto"/>
          <w:szCs w:val="21"/>
          <w:highlight w:val="none"/>
        </w:rPr>
        <w:t>投标代表签字：</w:t>
      </w:r>
    </w:p>
    <w:p>
      <w:pPr>
        <w:spacing w:line="400" w:lineRule="exact"/>
        <w:ind w:firstLine="105" w:firstLineChars="50"/>
        <w:rPr>
          <w:rFonts w:ascii="Arial" w:hAnsi="Arial"/>
          <w:color w:val="auto"/>
          <w:szCs w:val="21"/>
          <w:highlight w:val="none"/>
          <w:u w:val="single"/>
        </w:rPr>
      </w:pPr>
      <w:r>
        <w:rPr>
          <w:rFonts w:hint="eastAsia" w:ascii="Arial" w:hAnsi="Arial"/>
          <w:color w:val="auto"/>
          <w:szCs w:val="21"/>
          <w:highlight w:val="none"/>
        </w:rPr>
        <w:t>日期：</w:t>
      </w:r>
    </w:p>
    <w:p>
      <w:pPr>
        <w:spacing w:line="400" w:lineRule="exact"/>
        <w:ind w:firstLine="105" w:firstLineChars="50"/>
        <w:rPr>
          <w:rFonts w:ascii="Arial" w:hAnsi="Arial"/>
          <w:color w:val="auto"/>
          <w:szCs w:val="21"/>
          <w:highlight w:val="none"/>
          <w:u w:val="single"/>
        </w:rPr>
      </w:pPr>
    </w:p>
    <w:p>
      <w:pPr>
        <w:spacing w:line="400" w:lineRule="exact"/>
        <w:rPr>
          <w:rFonts w:ascii="黑体" w:hAnsi="Arial" w:eastAsia="黑体"/>
          <w:b/>
          <w:color w:val="auto"/>
          <w:sz w:val="24"/>
          <w:highlight w:val="none"/>
        </w:rPr>
      </w:pPr>
    </w:p>
    <w:p>
      <w:pPr>
        <w:spacing w:line="400" w:lineRule="exact"/>
        <w:rPr>
          <w:rFonts w:ascii="黑体" w:hAnsi="Arial" w:eastAsia="黑体"/>
          <w:b/>
          <w:color w:val="auto"/>
          <w:sz w:val="24"/>
          <w:highlight w:val="none"/>
        </w:rPr>
      </w:pPr>
    </w:p>
    <w:p>
      <w:pPr>
        <w:spacing w:line="400" w:lineRule="exact"/>
        <w:rPr>
          <w:rFonts w:ascii="黑体" w:hAnsi="Arial" w:eastAsia="黑体"/>
          <w:b/>
          <w:color w:val="auto"/>
          <w:sz w:val="24"/>
          <w:highlight w:val="none"/>
        </w:rPr>
      </w:pPr>
    </w:p>
    <w:p>
      <w:pPr>
        <w:spacing w:line="400" w:lineRule="exact"/>
        <w:rPr>
          <w:rFonts w:ascii="黑体" w:hAnsi="Arial" w:eastAsia="黑体"/>
          <w:b/>
          <w:color w:val="auto"/>
          <w:sz w:val="24"/>
          <w:highlight w:val="none"/>
        </w:rPr>
      </w:pPr>
    </w:p>
    <w:p>
      <w:pPr>
        <w:spacing w:line="400" w:lineRule="exact"/>
        <w:rPr>
          <w:rFonts w:ascii="黑体" w:hAnsi="Arial" w:eastAsia="黑体"/>
          <w:b/>
          <w:color w:val="auto"/>
          <w:sz w:val="24"/>
          <w:highlight w:val="none"/>
        </w:rPr>
      </w:pPr>
    </w:p>
    <w:p>
      <w:pPr>
        <w:pStyle w:val="2"/>
        <w:rPr>
          <w:rFonts w:ascii="黑体" w:hAnsi="Arial" w:eastAsia="黑体"/>
          <w:b/>
          <w:color w:val="auto"/>
          <w:highlight w:val="none"/>
        </w:rPr>
      </w:pPr>
    </w:p>
    <w:p>
      <w:pPr>
        <w:pStyle w:val="2"/>
        <w:rPr>
          <w:rFonts w:ascii="黑体" w:hAnsi="Arial" w:eastAsia="黑体"/>
          <w:b/>
          <w:color w:val="auto"/>
          <w:highlight w:val="none"/>
        </w:rPr>
      </w:pPr>
    </w:p>
    <w:p>
      <w:pPr>
        <w:pStyle w:val="2"/>
        <w:rPr>
          <w:rFonts w:ascii="黑体" w:hAnsi="Arial" w:eastAsia="黑体"/>
          <w:b/>
          <w:color w:val="auto"/>
          <w:highlight w:val="none"/>
        </w:rPr>
      </w:pPr>
    </w:p>
    <w:p>
      <w:pPr>
        <w:spacing w:line="400" w:lineRule="exact"/>
        <w:outlineLvl w:val="0"/>
        <w:rPr>
          <w:rFonts w:ascii="宋体"/>
          <w:b/>
          <w:color w:val="auto"/>
          <w:sz w:val="24"/>
          <w:highlight w:val="none"/>
        </w:rPr>
      </w:pPr>
      <w:bookmarkStart w:id="192" w:name="_Toc27192"/>
      <w:bookmarkStart w:id="193" w:name="_Toc134733533"/>
      <w:bookmarkStart w:id="194" w:name="_Toc136597540"/>
      <w:bookmarkStart w:id="195" w:name="_Toc145132113"/>
      <w:r>
        <w:rPr>
          <w:rFonts w:hint="eastAsia" w:ascii="宋体" w:hAnsi="宋体"/>
          <w:b/>
          <w:color w:val="auto"/>
          <w:sz w:val="24"/>
          <w:highlight w:val="none"/>
        </w:rPr>
        <w:t>格式</w:t>
      </w:r>
      <w:r>
        <w:rPr>
          <w:rFonts w:ascii="宋体" w:hAnsi="宋体" w:cs="Arial"/>
          <w:b/>
          <w:color w:val="auto"/>
          <w:sz w:val="24"/>
          <w:highlight w:val="none"/>
        </w:rPr>
        <w:t>4</w:t>
      </w:r>
      <w:r>
        <w:rPr>
          <w:rFonts w:hint="eastAsia" w:ascii="宋体" w:hAnsi="宋体" w:cs="Arial"/>
          <w:b/>
          <w:color w:val="auto"/>
          <w:sz w:val="24"/>
          <w:highlight w:val="none"/>
          <w:lang w:val="en-US" w:eastAsia="zh-CN"/>
        </w:rPr>
        <w:t xml:space="preserve">                      </w:t>
      </w:r>
      <w:r>
        <w:rPr>
          <w:rFonts w:hint="eastAsia" w:ascii="宋体" w:hAnsi="宋体"/>
          <w:b/>
          <w:color w:val="auto"/>
          <w:sz w:val="24"/>
          <w:highlight w:val="none"/>
        </w:rPr>
        <w:t>技术和商务偏离表</w:t>
      </w:r>
      <w:bookmarkEnd w:id="192"/>
    </w:p>
    <w:p>
      <w:pPr>
        <w:spacing w:line="460" w:lineRule="exact"/>
        <w:rPr>
          <w:rFonts w:ascii="仿宋_GB2312" w:hAnsi="宋体" w:eastAsia="仿宋_GB2312"/>
          <w:color w:val="auto"/>
          <w:szCs w:val="21"/>
          <w:highlight w:val="none"/>
        </w:rPr>
      </w:pPr>
    </w:p>
    <w:p>
      <w:pPr>
        <w:spacing w:line="460" w:lineRule="exact"/>
        <w:rPr>
          <w:rFonts w:ascii="宋体"/>
          <w:color w:val="auto"/>
          <w:szCs w:val="21"/>
          <w:highlight w:val="none"/>
          <w:u w:val="single"/>
        </w:rPr>
      </w:pPr>
      <w:r>
        <w:rPr>
          <w:rFonts w:hint="eastAsia" w:ascii="宋体" w:hAnsi="宋体"/>
          <w:color w:val="auto"/>
          <w:szCs w:val="21"/>
          <w:highlight w:val="none"/>
        </w:rPr>
        <w:t>招标编号：</w:t>
      </w:r>
    </w:p>
    <w:p>
      <w:pPr>
        <w:spacing w:line="460" w:lineRule="exact"/>
        <w:rPr>
          <w:rFonts w:asci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（全称并加盖公章）</w:t>
      </w:r>
    </w:p>
    <w:p>
      <w:pPr>
        <w:spacing w:line="460" w:lineRule="exact"/>
        <w:jc w:val="center"/>
        <w:rPr>
          <w:rFonts w:ascii="宋体"/>
          <w:b/>
          <w:color w:val="auto"/>
          <w:szCs w:val="21"/>
          <w:highlight w:val="none"/>
        </w:rPr>
      </w:pPr>
      <w:r>
        <w:rPr>
          <w:rFonts w:hint="eastAsia" w:ascii="宋体" w:hAnsi="宋体"/>
          <w:b/>
          <w:color w:val="auto"/>
          <w:szCs w:val="21"/>
          <w:highlight w:val="none"/>
        </w:rPr>
        <w:t>技术要求偏离表</w:t>
      </w:r>
    </w:p>
    <w:tbl>
      <w:tblPr>
        <w:tblStyle w:val="39"/>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855"/>
        <w:gridCol w:w="3095"/>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171" w:type="dxa"/>
            <w:vAlign w:val="center"/>
          </w:tcPr>
          <w:p>
            <w:pPr>
              <w:spacing w:line="380" w:lineRule="exact"/>
              <w:jc w:val="center"/>
              <w:rPr>
                <w:rFonts w:ascii="宋体"/>
                <w:b/>
                <w:bCs/>
                <w:color w:val="auto"/>
                <w:szCs w:val="21"/>
                <w:highlight w:val="none"/>
              </w:rPr>
            </w:pPr>
            <w:r>
              <w:rPr>
                <w:rFonts w:hint="eastAsia" w:ascii="宋体" w:hAnsi="宋体"/>
                <w:b/>
                <w:bCs/>
                <w:color w:val="auto"/>
                <w:szCs w:val="21"/>
                <w:highlight w:val="none"/>
              </w:rPr>
              <w:t>合同包</w:t>
            </w:r>
          </w:p>
        </w:tc>
        <w:tc>
          <w:tcPr>
            <w:tcW w:w="2855" w:type="dxa"/>
            <w:vAlign w:val="center"/>
          </w:tcPr>
          <w:p>
            <w:pPr>
              <w:spacing w:line="380" w:lineRule="exact"/>
              <w:jc w:val="center"/>
              <w:rPr>
                <w:rFonts w:ascii="宋体"/>
                <w:b/>
                <w:bCs/>
                <w:color w:val="auto"/>
                <w:szCs w:val="21"/>
                <w:highlight w:val="none"/>
              </w:rPr>
            </w:pPr>
            <w:r>
              <w:rPr>
                <w:rFonts w:hint="eastAsia" w:ascii="宋体" w:hAnsi="宋体"/>
                <w:b/>
                <w:bCs/>
                <w:color w:val="auto"/>
                <w:szCs w:val="21"/>
                <w:highlight w:val="none"/>
              </w:rPr>
              <w:t>招标文件要求</w:t>
            </w:r>
          </w:p>
        </w:tc>
        <w:tc>
          <w:tcPr>
            <w:tcW w:w="3095" w:type="dxa"/>
            <w:vAlign w:val="center"/>
          </w:tcPr>
          <w:p>
            <w:pPr>
              <w:spacing w:line="380" w:lineRule="exact"/>
              <w:jc w:val="center"/>
              <w:rPr>
                <w:rFonts w:ascii="宋体"/>
                <w:b/>
                <w:bCs/>
                <w:color w:val="auto"/>
                <w:szCs w:val="21"/>
                <w:highlight w:val="none"/>
              </w:rPr>
            </w:pPr>
            <w:r>
              <w:rPr>
                <w:rFonts w:hint="eastAsia" w:ascii="宋体" w:hAnsi="宋体"/>
                <w:b/>
                <w:bCs/>
                <w:color w:val="auto"/>
                <w:szCs w:val="21"/>
                <w:highlight w:val="none"/>
              </w:rPr>
              <w:t>投标响应</w:t>
            </w:r>
          </w:p>
        </w:tc>
        <w:tc>
          <w:tcPr>
            <w:tcW w:w="2058" w:type="dxa"/>
            <w:vAlign w:val="center"/>
          </w:tcPr>
          <w:p>
            <w:pPr>
              <w:spacing w:line="380" w:lineRule="exact"/>
              <w:jc w:val="center"/>
              <w:rPr>
                <w:rFonts w:ascii="宋体"/>
                <w:b/>
                <w:bCs/>
                <w:color w:val="auto"/>
                <w:szCs w:val="21"/>
                <w:highlight w:val="none"/>
              </w:rPr>
            </w:pPr>
            <w:r>
              <w:rPr>
                <w:rFonts w:hint="eastAsia" w:ascii="宋体" w:hAnsi="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171" w:type="dxa"/>
          </w:tcPr>
          <w:p>
            <w:pPr>
              <w:spacing w:line="380" w:lineRule="exact"/>
              <w:rPr>
                <w:rFonts w:ascii="宋体"/>
                <w:color w:val="auto"/>
                <w:szCs w:val="21"/>
                <w:highlight w:val="none"/>
              </w:rPr>
            </w:pPr>
          </w:p>
        </w:tc>
        <w:tc>
          <w:tcPr>
            <w:tcW w:w="2855" w:type="dxa"/>
            <w:vAlign w:val="center"/>
          </w:tcPr>
          <w:p>
            <w:pPr>
              <w:spacing w:line="380" w:lineRule="exact"/>
              <w:jc w:val="center"/>
              <w:rPr>
                <w:rFonts w:ascii="宋体"/>
                <w:color w:val="auto"/>
                <w:szCs w:val="21"/>
                <w:highlight w:val="none"/>
              </w:rPr>
            </w:pPr>
          </w:p>
        </w:tc>
        <w:tc>
          <w:tcPr>
            <w:tcW w:w="3095" w:type="dxa"/>
            <w:vAlign w:val="center"/>
          </w:tcPr>
          <w:p>
            <w:pPr>
              <w:spacing w:line="380" w:lineRule="exact"/>
              <w:jc w:val="center"/>
              <w:rPr>
                <w:rFonts w:ascii="宋体"/>
                <w:color w:val="auto"/>
                <w:szCs w:val="21"/>
                <w:highlight w:val="none"/>
              </w:rPr>
            </w:pPr>
          </w:p>
        </w:tc>
        <w:tc>
          <w:tcPr>
            <w:tcW w:w="2058" w:type="dxa"/>
          </w:tcPr>
          <w:p>
            <w:pPr>
              <w:spacing w:line="38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171" w:type="dxa"/>
          </w:tcPr>
          <w:p>
            <w:pPr>
              <w:spacing w:line="380" w:lineRule="exact"/>
              <w:rPr>
                <w:rFonts w:ascii="宋体"/>
                <w:color w:val="auto"/>
                <w:szCs w:val="21"/>
                <w:highlight w:val="none"/>
              </w:rPr>
            </w:pPr>
          </w:p>
        </w:tc>
        <w:tc>
          <w:tcPr>
            <w:tcW w:w="2855" w:type="dxa"/>
          </w:tcPr>
          <w:p>
            <w:pPr>
              <w:spacing w:line="380" w:lineRule="exact"/>
              <w:rPr>
                <w:rFonts w:ascii="宋体"/>
                <w:color w:val="auto"/>
                <w:szCs w:val="21"/>
                <w:highlight w:val="none"/>
              </w:rPr>
            </w:pPr>
          </w:p>
        </w:tc>
        <w:tc>
          <w:tcPr>
            <w:tcW w:w="3095" w:type="dxa"/>
          </w:tcPr>
          <w:p>
            <w:pPr>
              <w:spacing w:line="380" w:lineRule="exact"/>
              <w:rPr>
                <w:rFonts w:ascii="宋体"/>
                <w:color w:val="auto"/>
                <w:szCs w:val="21"/>
                <w:highlight w:val="none"/>
              </w:rPr>
            </w:pPr>
          </w:p>
        </w:tc>
        <w:tc>
          <w:tcPr>
            <w:tcW w:w="2058" w:type="dxa"/>
          </w:tcPr>
          <w:p>
            <w:pPr>
              <w:spacing w:line="38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171" w:type="dxa"/>
          </w:tcPr>
          <w:p>
            <w:pPr>
              <w:spacing w:line="380" w:lineRule="exact"/>
              <w:rPr>
                <w:rFonts w:ascii="宋体"/>
                <w:color w:val="auto"/>
                <w:szCs w:val="21"/>
                <w:highlight w:val="none"/>
              </w:rPr>
            </w:pPr>
          </w:p>
        </w:tc>
        <w:tc>
          <w:tcPr>
            <w:tcW w:w="2855" w:type="dxa"/>
          </w:tcPr>
          <w:p>
            <w:pPr>
              <w:spacing w:line="380" w:lineRule="exact"/>
              <w:rPr>
                <w:rFonts w:ascii="宋体"/>
                <w:color w:val="auto"/>
                <w:szCs w:val="21"/>
                <w:highlight w:val="none"/>
              </w:rPr>
            </w:pPr>
          </w:p>
        </w:tc>
        <w:tc>
          <w:tcPr>
            <w:tcW w:w="3095" w:type="dxa"/>
          </w:tcPr>
          <w:p>
            <w:pPr>
              <w:spacing w:line="380" w:lineRule="exact"/>
              <w:rPr>
                <w:rFonts w:ascii="宋体"/>
                <w:color w:val="auto"/>
                <w:szCs w:val="21"/>
                <w:highlight w:val="none"/>
              </w:rPr>
            </w:pPr>
          </w:p>
        </w:tc>
        <w:tc>
          <w:tcPr>
            <w:tcW w:w="2058" w:type="dxa"/>
          </w:tcPr>
          <w:p>
            <w:pPr>
              <w:spacing w:line="38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171" w:type="dxa"/>
          </w:tcPr>
          <w:p>
            <w:pPr>
              <w:spacing w:line="380" w:lineRule="exact"/>
              <w:rPr>
                <w:rFonts w:ascii="宋体"/>
                <w:color w:val="auto"/>
                <w:szCs w:val="21"/>
                <w:highlight w:val="none"/>
              </w:rPr>
            </w:pPr>
          </w:p>
        </w:tc>
        <w:tc>
          <w:tcPr>
            <w:tcW w:w="2855" w:type="dxa"/>
          </w:tcPr>
          <w:p>
            <w:pPr>
              <w:spacing w:line="380" w:lineRule="exact"/>
              <w:rPr>
                <w:rFonts w:ascii="宋体"/>
                <w:color w:val="auto"/>
                <w:szCs w:val="21"/>
                <w:highlight w:val="none"/>
              </w:rPr>
            </w:pPr>
          </w:p>
        </w:tc>
        <w:tc>
          <w:tcPr>
            <w:tcW w:w="3095" w:type="dxa"/>
          </w:tcPr>
          <w:p>
            <w:pPr>
              <w:spacing w:line="380" w:lineRule="exact"/>
              <w:rPr>
                <w:rFonts w:ascii="宋体"/>
                <w:color w:val="auto"/>
                <w:szCs w:val="21"/>
                <w:highlight w:val="none"/>
              </w:rPr>
            </w:pPr>
          </w:p>
        </w:tc>
        <w:tc>
          <w:tcPr>
            <w:tcW w:w="2058" w:type="dxa"/>
          </w:tcPr>
          <w:p>
            <w:pPr>
              <w:spacing w:line="38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171" w:type="dxa"/>
          </w:tcPr>
          <w:p>
            <w:pPr>
              <w:spacing w:line="380" w:lineRule="exact"/>
              <w:rPr>
                <w:rFonts w:ascii="宋体"/>
                <w:color w:val="auto"/>
                <w:szCs w:val="21"/>
                <w:highlight w:val="none"/>
              </w:rPr>
            </w:pPr>
          </w:p>
        </w:tc>
        <w:tc>
          <w:tcPr>
            <w:tcW w:w="2855" w:type="dxa"/>
          </w:tcPr>
          <w:p>
            <w:pPr>
              <w:spacing w:line="380" w:lineRule="exact"/>
              <w:rPr>
                <w:rFonts w:ascii="宋体"/>
                <w:color w:val="auto"/>
                <w:szCs w:val="21"/>
                <w:highlight w:val="none"/>
              </w:rPr>
            </w:pPr>
          </w:p>
        </w:tc>
        <w:tc>
          <w:tcPr>
            <w:tcW w:w="3095" w:type="dxa"/>
          </w:tcPr>
          <w:p>
            <w:pPr>
              <w:spacing w:line="380" w:lineRule="exact"/>
              <w:rPr>
                <w:rFonts w:ascii="宋体"/>
                <w:color w:val="auto"/>
                <w:szCs w:val="21"/>
                <w:highlight w:val="none"/>
              </w:rPr>
            </w:pPr>
          </w:p>
        </w:tc>
        <w:tc>
          <w:tcPr>
            <w:tcW w:w="2058" w:type="dxa"/>
          </w:tcPr>
          <w:p>
            <w:pPr>
              <w:spacing w:line="38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171" w:type="dxa"/>
          </w:tcPr>
          <w:p>
            <w:pPr>
              <w:spacing w:line="380" w:lineRule="exact"/>
              <w:rPr>
                <w:rFonts w:ascii="宋体"/>
                <w:color w:val="auto"/>
                <w:szCs w:val="21"/>
                <w:highlight w:val="none"/>
              </w:rPr>
            </w:pPr>
          </w:p>
        </w:tc>
        <w:tc>
          <w:tcPr>
            <w:tcW w:w="2855" w:type="dxa"/>
          </w:tcPr>
          <w:p>
            <w:pPr>
              <w:spacing w:line="380" w:lineRule="exact"/>
              <w:rPr>
                <w:rFonts w:ascii="宋体"/>
                <w:color w:val="auto"/>
                <w:szCs w:val="21"/>
                <w:highlight w:val="none"/>
              </w:rPr>
            </w:pPr>
          </w:p>
        </w:tc>
        <w:tc>
          <w:tcPr>
            <w:tcW w:w="3095" w:type="dxa"/>
          </w:tcPr>
          <w:p>
            <w:pPr>
              <w:spacing w:line="380" w:lineRule="exact"/>
              <w:rPr>
                <w:rFonts w:ascii="宋体"/>
                <w:color w:val="auto"/>
                <w:szCs w:val="21"/>
                <w:highlight w:val="none"/>
              </w:rPr>
            </w:pPr>
          </w:p>
        </w:tc>
        <w:tc>
          <w:tcPr>
            <w:tcW w:w="2058" w:type="dxa"/>
          </w:tcPr>
          <w:p>
            <w:pPr>
              <w:spacing w:line="38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171" w:type="dxa"/>
          </w:tcPr>
          <w:p>
            <w:pPr>
              <w:spacing w:line="380" w:lineRule="exact"/>
              <w:rPr>
                <w:rFonts w:ascii="宋体"/>
                <w:color w:val="auto"/>
                <w:szCs w:val="21"/>
                <w:highlight w:val="none"/>
              </w:rPr>
            </w:pPr>
          </w:p>
        </w:tc>
        <w:tc>
          <w:tcPr>
            <w:tcW w:w="2855" w:type="dxa"/>
          </w:tcPr>
          <w:p>
            <w:pPr>
              <w:spacing w:line="380" w:lineRule="exact"/>
              <w:rPr>
                <w:rFonts w:ascii="宋体"/>
                <w:color w:val="auto"/>
                <w:szCs w:val="21"/>
                <w:highlight w:val="none"/>
              </w:rPr>
            </w:pPr>
          </w:p>
        </w:tc>
        <w:tc>
          <w:tcPr>
            <w:tcW w:w="3095" w:type="dxa"/>
          </w:tcPr>
          <w:p>
            <w:pPr>
              <w:spacing w:line="380" w:lineRule="exact"/>
              <w:rPr>
                <w:rFonts w:ascii="宋体"/>
                <w:color w:val="auto"/>
                <w:szCs w:val="21"/>
                <w:highlight w:val="none"/>
              </w:rPr>
            </w:pPr>
          </w:p>
        </w:tc>
        <w:tc>
          <w:tcPr>
            <w:tcW w:w="2058" w:type="dxa"/>
          </w:tcPr>
          <w:p>
            <w:pPr>
              <w:spacing w:line="380" w:lineRule="exact"/>
              <w:rPr>
                <w:rFonts w:ascii="宋体"/>
                <w:color w:val="auto"/>
                <w:szCs w:val="21"/>
                <w:highlight w:val="none"/>
              </w:rPr>
            </w:pPr>
          </w:p>
        </w:tc>
      </w:tr>
    </w:tbl>
    <w:p>
      <w:pPr>
        <w:jc w:val="center"/>
        <w:rPr>
          <w:rFonts w:ascii="宋体"/>
          <w:color w:val="auto"/>
          <w:szCs w:val="21"/>
          <w:highlight w:val="none"/>
        </w:rPr>
      </w:pPr>
    </w:p>
    <w:p>
      <w:pPr>
        <w:spacing w:line="460" w:lineRule="exact"/>
        <w:jc w:val="center"/>
        <w:rPr>
          <w:rFonts w:ascii="宋体"/>
          <w:b/>
          <w:color w:val="auto"/>
          <w:szCs w:val="21"/>
          <w:highlight w:val="none"/>
        </w:rPr>
      </w:pPr>
      <w:r>
        <w:rPr>
          <w:rFonts w:hint="eastAsia" w:ascii="宋体" w:hAnsi="宋体"/>
          <w:b/>
          <w:color w:val="auto"/>
          <w:szCs w:val="21"/>
          <w:highlight w:val="none"/>
        </w:rPr>
        <w:t>商务条款偏离表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528"/>
        <w:gridCol w:w="2993"/>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380" w:type="dxa"/>
            <w:vAlign w:val="center"/>
          </w:tcPr>
          <w:p>
            <w:pPr>
              <w:spacing w:line="380" w:lineRule="exact"/>
              <w:jc w:val="center"/>
              <w:rPr>
                <w:rFonts w:ascii="宋体"/>
                <w:b/>
                <w:bCs/>
                <w:color w:val="auto"/>
                <w:szCs w:val="21"/>
                <w:highlight w:val="none"/>
              </w:rPr>
            </w:pPr>
            <w:r>
              <w:rPr>
                <w:rFonts w:hint="eastAsia" w:ascii="宋体" w:hAnsi="宋体"/>
                <w:b/>
                <w:bCs/>
                <w:color w:val="auto"/>
                <w:szCs w:val="21"/>
                <w:highlight w:val="none"/>
              </w:rPr>
              <w:t>序号</w:t>
            </w:r>
          </w:p>
        </w:tc>
        <w:tc>
          <w:tcPr>
            <w:tcW w:w="2528" w:type="dxa"/>
            <w:vAlign w:val="center"/>
          </w:tcPr>
          <w:p>
            <w:pPr>
              <w:jc w:val="center"/>
              <w:rPr>
                <w:rFonts w:ascii="宋体"/>
                <w:b/>
                <w:bCs/>
                <w:color w:val="auto"/>
                <w:szCs w:val="21"/>
                <w:highlight w:val="none"/>
              </w:rPr>
            </w:pPr>
            <w:r>
              <w:rPr>
                <w:rFonts w:hint="eastAsia" w:ascii="宋体" w:hAnsi="宋体"/>
                <w:b/>
                <w:bCs/>
                <w:color w:val="auto"/>
                <w:szCs w:val="21"/>
                <w:highlight w:val="none"/>
              </w:rPr>
              <w:t>招标文件要求</w:t>
            </w:r>
          </w:p>
        </w:tc>
        <w:tc>
          <w:tcPr>
            <w:tcW w:w="2993" w:type="dxa"/>
            <w:vAlign w:val="center"/>
          </w:tcPr>
          <w:p>
            <w:pPr>
              <w:jc w:val="center"/>
              <w:rPr>
                <w:rFonts w:ascii="宋体"/>
                <w:b/>
                <w:bCs/>
                <w:color w:val="auto"/>
                <w:szCs w:val="21"/>
                <w:highlight w:val="none"/>
              </w:rPr>
            </w:pPr>
            <w:r>
              <w:rPr>
                <w:rFonts w:hint="eastAsia" w:ascii="宋体" w:hAnsi="宋体"/>
                <w:b/>
                <w:bCs/>
                <w:color w:val="auto"/>
                <w:szCs w:val="21"/>
                <w:highlight w:val="none"/>
              </w:rPr>
              <w:t>投标响应</w:t>
            </w:r>
          </w:p>
        </w:tc>
        <w:tc>
          <w:tcPr>
            <w:tcW w:w="2300" w:type="dxa"/>
            <w:vAlign w:val="center"/>
          </w:tcPr>
          <w:p>
            <w:pPr>
              <w:jc w:val="center"/>
              <w:rPr>
                <w:rFonts w:ascii="宋体"/>
                <w:b/>
                <w:bCs/>
                <w:color w:val="auto"/>
                <w:szCs w:val="21"/>
                <w:highlight w:val="none"/>
              </w:rPr>
            </w:pPr>
            <w:r>
              <w:rPr>
                <w:rFonts w:hint="eastAsia" w:ascii="宋体" w:hAnsi="宋体"/>
                <w:b/>
                <w:bCs/>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0" w:type="dxa"/>
          </w:tcPr>
          <w:p>
            <w:pPr>
              <w:jc w:val="center"/>
              <w:rPr>
                <w:rFonts w:ascii="宋体"/>
                <w:bCs/>
                <w:color w:val="auto"/>
                <w:szCs w:val="21"/>
                <w:highlight w:val="none"/>
              </w:rPr>
            </w:pPr>
            <w:r>
              <w:rPr>
                <w:rFonts w:ascii="宋体" w:hAnsi="宋体"/>
                <w:bCs/>
                <w:color w:val="auto"/>
                <w:szCs w:val="21"/>
                <w:highlight w:val="none"/>
              </w:rPr>
              <w:t>1</w:t>
            </w:r>
          </w:p>
        </w:tc>
        <w:tc>
          <w:tcPr>
            <w:tcW w:w="2528" w:type="dxa"/>
          </w:tcPr>
          <w:p>
            <w:pPr>
              <w:spacing w:line="380" w:lineRule="exact"/>
              <w:rPr>
                <w:rFonts w:ascii="宋体"/>
                <w:color w:val="auto"/>
                <w:sz w:val="24"/>
                <w:highlight w:val="none"/>
              </w:rPr>
            </w:pPr>
            <w:r>
              <w:rPr>
                <w:rFonts w:hint="eastAsia" w:ascii="宋体" w:hAnsi="宋体" w:cs="仿宋_GB2312"/>
                <w:color w:val="auto"/>
                <w:szCs w:val="21"/>
                <w:highlight w:val="none"/>
                <w:lang w:val="zh-CN"/>
              </w:rPr>
              <w:t>质保期</w:t>
            </w:r>
          </w:p>
        </w:tc>
        <w:tc>
          <w:tcPr>
            <w:tcW w:w="2993" w:type="dxa"/>
            <w:vAlign w:val="center"/>
          </w:tcPr>
          <w:p>
            <w:pPr>
              <w:jc w:val="center"/>
              <w:rPr>
                <w:rFonts w:ascii="宋体"/>
                <w:color w:val="auto"/>
                <w:szCs w:val="21"/>
                <w:highlight w:val="none"/>
              </w:rPr>
            </w:pPr>
          </w:p>
        </w:tc>
        <w:tc>
          <w:tcPr>
            <w:tcW w:w="2300"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0" w:type="dxa"/>
          </w:tcPr>
          <w:p>
            <w:pPr>
              <w:jc w:val="center"/>
              <w:rPr>
                <w:rFonts w:ascii="宋体"/>
                <w:bCs/>
                <w:color w:val="auto"/>
                <w:szCs w:val="21"/>
                <w:highlight w:val="none"/>
              </w:rPr>
            </w:pPr>
            <w:r>
              <w:rPr>
                <w:rFonts w:ascii="宋体" w:hAnsi="宋体"/>
                <w:bCs/>
                <w:color w:val="auto"/>
                <w:szCs w:val="21"/>
                <w:highlight w:val="none"/>
              </w:rPr>
              <w:t>2</w:t>
            </w:r>
          </w:p>
        </w:tc>
        <w:tc>
          <w:tcPr>
            <w:tcW w:w="2528" w:type="dxa"/>
          </w:tcPr>
          <w:p>
            <w:pPr>
              <w:spacing w:line="380" w:lineRule="exact"/>
              <w:rPr>
                <w:rFonts w:ascii="宋体"/>
                <w:color w:val="auto"/>
                <w:sz w:val="24"/>
                <w:highlight w:val="none"/>
              </w:rPr>
            </w:pPr>
            <w:r>
              <w:rPr>
                <w:rFonts w:hint="eastAsia" w:ascii="宋体" w:hAnsi="宋体" w:cs="仿宋_GB2312"/>
                <w:color w:val="auto"/>
                <w:szCs w:val="21"/>
                <w:highlight w:val="none"/>
                <w:lang w:val="zh-CN"/>
              </w:rPr>
              <w:t>交货时间</w:t>
            </w:r>
          </w:p>
        </w:tc>
        <w:tc>
          <w:tcPr>
            <w:tcW w:w="2993" w:type="dxa"/>
            <w:vAlign w:val="center"/>
          </w:tcPr>
          <w:p>
            <w:pPr>
              <w:jc w:val="center"/>
              <w:rPr>
                <w:rFonts w:ascii="宋体"/>
                <w:color w:val="auto"/>
                <w:szCs w:val="21"/>
                <w:highlight w:val="none"/>
              </w:rPr>
            </w:pPr>
          </w:p>
        </w:tc>
        <w:tc>
          <w:tcPr>
            <w:tcW w:w="2300"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0" w:type="dxa"/>
          </w:tcPr>
          <w:p>
            <w:pPr>
              <w:jc w:val="center"/>
              <w:rPr>
                <w:rFonts w:ascii="宋体"/>
                <w:bCs/>
                <w:color w:val="auto"/>
                <w:szCs w:val="21"/>
                <w:highlight w:val="none"/>
              </w:rPr>
            </w:pPr>
            <w:r>
              <w:rPr>
                <w:rFonts w:ascii="宋体" w:hAnsi="宋体"/>
                <w:bCs/>
                <w:color w:val="auto"/>
                <w:szCs w:val="21"/>
                <w:highlight w:val="none"/>
              </w:rPr>
              <w:t>3</w:t>
            </w:r>
          </w:p>
        </w:tc>
        <w:tc>
          <w:tcPr>
            <w:tcW w:w="2528" w:type="dxa"/>
          </w:tcPr>
          <w:p>
            <w:pPr>
              <w:spacing w:line="380" w:lineRule="exact"/>
              <w:rPr>
                <w:rFonts w:ascii="宋体"/>
                <w:color w:val="auto"/>
                <w:sz w:val="24"/>
                <w:highlight w:val="none"/>
              </w:rPr>
            </w:pPr>
            <w:r>
              <w:rPr>
                <w:rFonts w:hint="eastAsia" w:ascii="宋体" w:hAnsi="宋体" w:cs="仿宋_GB2312"/>
                <w:color w:val="auto"/>
                <w:szCs w:val="21"/>
                <w:highlight w:val="none"/>
                <w:lang w:val="zh-CN"/>
              </w:rPr>
              <w:t>交货地点</w:t>
            </w:r>
          </w:p>
        </w:tc>
        <w:tc>
          <w:tcPr>
            <w:tcW w:w="2993" w:type="dxa"/>
            <w:vAlign w:val="center"/>
          </w:tcPr>
          <w:p>
            <w:pPr>
              <w:jc w:val="center"/>
              <w:rPr>
                <w:rFonts w:ascii="宋体"/>
                <w:color w:val="auto"/>
                <w:szCs w:val="21"/>
                <w:highlight w:val="none"/>
              </w:rPr>
            </w:pPr>
          </w:p>
        </w:tc>
        <w:tc>
          <w:tcPr>
            <w:tcW w:w="2300"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0" w:type="dxa"/>
          </w:tcPr>
          <w:p>
            <w:pPr>
              <w:jc w:val="center"/>
              <w:rPr>
                <w:rFonts w:ascii="宋体"/>
                <w:bCs/>
                <w:color w:val="auto"/>
                <w:szCs w:val="21"/>
                <w:highlight w:val="none"/>
              </w:rPr>
            </w:pPr>
            <w:r>
              <w:rPr>
                <w:rFonts w:ascii="宋体" w:hAnsi="宋体"/>
                <w:bCs/>
                <w:color w:val="auto"/>
                <w:szCs w:val="21"/>
                <w:highlight w:val="none"/>
              </w:rPr>
              <w:t>4</w:t>
            </w:r>
          </w:p>
        </w:tc>
        <w:tc>
          <w:tcPr>
            <w:tcW w:w="2528" w:type="dxa"/>
          </w:tcPr>
          <w:p>
            <w:pPr>
              <w:spacing w:line="380" w:lineRule="exact"/>
              <w:rPr>
                <w:rFonts w:ascii="宋体"/>
                <w:color w:val="auto"/>
                <w:sz w:val="24"/>
                <w:highlight w:val="none"/>
              </w:rPr>
            </w:pPr>
            <w:r>
              <w:rPr>
                <w:rFonts w:hint="eastAsia" w:ascii="宋体" w:hAnsi="宋体" w:cs="仿宋_GB2312"/>
                <w:color w:val="auto"/>
                <w:szCs w:val="21"/>
                <w:highlight w:val="none"/>
                <w:lang w:val="zh-CN"/>
              </w:rPr>
              <w:t>付款方式</w:t>
            </w:r>
          </w:p>
        </w:tc>
        <w:tc>
          <w:tcPr>
            <w:tcW w:w="2993" w:type="dxa"/>
            <w:vAlign w:val="center"/>
          </w:tcPr>
          <w:p>
            <w:pPr>
              <w:jc w:val="center"/>
              <w:rPr>
                <w:rFonts w:ascii="宋体"/>
                <w:color w:val="auto"/>
                <w:szCs w:val="21"/>
                <w:highlight w:val="none"/>
              </w:rPr>
            </w:pPr>
          </w:p>
        </w:tc>
        <w:tc>
          <w:tcPr>
            <w:tcW w:w="2300"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0" w:type="dxa"/>
          </w:tcPr>
          <w:p>
            <w:pPr>
              <w:jc w:val="center"/>
              <w:rPr>
                <w:rFonts w:ascii="宋体"/>
                <w:bCs/>
                <w:color w:val="auto"/>
                <w:szCs w:val="21"/>
                <w:highlight w:val="none"/>
              </w:rPr>
            </w:pPr>
            <w:r>
              <w:rPr>
                <w:rFonts w:ascii="宋体" w:hAnsi="宋体"/>
                <w:bCs/>
                <w:color w:val="auto"/>
                <w:szCs w:val="21"/>
                <w:highlight w:val="none"/>
              </w:rPr>
              <w:t>5</w:t>
            </w:r>
          </w:p>
        </w:tc>
        <w:tc>
          <w:tcPr>
            <w:tcW w:w="2528" w:type="dxa"/>
          </w:tcPr>
          <w:p>
            <w:pPr>
              <w:spacing w:line="380" w:lineRule="exact"/>
              <w:rPr>
                <w:rFonts w:ascii="宋体"/>
                <w:color w:val="auto"/>
                <w:sz w:val="24"/>
                <w:highlight w:val="none"/>
              </w:rPr>
            </w:pPr>
            <w:r>
              <w:rPr>
                <w:rFonts w:hint="eastAsia" w:ascii="宋体" w:hAnsi="宋体" w:cs="仿宋_GB2312"/>
                <w:color w:val="auto"/>
                <w:szCs w:val="21"/>
                <w:highlight w:val="none"/>
                <w:lang w:val="zh-CN"/>
              </w:rPr>
              <w:t>售后服务承诺</w:t>
            </w:r>
          </w:p>
        </w:tc>
        <w:tc>
          <w:tcPr>
            <w:tcW w:w="2993" w:type="dxa"/>
            <w:vAlign w:val="center"/>
          </w:tcPr>
          <w:p>
            <w:pPr>
              <w:jc w:val="center"/>
              <w:rPr>
                <w:rFonts w:ascii="宋体"/>
                <w:color w:val="auto"/>
                <w:szCs w:val="21"/>
                <w:highlight w:val="none"/>
              </w:rPr>
            </w:pPr>
          </w:p>
        </w:tc>
        <w:tc>
          <w:tcPr>
            <w:tcW w:w="2300"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0" w:type="dxa"/>
          </w:tcPr>
          <w:p>
            <w:pPr>
              <w:jc w:val="center"/>
              <w:rPr>
                <w:rFonts w:ascii="宋体"/>
                <w:bCs/>
                <w:color w:val="auto"/>
                <w:szCs w:val="21"/>
                <w:highlight w:val="none"/>
              </w:rPr>
            </w:pPr>
            <w:r>
              <w:rPr>
                <w:rFonts w:hint="eastAsia" w:ascii="宋体" w:hAnsi="宋体"/>
                <w:bCs/>
                <w:color w:val="auto"/>
                <w:szCs w:val="21"/>
                <w:highlight w:val="none"/>
              </w:rPr>
              <w:t>……</w:t>
            </w:r>
          </w:p>
        </w:tc>
        <w:tc>
          <w:tcPr>
            <w:tcW w:w="2528" w:type="dxa"/>
          </w:tcPr>
          <w:p>
            <w:pPr>
              <w:rPr>
                <w:rFonts w:ascii="宋体"/>
                <w:bCs/>
                <w:color w:val="auto"/>
                <w:szCs w:val="21"/>
                <w:highlight w:val="none"/>
              </w:rPr>
            </w:pPr>
          </w:p>
        </w:tc>
        <w:tc>
          <w:tcPr>
            <w:tcW w:w="2993" w:type="dxa"/>
            <w:vAlign w:val="center"/>
          </w:tcPr>
          <w:p>
            <w:pPr>
              <w:jc w:val="center"/>
              <w:rPr>
                <w:rFonts w:ascii="宋体"/>
                <w:color w:val="auto"/>
                <w:szCs w:val="21"/>
                <w:highlight w:val="none"/>
              </w:rPr>
            </w:pPr>
          </w:p>
        </w:tc>
        <w:tc>
          <w:tcPr>
            <w:tcW w:w="2300"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0" w:type="dxa"/>
          </w:tcPr>
          <w:p>
            <w:pPr>
              <w:jc w:val="center"/>
              <w:rPr>
                <w:rFonts w:ascii="宋体"/>
                <w:bCs/>
                <w:color w:val="auto"/>
                <w:szCs w:val="21"/>
                <w:highlight w:val="none"/>
              </w:rPr>
            </w:pPr>
          </w:p>
        </w:tc>
        <w:tc>
          <w:tcPr>
            <w:tcW w:w="2528" w:type="dxa"/>
          </w:tcPr>
          <w:p>
            <w:pPr>
              <w:rPr>
                <w:rFonts w:ascii="宋体" w:cs="仿宋_GB2312"/>
                <w:color w:val="auto"/>
                <w:szCs w:val="21"/>
                <w:highlight w:val="none"/>
                <w:lang w:val="zh-CN"/>
              </w:rPr>
            </w:pPr>
          </w:p>
        </w:tc>
        <w:tc>
          <w:tcPr>
            <w:tcW w:w="2993" w:type="dxa"/>
            <w:vAlign w:val="center"/>
          </w:tcPr>
          <w:p>
            <w:pPr>
              <w:jc w:val="center"/>
              <w:rPr>
                <w:rFonts w:ascii="宋体"/>
                <w:color w:val="auto"/>
                <w:szCs w:val="21"/>
                <w:highlight w:val="none"/>
              </w:rPr>
            </w:pPr>
          </w:p>
        </w:tc>
        <w:tc>
          <w:tcPr>
            <w:tcW w:w="2300" w:type="dxa"/>
            <w:vAlign w:val="center"/>
          </w:tcPr>
          <w:p>
            <w:pPr>
              <w:jc w:val="center"/>
              <w:rPr>
                <w:rFonts w:ascii="宋体"/>
                <w:color w:val="auto"/>
                <w:szCs w:val="21"/>
                <w:highlight w:val="none"/>
              </w:rPr>
            </w:pPr>
          </w:p>
        </w:tc>
      </w:tr>
    </w:tbl>
    <w:p>
      <w:pPr>
        <w:spacing w:line="460" w:lineRule="exact"/>
        <w:rPr>
          <w:rFonts w:ascii="宋体"/>
          <w:b/>
          <w:color w:val="auto"/>
          <w:szCs w:val="21"/>
          <w:highlight w:val="none"/>
        </w:rPr>
      </w:pPr>
      <w:r>
        <w:rPr>
          <w:rFonts w:hint="eastAsia" w:ascii="宋体" w:hAnsi="宋体"/>
          <w:color w:val="auto"/>
          <w:szCs w:val="21"/>
          <w:highlight w:val="none"/>
        </w:rPr>
        <w:t>注：</w:t>
      </w:r>
      <w:r>
        <w:rPr>
          <w:rFonts w:ascii="宋体" w:hAnsi="宋体"/>
          <w:b/>
          <w:color w:val="auto"/>
          <w:szCs w:val="21"/>
          <w:highlight w:val="none"/>
        </w:rPr>
        <w:t>1.</w:t>
      </w:r>
      <w:r>
        <w:rPr>
          <w:rFonts w:hint="eastAsia" w:ascii="宋体" w:hAnsi="宋体"/>
          <w:b/>
          <w:color w:val="auto"/>
          <w:szCs w:val="21"/>
          <w:highlight w:val="none"/>
        </w:rPr>
        <w:t>投标人须把所投货物的具体型号、详细配置、售后服务等具体情况根据招标文件要求、技术商务偏离情况逐项进行描述，</w:t>
      </w:r>
      <w:r>
        <w:rPr>
          <w:rFonts w:hint="eastAsia" w:ascii="宋体" w:hAnsi="宋体"/>
          <w:b/>
          <w:color w:val="auto"/>
          <w:szCs w:val="21"/>
          <w:highlight w:val="none"/>
          <w:lang w:eastAsia="zh-CN"/>
        </w:rPr>
        <w:t>不得</w:t>
      </w:r>
      <w:r>
        <w:rPr>
          <w:rFonts w:hint="eastAsia" w:ascii="宋体" w:hAnsi="宋体"/>
          <w:b/>
          <w:color w:val="auto"/>
          <w:szCs w:val="21"/>
          <w:highlight w:val="none"/>
        </w:rPr>
        <w:t>照搬招标文件内容或缺项。</w:t>
      </w:r>
    </w:p>
    <w:p>
      <w:pPr>
        <w:spacing w:line="460" w:lineRule="exac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投标人提交的投标文件中应在本表中把招标文件要求与投标实际响应内容逐项对应列出，并在“偏离说明”项下填写以下内容：优于的，填写“正偏离”；符合的，填写“无偏离”；低于的，填写“负偏离”。</w:t>
      </w:r>
      <w:r>
        <w:rPr>
          <w:rFonts w:hint="eastAsia" w:ascii="宋体" w:hAnsi="宋体"/>
          <w:b/>
          <w:color w:val="auto"/>
          <w:szCs w:val="21"/>
          <w:highlight w:val="none"/>
        </w:rPr>
        <w:t>若有负偏离而未如实填写的将视为虚假应标。</w:t>
      </w:r>
    </w:p>
    <w:p>
      <w:pPr>
        <w:spacing w:line="460" w:lineRule="exact"/>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若事项较多，投标人可根据投标内容的实际情况另纸说明。</w:t>
      </w:r>
    </w:p>
    <w:p>
      <w:pPr>
        <w:spacing w:line="460" w:lineRule="exact"/>
        <w:rPr>
          <w:rFonts w:ascii="宋体"/>
          <w:color w:val="auto"/>
          <w:szCs w:val="21"/>
          <w:highlight w:val="none"/>
        </w:rPr>
      </w:pPr>
    </w:p>
    <w:p>
      <w:pPr>
        <w:spacing w:line="460" w:lineRule="exact"/>
        <w:rPr>
          <w:rFonts w:ascii="宋体"/>
          <w:color w:val="auto"/>
          <w:szCs w:val="21"/>
          <w:highlight w:val="none"/>
          <w:u w:val="single"/>
        </w:rPr>
      </w:pPr>
      <w:r>
        <w:rPr>
          <w:rFonts w:hint="eastAsia" w:ascii="宋体" w:hAnsi="宋体"/>
          <w:color w:val="auto"/>
          <w:szCs w:val="21"/>
          <w:highlight w:val="none"/>
        </w:rPr>
        <w:t>投标人代表签字：</w:t>
      </w:r>
    </w:p>
    <w:p>
      <w:pPr>
        <w:pStyle w:val="99"/>
        <w:spacing w:line="440" w:lineRule="exact"/>
        <w:outlineLvl w:val="9"/>
        <w:rPr>
          <w:rFonts w:hAnsi="宋体"/>
          <w:color w:val="auto"/>
          <w:sz w:val="21"/>
          <w:szCs w:val="21"/>
          <w:highlight w:val="none"/>
        </w:rPr>
      </w:pPr>
      <w:bookmarkStart w:id="196" w:name="_Toc14635"/>
      <w:bookmarkStart w:id="197" w:name="_Toc6036"/>
      <w:bookmarkStart w:id="198" w:name="_Toc9113"/>
      <w:bookmarkStart w:id="199" w:name="_Toc18972"/>
      <w:r>
        <w:rPr>
          <w:rFonts w:hint="eastAsia" w:hAnsi="宋体"/>
          <w:color w:val="auto"/>
          <w:sz w:val="21"/>
          <w:szCs w:val="21"/>
          <w:highlight w:val="none"/>
        </w:rPr>
        <w:t>日期：年月日</w:t>
      </w:r>
      <w:bookmarkEnd w:id="196"/>
      <w:bookmarkEnd w:id="197"/>
      <w:bookmarkEnd w:id="198"/>
      <w:bookmarkEnd w:id="199"/>
    </w:p>
    <w:p>
      <w:pPr>
        <w:spacing w:line="400" w:lineRule="exact"/>
        <w:ind w:firstLine="482" w:firstLineChars="200"/>
        <w:rPr>
          <w:rFonts w:ascii="宋体"/>
          <w:b/>
          <w:color w:val="auto"/>
          <w:sz w:val="24"/>
          <w:highlight w:val="none"/>
        </w:rPr>
      </w:pPr>
    </w:p>
    <w:p>
      <w:pPr>
        <w:spacing w:line="400" w:lineRule="exact"/>
        <w:ind w:firstLine="482" w:firstLineChars="200"/>
        <w:rPr>
          <w:rFonts w:ascii="宋体"/>
          <w:b/>
          <w:color w:val="auto"/>
          <w:sz w:val="24"/>
          <w:highlight w:val="none"/>
        </w:rPr>
      </w:pPr>
    </w:p>
    <w:p>
      <w:pPr>
        <w:spacing w:line="400" w:lineRule="exact"/>
        <w:ind w:firstLine="482" w:firstLineChars="200"/>
        <w:rPr>
          <w:rFonts w:ascii="宋体"/>
          <w:b/>
          <w:color w:val="auto"/>
          <w:sz w:val="24"/>
          <w:highlight w:val="none"/>
        </w:rPr>
      </w:pPr>
    </w:p>
    <w:bookmarkEnd w:id="193"/>
    <w:bookmarkEnd w:id="194"/>
    <w:bookmarkEnd w:id="195"/>
    <w:p>
      <w:pPr>
        <w:spacing w:line="400" w:lineRule="exact"/>
        <w:jc w:val="left"/>
        <w:outlineLvl w:val="0"/>
        <w:rPr>
          <w:rFonts w:ascii="宋体"/>
          <w:b/>
          <w:color w:val="auto"/>
          <w:sz w:val="24"/>
          <w:highlight w:val="none"/>
        </w:rPr>
      </w:pPr>
      <w:bookmarkStart w:id="200" w:name="_Toc145132115"/>
      <w:bookmarkStart w:id="201" w:name="_Toc19821"/>
      <w:r>
        <w:rPr>
          <w:rFonts w:hint="eastAsia" w:ascii="宋体" w:hAnsi="宋体"/>
          <w:b/>
          <w:color w:val="auto"/>
          <w:sz w:val="24"/>
          <w:highlight w:val="none"/>
        </w:rPr>
        <w:t>格式</w:t>
      </w:r>
      <w:r>
        <w:rPr>
          <w:rFonts w:ascii="宋体" w:hAnsi="宋体" w:cs="Arial"/>
          <w:b/>
          <w:color w:val="auto"/>
          <w:sz w:val="24"/>
          <w:highlight w:val="none"/>
        </w:rPr>
        <w:t>5</w:t>
      </w:r>
      <w:r>
        <w:rPr>
          <w:rFonts w:hint="eastAsia" w:ascii="宋体" w:hAnsi="宋体" w:cs="Arial"/>
          <w:b/>
          <w:color w:val="auto"/>
          <w:sz w:val="24"/>
          <w:highlight w:val="none"/>
          <w:lang w:val="en-US" w:eastAsia="zh-CN"/>
        </w:rPr>
        <w:t xml:space="preserve">                        </w:t>
      </w:r>
      <w:r>
        <w:rPr>
          <w:rFonts w:hint="eastAsia" w:ascii="宋体" w:hAnsi="宋体"/>
          <w:b/>
          <w:color w:val="auto"/>
          <w:sz w:val="24"/>
          <w:highlight w:val="none"/>
        </w:rPr>
        <w:t>资格声明函</w:t>
      </w:r>
      <w:bookmarkEnd w:id="168"/>
      <w:bookmarkEnd w:id="200"/>
      <w:bookmarkEnd w:id="201"/>
    </w:p>
    <w:p>
      <w:pPr>
        <w:spacing w:line="400" w:lineRule="exact"/>
        <w:ind w:firstLine="2520" w:firstLineChars="1046"/>
        <w:jc w:val="left"/>
        <w:rPr>
          <w:rFonts w:ascii="黑体" w:hAnsi="Arial" w:eastAsia="黑体"/>
          <w:b/>
          <w:color w:val="auto"/>
          <w:sz w:val="24"/>
          <w:highlight w:val="none"/>
        </w:rPr>
      </w:pPr>
    </w:p>
    <w:p>
      <w:pPr>
        <w:spacing w:line="400" w:lineRule="exact"/>
        <w:rPr>
          <w:color w:val="auto"/>
          <w:szCs w:val="21"/>
          <w:highlight w:val="none"/>
        </w:rPr>
      </w:pPr>
      <w:r>
        <w:rPr>
          <w:rFonts w:hint="eastAsia" w:eastAsia="黑体"/>
          <w:b/>
          <w:bCs/>
          <w:color w:val="auto"/>
          <w:szCs w:val="21"/>
          <w:highlight w:val="none"/>
          <w:u w:val="single"/>
        </w:rPr>
        <w:t>福建诚信招标有限公司</w:t>
      </w:r>
      <w:r>
        <w:rPr>
          <w:rFonts w:hint="eastAsia"/>
          <w:color w:val="auto"/>
          <w:szCs w:val="21"/>
          <w:highlight w:val="none"/>
        </w:rPr>
        <w:t>：</w:t>
      </w:r>
    </w:p>
    <w:p>
      <w:pPr>
        <w:spacing w:line="400" w:lineRule="exact"/>
        <w:rPr>
          <w:color w:val="auto"/>
          <w:szCs w:val="21"/>
          <w:highlight w:val="none"/>
        </w:rPr>
      </w:pPr>
    </w:p>
    <w:p>
      <w:pPr>
        <w:spacing w:line="400" w:lineRule="exact"/>
        <w:ind w:firstLine="525" w:firstLineChars="250"/>
        <w:rPr>
          <w:color w:val="auto"/>
          <w:szCs w:val="21"/>
          <w:highlight w:val="none"/>
        </w:rPr>
      </w:pPr>
      <w:r>
        <w:rPr>
          <w:rFonts w:hint="eastAsia" w:ascii="Arial" w:hAnsi="Arial"/>
          <w:color w:val="auto"/>
          <w:szCs w:val="21"/>
          <w:highlight w:val="none"/>
        </w:rPr>
        <w:t>根据贵方为</w:t>
      </w:r>
      <w:r>
        <w:rPr>
          <w:rFonts w:ascii="宋体" w:hAnsi="宋体"/>
          <w:color w:val="auto"/>
          <w:szCs w:val="21"/>
          <w:highlight w:val="none"/>
        </w:rPr>
        <w:t>(</w:t>
      </w:r>
      <w:r>
        <w:rPr>
          <w:rFonts w:hint="eastAsia" w:ascii="宋体" w:hAnsi="宋体"/>
          <w:color w:val="auto"/>
          <w:szCs w:val="21"/>
          <w:highlight w:val="none"/>
        </w:rPr>
        <w:t>招标编号、项目名称</w:t>
      </w:r>
      <w:r>
        <w:rPr>
          <w:rFonts w:ascii="宋体" w:hAnsi="宋体"/>
          <w:color w:val="auto"/>
          <w:szCs w:val="21"/>
          <w:highlight w:val="none"/>
        </w:rPr>
        <w:t>)</w:t>
      </w:r>
      <w:r>
        <w:rPr>
          <w:rFonts w:hint="eastAsia" w:ascii="Arial" w:hAnsi="Arial"/>
          <w:color w:val="auto"/>
          <w:szCs w:val="21"/>
          <w:highlight w:val="none"/>
        </w:rPr>
        <w:t>招标项目的投标邀请，</w:t>
      </w:r>
      <w:r>
        <w:rPr>
          <w:rFonts w:hint="eastAsia"/>
          <w:color w:val="auto"/>
          <w:szCs w:val="21"/>
          <w:highlight w:val="none"/>
        </w:rPr>
        <w:t>我方愿意参加投标，并证明所提供的资格文件和所要求的说明是真实可靠的和准确无误的。</w:t>
      </w:r>
    </w:p>
    <w:p>
      <w:pPr>
        <w:spacing w:line="400" w:lineRule="exact"/>
        <w:ind w:firstLine="420" w:firstLineChars="200"/>
        <w:rPr>
          <w:color w:val="auto"/>
          <w:szCs w:val="21"/>
          <w:highlight w:val="none"/>
        </w:rPr>
      </w:pPr>
      <w:r>
        <w:rPr>
          <w:rFonts w:hint="eastAsia"/>
          <w:color w:val="auto"/>
          <w:szCs w:val="21"/>
          <w:highlight w:val="none"/>
        </w:rPr>
        <w:t>我方对可能要求提供的进一步的资格资料表示理解和同意，并同意按贵方的要求提供任何有关资料。</w:t>
      </w:r>
    </w:p>
    <w:p>
      <w:pPr>
        <w:spacing w:line="400" w:lineRule="exact"/>
        <w:ind w:firstLine="420" w:firstLineChars="200"/>
        <w:rPr>
          <w:color w:val="auto"/>
          <w:szCs w:val="21"/>
          <w:highlight w:val="none"/>
        </w:rPr>
      </w:pPr>
    </w:p>
    <w:p>
      <w:pPr>
        <w:spacing w:line="400" w:lineRule="exact"/>
        <w:ind w:firstLine="420" w:firstLineChars="200"/>
        <w:rPr>
          <w:color w:val="auto"/>
          <w:szCs w:val="21"/>
          <w:highlight w:val="none"/>
        </w:rPr>
      </w:pPr>
    </w:p>
    <w:p>
      <w:pPr>
        <w:spacing w:line="400" w:lineRule="exact"/>
        <w:ind w:firstLine="420" w:firstLineChars="200"/>
        <w:rPr>
          <w:color w:val="auto"/>
          <w:szCs w:val="21"/>
          <w:highlight w:val="none"/>
        </w:rPr>
      </w:pPr>
    </w:p>
    <w:p>
      <w:pPr>
        <w:spacing w:line="400" w:lineRule="exact"/>
        <w:ind w:firstLine="420" w:firstLineChars="200"/>
        <w:rPr>
          <w:color w:val="auto"/>
          <w:szCs w:val="21"/>
          <w:highlight w:val="none"/>
        </w:rPr>
      </w:pPr>
      <w:r>
        <w:rPr>
          <w:rFonts w:hint="eastAsia"/>
          <w:color w:val="auto"/>
          <w:szCs w:val="21"/>
          <w:highlight w:val="none"/>
        </w:rPr>
        <w:t>投标人全称：</w:t>
      </w:r>
      <w:r>
        <w:rPr>
          <w:rFonts w:hint="eastAsia"/>
          <w:color w:val="auto"/>
          <w:szCs w:val="21"/>
          <w:highlight w:val="none"/>
          <w:u w:val="single"/>
        </w:rPr>
        <w:t>（加盖公章）</w:t>
      </w:r>
    </w:p>
    <w:p>
      <w:pPr>
        <w:spacing w:line="400" w:lineRule="exact"/>
        <w:ind w:firstLine="420" w:firstLineChars="200"/>
        <w:rPr>
          <w:color w:val="auto"/>
          <w:szCs w:val="21"/>
          <w:highlight w:val="none"/>
          <w:u w:val="single"/>
        </w:rPr>
      </w:pPr>
      <w:r>
        <w:rPr>
          <w:rFonts w:hint="eastAsia"/>
          <w:color w:val="auto"/>
          <w:szCs w:val="21"/>
          <w:highlight w:val="none"/>
        </w:rPr>
        <w:t>法定代表人（或授权代表）签字：</w:t>
      </w:r>
    </w:p>
    <w:p>
      <w:pPr>
        <w:spacing w:line="400" w:lineRule="exact"/>
        <w:ind w:firstLine="840" w:firstLineChars="400"/>
        <w:rPr>
          <w:color w:val="auto"/>
          <w:szCs w:val="21"/>
          <w:highlight w:val="none"/>
        </w:rPr>
      </w:pPr>
      <w:r>
        <w:rPr>
          <w:rFonts w:hint="eastAsia"/>
          <w:color w:val="auto"/>
          <w:szCs w:val="21"/>
          <w:highlight w:val="none"/>
        </w:rPr>
        <w:t>地址：</w:t>
      </w:r>
    </w:p>
    <w:p>
      <w:pPr>
        <w:spacing w:line="400" w:lineRule="exact"/>
        <w:ind w:firstLine="420" w:firstLineChars="200"/>
        <w:rPr>
          <w:color w:val="auto"/>
          <w:szCs w:val="21"/>
          <w:highlight w:val="none"/>
        </w:rPr>
      </w:pPr>
      <w:r>
        <w:rPr>
          <w:rFonts w:hint="eastAsia"/>
          <w:color w:val="auto"/>
          <w:szCs w:val="21"/>
          <w:highlight w:val="none"/>
        </w:rPr>
        <w:t>电话／传真：</w:t>
      </w:r>
    </w:p>
    <w:p>
      <w:pPr>
        <w:spacing w:line="400" w:lineRule="exact"/>
        <w:ind w:firstLine="420" w:firstLineChars="200"/>
        <w:rPr>
          <w:color w:val="auto"/>
          <w:szCs w:val="21"/>
          <w:highlight w:val="none"/>
        </w:rPr>
      </w:pPr>
    </w:p>
    <w:p>
      <w:pPr>
        <w:spacing w:line="400" w:lineRule="exact"/>
        <w:rPr>
          <w:rFonts w:ascii="Arial" w:hAnsi="Arial"/>
          <w:color w:val="auto"/>
          <w:szCs w:val="21"/>
          <w:highlight w:val="none"/>
        </w:rPr>
      </w:pPr>
      <w:r>
        <w:rPr>
          <w:rFonts w:hint="eastAsia" w:ascii="Arial" w:hAnsi="Arial"/>
          <w:color w:val="auto"/>
          <w:szCs w:val="21"/>
          <w:highlight w:val="none"/>
        </w:rPr>
        <w:t>附后：</w:t>
      </w:r>
    </w:p>
    <w:p>
      <w:pPr>
        <w:spacing w:line="400" w:lineRule="exact"/>
        <w:rPr>
          <w:rFonts w:ascii="Arial" w:hAnsi="Arial"/>
          <w:color w:val="auto"/>
          <w:szCs w:val="21"/>
          <w:highlight w:val="none"/>
        </w:rPr>
      </w:pPr>
      <w:r>
        <w:rPr>
          <w:rFonts w:ascii="Arial" w:hAnsi="Arial"/>
          <w:color w:val="auto"/>
          <w:szCs w:val="21"/>
          <w:highlight w:val="none"/>
        </w:rPr>
        <w:t>1</w:t>
      </w:r>
      <w:r>
        <w:rPr>
          <w:rFonts w:hint="eastAsia" w:ascii="Arial" w:hAnsi="Arial"/>
          <w:color w:val="auto"/>
          <w:szCs w:val="21"/>
          <w:highlight w:val="none"/>
        </w:rPr>
        <w:t>、公司简介</w:t>
      </w:r>
    </w:p>
    <w:p>
      <w:pPr>
        <w:spacing w:line="400" w:lineRule="exact"/>
        <w:rPr>
          <w:rFonts w:ascii="Arial" w:hAnsi="Arial"/>
          <w:color w:val="auto"/>
          <w:szCs w:val="21"/>
          <w:highlight w:val="none"/>
        </w:rPr>
      </w:pPr>
      <w:r>
        <w:rPr>
          <w:rFonts w:ascii="Arial" w:hAnsi="Arial"/>
          <w:color w:val="auto"/>
          <w:szCs w:val="21"/>
          <w:highlight w:val="none"/>
        </w:rPr>
        <w:t>2</w:t>
      </w:r>
      <w:r>
        <w:rPr>
          <w:rFonts w:hint="eastAsia" w:ascii="Arial" w:hAnsi="Arial"/>
          <w:color w:val="auto"/>
          <w:szCs w:val="21"/>
          <w:highlight w:val="none"/>
        </w:rPr>
        <w:t>、资格证明文件（均加盖投标人公章）；</w:t>
      </w:r>
    </w:p>
    <w:p>
      <w:pPr>
        <w:spacing w:line="400" w:lineRule="exact"/>
        <w:rPr>
          <w:rFonts w:ascii="Arial" w:hAnsi="Arial"/>
          <w:color w:val="auto"/>
          <w:szCs w:val="21"/>
          <w:highlight w:val="none"/>
        </w:rPr>
      </w:pPr>
      <w:r>
        <w:rPr>
          <w:rFonts w:ascii="Arial" w:hAnsi="Arial"/>
          <w:color w:val="auto"/>
          <w:szCs w:val="21"/>
          <w:highlight w:val="none"/>
        </w:rPr>
        <w:t>1</w:t>
      </w:r>
      <w:r>
        <w:rPr>
          <w:rFonts w:hint="eastAsia" w:ascii="Arial" w:hAnsi="Arial"/>
          <w:color w:val="auto"/>
          <w:szCs w:val="21"/>
          <w:highlight w:val="none"/>
        </w:rPr>
        <w:t>）合格有效的营业执照副本复印件；</w:t>
      </w:r>
    </w:p>
    <w:p>
      <w:pPr>
        <w:spacing w:line="400" w:lineRule="exact"/>
        <w:rPr>
          <w:rFonts w:ascii="Arial" w:hAnsi="Arial"/>
          <w:color w:val="auto"/>
          <w:szCs w:val="21"/>
          <w:highlight w:val="none"/>
        </w:rPr>
      </w:pPr>
      <w:r>
        <w:rPr>
          <w:rFonts w:ascii="Arial" w:hAnsi="Arial"/>
          <w:color w:val="auto"/>
          <w:szCs w:val="21"/>
          <w:highlight w:val="none"/>
        </w:rPr>
        <w:t>2</w:t>
      </w:r>
      <w:r>
        <w:rPr>
          <w:rFonts w:hint="eastAsia" w:ascii="Arial" w:hAnsi="Arial"/>
          <w:color w:val="auto"/>
          <w:szCs w:val="21"/>
          <w:highlight w:val="none"/>
        </w:rPr>
        <w:t>）合格有效的税务登记证副本复印件（已办理三证合一的除外）；</w:t>
      </w:r>
    </w:p>
    <w:p>
      <w:pPr>
        <w:spacing w:line="400" w:lineRule="exact"/>
        <w:rPr>
          <w:rFonts w:ascii="Arial" w:hAnsi="Arial"/>
          <w:color w:val="auto"/>
          <w:szCs w:val="21"/>
          <w:highlight w:val="none"/>
        </w:rPr>
      </w:pPr>
      <w:r>
        <w:rPr>
          <w:rFonts w:ascii="Arial" w:hAnsi="Arial"/>
          <w:color w:val="auto"/>
          <w:szCs w:val="21"/>
          <w:highlight w:val="none"/>
        </w:rPr>
        <w:t>3</w:t>
      </w:r>
      <w:r>
        <w:rPr>
          <w:rFonts w:hint="eastAsia" w:ascii="Arial" w:hAnsi="Arial"/>
          <w:color w:val="auto"/>
          <w:szCs w:val="21"/>
          <w:highlight w:val="none"/>
        </w:rPr>
        <w:t>）法定代表人对谈判代表的授权委托书（原件）；</w:t>
      </w:r>
    </w:p>
    <w:p>
      <w:pPr>
        <w:spacing w:line="400" w:lineRule="exact"/>
        <w:rPr>
          <w:rFonts w:ascii="Arial" w:hAnsi="Arial"/>
          <w:color w:val="auto"/>
          <w:szCs w:val="21"/>
          <w:highlight w:val="none"/>
        </w:rPr>
      </w:pPr>
      <w:r>
        <w:rPr>
          <w:rFonts w:ascii="Arial" w:hAnsi="Arial"/>
          <w:color w:val="auto"/>
          <w:szCs w:val="21"/>
          <w:highlight w:val="none"/>
        </w:rPr>
        <w:t>4</w:t>
      </w:r>
      <w:r>
        <w:rPr>
          <w:rFonts w:hint="eastAsia" w:ascii="Arial" w:hAnsi="Arial"/>
          <w:color w:val="auto"/>
          <w:szCs w:val="21"/>
          <w:highlight w:val="none"/>
        </w:rPr>
        <w:t>）法定代表人身份证正反面有效复印件；</w:t>
      </w:r>
    </w:p>
    <w:p>
      <w:pPr>
        <w:spacing w:line="400" w:lineRule="exact"/>
        <w:rPr>
          <w:rFonts w:ascii="Arial" w:hAnsi="Arial"/>
          <w:color w:val="auto"/>
          <w:szCs w:val="21"/>
          <w:highlight w:val="none"/>
        </w:rPr>
      </w:pPr>
      <w:r>
        <w:rPr>
          <w:rFonts w:ascii="Arial" w:hAnsi="Arial"/>
          <w:color w:val="auto"/>
          <w:szCs w:val="21"/>
          <w:highlight w:val="none"/>
        </w:rPr>
        <w:t>5</w:t>
      </w:r>
      <w:r>
        <w:rPr>
          <w:rFonts w:hint="eastAsia" w:ascii="Arial" w:hAnsi="Arial"/>
          <w:color w:val="auto"/>
          <w:szCs w:val="21"/>
          <w:highlight w:val="none"/>
        </w:rPr>
        <w:t>）谈判代表身份证正反面有效复印件；</w:t>
      </w:r>
    </w:p>
    <w:p>
      <w:pPr>
        <w:spacing w:line="400" w:lineRule="exact"/>
        <w:rPr>
          <w:rFonts w:ascii="Arial" w:hAnsi="Arial"/>
          <w:color w:val="auto"/>
          <w:szCs w:val="21"/>
          <w:highlight w:val="none"/>
        </w:rPr>
      </w:pPr>
      <w:r>
        <w:rPr>
          <w:rFonts w:ascii="Arial" w:hAnsi="Arial"/>
          <w:color w:val="auto"/>
          <w:szCs w:val="21"/>
          <w:highlight w:val="none"/>
        </w:rPr>
        <w:t>6</w:t>
      </w:r>
      <w:r>
        <w:rPr>
          <w:rFonts w:hint="eastAsia" w:ascii="Arial" w:hAnsi="Arial"/>
          <w:color w:val="auto"/>
          <w:szCs w:val="21"/>
          <w:highlight w:val="none"/>
        </w:rPr>
        <w:t>）投标人不得被列入失信被执行人、重大税收违法案件当事人名单、政府采购严重违法失信行为记录名单，投标人须提供本项目招标公告发布日期之后通过“信用中国”网站</w:t>
      </w:r>
      <w:r>
        <w:rPr>
          <w:rFonts w:ascii="Arial" w:hAnsi="Arial"/>
          <w:color w:val="auto"/>
          <w:szCs w:val="21"/>
          <w:highlight w:val="none"/>
        </w:rPr>
        <w:t>(www.creditchina.gov.cn)</w:t>
      </w:r>
      <w:r>
        <w:rPr>
          <w:rFonts w:hint="eastAsia" w:ascii="Arial" w:hAnsi="Arial"/>
          <w:color w:val="auto"/>
          <w:szCs w:val="21"/>
          <w:highlight w:val="none"/>
        </w:rPr>
        <w:t>、中国政府采购网</w:t>
      </w:r>
      <w:r>
        <w:rPr>
          <w:rFonts w:ascii="Arial" w:hAnsi="Arial"/>
          <w:color w:val="auto"/>
          <w:szCs w:val="21"/>
          <w:highlight w:val="none"/>
        </w:rPr>
        <w:t>(www.ccgp.gov.cn)</w:t>
      </w:r>
      <w:r>
        <w:rPr>
          <w:rFonts w:hint="eastAsia" w:ascii="Arial" w:hAnsi="Arial"/>
          <w:color w:val="auto"/>
          <w:szCs w:val="21"/>
          <w:highlight w:val="none"/>
        </w:rPr>
        <w:t>查询其上述信用记录的信用信息查询结果网页打印件或截图</w:t>
      </w:r>
      <w:r>
        <w:rPr>
          <w:rFonts w:ascii="Arial" w:hAnsi="Arial"/>
          <w:color w:val="auto"/>
          <w:szCs w:val="21"/>
          <w:highlight w:val="none"/>
        </w:rPr>
        <w:t>(</w:t>
      </w:r>
      <w:r>
        <w:rPr>
          <w:rFonts w:hint="eastAsia" w:ascii="Arial" w:hAnsi="Arial"/>
          <w:color w:val="auto"/>
          <w:szCs w:val="21"/>
          <w:highlight w:val="none"/>
        </w:rPr>
        <w:t>均须注明网址</w:t>
      </w:r>
      <w:r>
        <w:rPr>
          <w:rFonts w:ascii="Arial" w:hAnsi="Arial"/>
          <w:color w:val="auto"/>
          <w:szCs w:val="21"/>
          <w:highlight w:val="none"/>
        </w:rPr>
        <w:t>)</w:t>
      </w:r>
      <w:r>
        <w:rPr>
          <w:rFonts w:hint="eastAsia" w:ascii="Arial" w:hAnsi="Arial"/>
          <w:color w:val="auto"/>
          <w:szCs w:val="21"/>
          <w:highlight w:val="none"/>
        </w:rPr>
        <w:t>。</w:t>
      </w:r>
    </w:p>
    <w:p>
      <w:pPr>
        <w:spacing w:line="400" w:lineRule="exact"/>
        <w:rPr>
          <w:rFonts w:ascii="Arial" w:hAnsi="Arial"/>
          <w:color w:val="auto"/>
          <w:szCs w:val="21"/>
          <w:highlight w:val="none"/>
        </w:rPr>
      </w:pPr>
      <w:r>
        <w:rPr>
          <w:rFonts w:ascii="Arial" w:hAnsi="Arial"/>
          <w:color w:val="auto"/>
          <w:szCs w:val="21"/>
          <w:highlight w:val="none"/>
        </w:rPr>
        <w:t>7</w:t>
      </w:r>
      <w:r>
        <w:rPr>
          <w:rFonts w:hint="eastAsia" w:ascii="Arial" w:hAnsi="Arial"/>
          <w:color w:val="auto"/>
          <w:szCs w:val="21"/>
          <w:highlight w:val="none"/>
        </w:rPr>
        <w:t>）投标人须符合《中华人民共和国政府采购法》第二十二条规定条件且无行贿犯罪记录（须提供相关证明文件或书面声明）；</w:t>
      </w:r>
    </w:p>
    <w:p>
      <w:pPr>
        <w:spacing w:line="400" w:lineRule="exact"/>
        <w:rPr>
          <w:rFonts w:ascii="Arial" w:hAnsi="Arial"/>
          <w:color w:val="auto"/>
          <w:szCs w:val="21"/>
          <w:highlight w:val="none"/>
          <w:lang w:val="zh-CN"/>
        </w:rPr>
      </w:pPr>
      <w:r>
        <w:rPr>
          <w:rFonts w:ascii="Arial" w:hAnsi="Arial"/>
          <w:color w:val="auto"/>
          <w:szCs w:val="21"/>
          <w:highlight w:val="none"/>
        </w:rPr>
        <w:t>8</w:t>
      </w:r>
      <w:r>
        <w:rPr>
          <w:rFonts w:hint="eastAsia" w:ascii="Arial" w:hAnsi="Arial"/>
          <w:color w:val="auto"/>
          <w:szCs w:val="21"/>
          <w:highlight w:val="none"/>
        </w:rPr>
        <w:t>）</w:t>
      </w:r>
      <w:r>
        <w:rPr>
          <w:rFonts w:hint="eastAsia" w:ascii="Arial" w:hAnsi="Arial"/>
          <w:color w:val="auto"/>
          <w:szCs w:val="21"/>
          <w:highlight w:val="none"/>
          <w:lang w:val="zh-CN"/>
        </w:rPr>
        <w:t>其他……</w:t>
      </w:r>
    </w:p>
    <w:p>
      <w:pPr>
        <w:spacing w:line="400" w:lineRule="exact"/>
        <w:rPr>
          <w:rFonts w:ascii="黑体" w:hAnsi="Arial" w:eastAsia="黑体"/>
          <w:b/>
          <w:color w:val="auto"/>
          <w:szCs w:val="21"/>
          <w:highlight w:val="none"/>
        </w:rPr>
      </w:pPr>
    </w:p>
    <w:p>
      <w:pPr>
        <w:pStyle w:val="2"/>
        <w:rPr>
          <w:rFonts w:ascii="黑体" w:hAnsi="Arial" w:eastAsia="黑体"/>
          <w:b/>
          <w:color w:val="auto"/>
          <w:szCs w:val="21"/>
          <w:highlight w:val="none"/>
        </w:rPr>
      </w:pPr>
    </w:p>
    <w:p>
      <w:pPr>
        <w:pStyle w:val="2"/>
        <w:rPr>
          <w:rFonts w:ascii="黑体" w:hAnsi="Arial" w:eastAsia="黑体"/>
          <w:b/>
          <w:color w:val="auto"/>
          <w:szCs w:val="21"/>
          <w:highlight w:val="none"/>
        </w:rPr>
      </w:pPr>
    </w:p>
    <w:p>
      <w:pPr>
        <w:pStyle w:val="2"/>
        <w:rPr>
          <w:rFonts w:ascii="黑体" w:hAnsi="Arial" w:eastAsia="黑体"/>
          <w:b/>
          <w:color w:val="auto"/>
          <w:szCs w:val="21"/>
          <w:highlight w:val="none"/>
        </w:rPr>
      </w:pPr>
    </w:p>
    <w:p>
      <w:pPr>
        <w:pStyle w:val="2"/>
        <w:rPr>
          <w:rFonts w:ascii="黑体" w:hAnsi="Arial" w:eastAsia="黑体"/>
          <w:b/>
          <w:color w:val="auto"/>
          <w:szCs w:val="21"/>
          <w:highlight w:val="none"/>
        </w:rPr>
      </w:pPr>
    </w:p>
    <w:p>
      <w:pPr>
        <w:pStyle w:val="2"/>
        <w:rPr>
          <w:rFonts w:ascii="黑体" w:hAnsi="Arial" w:eastAsia="黑体"/>
          <w:b/>
          <w:color w:val="auto"/>
          <w:szCs w:val="21"/>
          <w:highlight w:val="none"/>
        </w:rPr>
      </w:pPr>
    </w:p>
    <w:p>
      <w:pPr>
        <w:pStyle w:val="2"/>
        <w:rPr>
          <w:rFonts w:ascii="黑体" w:hAnsi="Arial" w:eastAsia="黑体"/>
          <w:b/>
          <w:color w:val="auto"/>
          <w:szCs w:val="21"/>
          <w:highlight w:val="none"/>
        </w:rPr>
      </w:pPr>
    </w:p>
    <w:p>
      <w:pPr>
        <w:pStyle w:val="2"/>
        <w:rPr>
          <w:rFonts w:ascii="黑体" w:hAnsi="Arial" w:eastAsia="黑体"/>
          <w:b/>
          <w:color w:val="auto"/>
          <w:szCs w:val="21"/>
          <w:highlight w:val="none"/>
        </w:rPr>
      </w:pPr>
    </w:p>
    <w:p>
      <w:pPr>
        <w:pStyle w:val="2"/>
        <w:rPr>
          <w:rFonts w:ascii="黑体" w:hAnsi="Arial" w:eastAsia="黑体"/>
          <w:b/>
          <w:color w:val="auto"/>
          <w:szCs w:val="21"/>
          <w:highlight w:val="none"/>
        </w:rPr>
      </w:pPr>
    </w:p>
    <w:p>
      <w:pPr>
        <w:ind w:firstLine="472" w:firstLineChars="196"/>
        <w:jc w:val="center"/>
        <w:rPr>
          <w:rFonts w:ascii="黑体" w:hAnsi="Arial" w:eastAsia="黑体"/>
          <w:b/>
          <w:color w:val="auto"/>
          <w:sz w:val="24"/>
          <w:highlight w:val="none"/>
        </w:rPr>
      </w:pPr>
      <w:r>
        <w:rPr>
          <w:rFonts w:hint="eastAsia" w:ascii="黑体" w:hAnsi="Arial" w:eastAsia="黑体"/>
          <w:b/>
          <w:color w:val="auto"/>
          <w:sz w:val="24"/>
          <w:highlight w:val="none"/>
        </w:rPr>
        <w:t>投标人的资格声明</w:t>
      </w:r>
    </w:p>
    <w:p>
      <w:pPr>
        <w:spacing w:line="400" w:lineRule="exact"/>
        <w:ind w:firstLine="519"/>
        <w:rPr>
          <w:b/>
          <w:color w:val="auto"/>
          <w:szCs w:val="21"/>
          <w:highlight w:val="none"/>
        </w:rPr>
      </w:pPr>
      <w:bookmarkStart w:id="202" w:name="_Toc134733536"/>
      <w:bookmarkStart w:id="203" w:name="_Toc145132116"/>
      <w:r>
        <w:rPr>
          <w:b/>
          <w:color w:val="auto"/>
          <w:szCs w:val="21"/>
          <w:highlight w:val="none"/>
        </w:rPr>
        <w:t>1.</w:t>
      </w:r>
      <w:r>
        <w:rPr>
          <w:rFonts w:hint="eastAsia"/>
          <w:b/>
          <w:color w:val="auto"/>
          <w:szCs w:val="21"/>
          <w:highlight w:val="none"/>
        </w:rPr>
        <w:t>投标人名称及概况</w:t>
      </w:r>
    </w:p>
    <w:p>
      <w:pPr>
        <w:spacing w:line="400" w:lineRule="exact"/>
        <w:ind w:firstLine="528"/>
        <w:rPr>
          <w:color w:val="auto"/>
          <w:szCs w:val="21"/>
          <w:highlight w:val="none"/>
          <w:u w:val="single"/>
        </w:rPr>
      </w:pPr>
      <w:r>
        <w:rPr>
          <w:rFonts w:hint="eastAsia"/>
          <w:color w:val="auto"/>
          <w:szCs w:val="21"/>
          <w:highlight w:val="none"/>
        </w:rPr>
        <w:t>名称：</w:t>
      </w:r>
    </w:p>
    <w:p>
      <w:pPr>
        <w:spacing w:line="400" w:lineRule="exact"/>
        <w:ind w:firstLine="528"/>
        <w:rPr>
          <w:color w:val="auto"/>
          <w:szCs w:val="21"/>
          <w:highlight w:val="none"/>
        </w:rPr>
      </w:pPr>
      <w:r>
        <w:rPr>
          <w:rFonts w:hint="eastAsia"/>
          <w:color w:val="auto"/>
          <w:szCs w:val="21"/>
          <w:highlight w:val="none"/>
        </w:rPr>
        <w:t>总部地址：</w:t>
      </w:r>
    </w:p>
    <w:p>
      <w:pPr>
        <w:spacing w:line="400" w:lineRule="exact"/>
        <w:ind w:firstLine="528"/>
        <w:rPr>
          <w:color w:val="auto"/>
          <w:szCs w:val="21"/>
          <w:highlight w:val="none"/>
        </w:rPr>
      </w:pPr>
      <w:r>
        <w:rPr>
          <w:rFonts w:hint="eastAsia"/>
          <w:color w:val="auto"/>
          <w:szCs w:val="21"/>
          <w:highlight w:val="none"/>
        </w:rPr>
        <w:t>传真</w:t>
      </w:r>
      <w:r>
        <w:rPr>
          <w:color w:val="auto"/>
          <w:szCs w:val="21"/>
          <w:highlight w:val="none"/>
        </w:rPr>
        <w:t>/</w:t>
      </w:r>
      <w:r>
        <w:rPr>
          <w:rFonts w:hint="eastAsia"/>
          <w:color w:val="auto"/>
          <w:szCs w:val="21"/>
          <w:highlight w:val="none"/>
        </w:rPr>
        <w:t>电话：邮编：</w:t>
      </w:r>
    </w:p>
    <w:p>
      <w:pPr>
        <w:spacing w:line="400" w:lineRule="exact"/>
        <w:ind w:firstLine="528"/>
        <w:rPr>
          <w:color w:val="auto"/>
          <w:szCs w:val="21"/>
          <w:highlight w:val="none"/>
          <w:u w:val="single"/>
        </w:rPr>
      </w:pPr>
      <w:r>
        <w:rPr>
          <w:rFonts w:hint="eastAsia"/>
          <w:color w:val="auto"/>
          <w:szCs w:val="21"/>
          <w:highlight w:val="none"/>
        </w:rPr>
        <w:t>成立日期或注册日期：</w:t>
      </w:r>
    </w:p>
    <w:p>
      <w:pPr>
        <w:spacing w:line="400" w:lineRule="exact"/>
        <w:ind w:firstLine="528"/>
        <w:rPr>
          <w:color w:val="auto"/>
          <w:szCs w:val="21"/>
          <w:highlight w:val="none"/>
          <w:u w:val="single"/>
        </w:rPr>
      </w:pPr>
      <w:r>
        <w:rPr>
          <w:rFonts w:hint="eastAsia"/>
          <w:color w:val="auto"/>
          <w:szCs w:val="21"/>
          <w:highlight w:val="none"/>
        </w:rPr>
        <w:t>实收资本：</w:t>
      </w:r>
    </w:p>
    <w:p>
      <w:pPr>
        <w:spacing w:line="400" w:lineRule="exact"/>
        <w:ind w:firstLine="528"/>
        <w:rPr>
          <w:color w:val="auto"/>
          <w:szCs w:val="21"/>
          <w:highlight w:val="none"/>
        </w:rPr>
      </w:pPr>
      <w:r>
        <w:rPr>
          <w:rFonts w:hint="eastAsia"/>
          <w:color w:val="auto"/>
          <w:szCs w:val="21"/>
          <w:highlight w:val="none"/>
        </w:rPr>
        <w:t>最近资产平衡表（到时为止）。</w:t>
      </w:r>
    </w:p>
    <w:p>
      <w:pPr>
        <w:spacing w:line="400" w:lineRule="exact"/>
        <w:ind w:firstLine="528"/>
        <w:rPr>
          <w:color w:val="auto"/>
          <w:szCs w:val="21"/>
          <w:highlight w:val="none"/>
        </w:rPr>
      </w:pPr>
      <w:r>
        <w:rPr>
          <w:rFonts w:hint="eastAsia"/>
          <w:color w:val="auto"/>
          <w:szCs w:val="21"/>
          <w:highlight w:val="none"/>
        </w:rPr>
        <w:t>固定资产：</w:t>
      </w:r>
    </w:p>
    <w:p>
      <w:pPr>
        <w:spacing w:line="400" w:lineRule="exact"/>
        <w:ind w:firstLine="528"/>
        <w:rPr>
          <w:color w:val="auto"/>
          <w:szCs w:val="21"/>
          <w:highlight w:val="none"/>
        </w:rPr>
      </w:pPr>
      <w:r>
        <w:rPr>
          <w:rFonts w:hint="eastAsia"/>
          <w:color w:val="auto"/>
          <w:szCs w:val="21"/>
          <w:highlight w:val="none"/>
        </w:rPr>
        <w:t>流动资产：</w:t>
      </w:r>
    </w:p>
    <w:p>
      <w:pPr>
        <w:spacing w:line="400" w:lineRule="exact"/>
        <w:ind w:firstLine="528"/>
        <w:rPr>
          <w:color w:val="auto"/>
          <w:szCs w:val="21"/>
          <w:highlight w:val="none"/>
        </w:rPr>
      </w:pPr>
      <w:r>
        <w:rPr>
          <w:rFonts w:hint="eastAsia"/>
          <w:color w:val="auto"/>
          <w:szCs w:val="21"/>
          <w:highlight w:val="none"/>
        </w:rPr>
        <w:t>长期债务：</w:t>
      </w:r>
    </w:p>
    <w:p>
      <w:pPr>
        <w:spacing w:line="400" w:lineRule="exact"/>
        <w:ind w:firstLine="528"/>
        <w:rPr>
          <w:color w:val="auto"/>
          <w:szCs w:val="21"/>
          <w:highlight w:val="none"/>
        </w:rPr>
      </w:pPr>
      <w:r>
        <w:rPr>
          <w:rFonts w:hint="eastAsia"/>
          <w:color w:val="auto"/>
          <w:szCs w:val="21"/>
          <w:highlight w:val="none"/>
        </w:rPr>
        <w:t>流动债务：</w:t>
      </w:r>
    </w:p>
    <w:p>
      <w:pPr>
        <w:spacing w:line="400" w:lineRule="exact"/>
        <w:ind w:firstLine="528"/>
        <w:rPr>
          <w:color w:val="auto"/>
          <w:szCs w:val="21"/>
          <w:highlight w:val="none"/>
        </w:rPr>
      </w:pPr>
      <w:r>
        <w:rPr>
          <w:rFonts w:hint="eastAsia"/>
          <w:color w:val="auto"/>
          <w:szCs w:val="21"/>
          <w:highlight w:val="none"/>
        </w:rPr>
        <w:t>净值：</w:t>
      </w:r>
    </w:p>
    <w:p>
      <w:pPr>
        <w:spacing w:line="400" w:lineRule="exact"/>
        <w:ind w:firstLine="528"/>
        <w:rPr>
          <w:color w:val="auto"/>
          <w:szCs w:val="21"/>
          <w:highlight w:val="none"/>
        </w:rPr>
      </w:pPr>
      <w:r>
        <w:rPr>
          <w:rFonts w:hint="eastAsia"/>
          <w:color w:val="auto"/>
          <w:szCs w:val="21"/>
          <w:highlight w:val="none"/>
        </w:rPr>
        <w:t>主要负责人姓名：</w:t>
      </w:r>
    </w:p>
    <w:p>
      <w:pPr>
        <w:spacing w:line="400" w:lineRule="exact"/>
        <w:ind w:firstLine="528"/>
        <w:rPr>
          <w:color w:val="auto"/>
          <w:szCs w:val="21"/>
          <w:highlight w:val="none"/>
        </w:rPr>
      </w:pPr>
      <w:r>
        <w:rPr>
          <w:rFonts w:hint="eastAsia"/>
          <w:color w:val="auto"/>
          <w:szCs w:val="21"/>
          <w:highlight w:val="none"/>
        </w:rPr>
        <w:t>在中华人民共和国的代表姓名和地址、邮编、传真、电话。</w:t>
      </w:r>
    </w:p>
    <w:p>
      <w:pPr>
        <w:spacing w:line="400" w:lineRule="exact"/>
        <w:ind w:firstLine="528"/>
        <w:rPr>
          <w:b/>
          <w:color w:val="auto"/>
          <w:szCs w:val="21"/>
          <w:highlight w:val="none"/>
        </w:rPr>
      </w:pPr>
      <w:r>
        <w:rPr>
          <w:b/>
          <w:color w:val="auto"/>
          <w:szCs w:val="21"/>
          <w:highlight w:val="none"/>
        </w:rPr>
        <w:t>2</w:t>
      </w:r>
      <w:r>
        <w:rPr>
          <w:rFonts w:hint="eastAsia"/>
          <w:b/>
          <w:color w:val="auto"/>
          <w:szCs w:val="21"/>
          <w:highlight w:val="none"/>
        </w:rPr>
        <w:t>．我方在此声明，我方具备并满足下列各项条款的规定。本声明如有虚假或不实之处，我方将失去合格投标人资格且我方的投标保证金将不予退还。</w:t>
      </w:r>
    </w:p>
    <w:p>
      <w:pPr>
        <w:spacing w:line="400" w:lineRule="exact"/>
        <w:ind w:firstLine="528"/>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）具有独立承担民事责任的能力；</w:t>
      </w:r>
    </w:p>
    <w:p>
      <w:pPr>
        <w:spacing w:line="400" w:lineRule="exact"/>
        <w:ind w:firstLine="528"/>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）具有良好的商业信誉和健全的财务会计制度；</w:t>
      </w:r>
    </w:p>
    <w:p>
      <w:pPr>
        <w:spacing w:line="400" w:lineRule="exact"/>
        <w:ind w:firstLine="528"/>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）具有履行合同所必需的设备和专业技术能力；</w:t>
      </w:r>
    </w:p>
    <w:p>
      <w:pPr>
        <w:spacing w:line="400" w:lineRule="exact"/>
        <w:ind w:firstLine="528"/>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）有依法缴纳税收和社会保障资金的良好记录；</w:t>
      </w:r>
    </w:p>
    <w:p>
      <w:pPr>
        <w:spacing w:line="400" w:lineRule="exact"/>
        <w:ind w:firstLine="528"/>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）近三年内，在经营活动中没有重大违法记录；</w:t>
      </w:r>
    </w:p>
    <w:p>
      <w:pPr>
        <w:spacing w:line="400" w:lineRule="exact"/>
        <w:ind w:firstLine="528"/>
        <w:rPr>
          <w:b/>
          <w:color w:val="auto"/>
          <w:szCs w:val="21"/>
          <w:highlight w:val="none"/>
        </w:rPr>
      </w:pPr>
      <w:r>
        <w:rPr>
          <w:rFonts w:hint="eastAsia"/>
          <w:b/>
          <w:color w:val="auto"/>
          <w:szCs w:val="21"/>
          <w:highlight w:val="none"/>
        </w:rPr>
        <w:t>（</w:t>
      </w:r>
      <w:r>
        <w:rPr>
          <w:b/>
          <w:color w:val="auto"/>
          <w:szCs w:val="21"/>
          <w:highlight w:val="none"/>
        </w:rPr>
        <w:t>6</w:t>
      </w:r>
      <w:r>
        <w:rPr>
          <w:rFonts w:hint="eastAsia"/>
          <w:b/>
          <w:color w:val="auto"/>
          <w:szCs w:val="21"/>
          <w:highlight w:val="none"/>
        </w:rPr>
        <w:t>）没有如《招标文件》第三章投标人须知中</w:t>
      </w:r>
      <w:r>
        <w:rPr>
          <w:b/>
          <w:color w:val="auto"/>
          <w:szCs w:val="21"/>
          <w:highlight w:val="none"/>
        </w:rPr>
        <w:t>3.3</w:t>
      </w:r>
      <w:r>
        <w:rPr>
          <w:rFonts w:hint="eastAsia"/>
          <w:b/>
          <w:color w:val="auto"/>
          <w:szCs w:val="21"/>
          <w:highlight w:val="none"/>
        </w:rPr>
        <w:t>和</w:t>
      </w:r>
      <w:r>
        <w:rPr>
          <w:b/>
          <w:color w:val="auto"/>
          <w:szCs w:val="21"/>
          <w:highlight w:val="none"/>
        </w:rPr>
        <w:t>3.4</w:t>
      </w:r>
      <w:r>
        <w:rPr>
          <w:rFonts w:hint="eastAsia"/>
          <w:b/>
          <w:color w:val="auto"/>
          <w:szCs w:val="21"/>
          <w:highlight w:val="none"/>
        </w:rPr>
        <w:t>所列关联情形。</w:t>
      </w:r>
    </w:p>
    <w:p>
      <w:pPr>
        <w:spacing w:line="400" w:lineRule="exact"/>
        <w:ind w:firstLine="528"/>
        <w:rPr>
          <w:b/>
          <w:color w:val="auto"/>
          <w:szCs w:val="21"/>
          <w:highlight w:val="none"/>
        </w:rPr>
      </w:pPr>
      <w:r>
        <w:rPr>
          <w:rFonts w:hint="eastAsia"/>
          <w:b/>
          <w:color w:val="auto"/>
          <w:szCs w:val="21"/>
          <w:highlight w:val="none"/>
        </w:rPr>
        <w:t>（</w:t>
      </w:r>
      <w:r>
        <w:rPr>
          <w:b/>
          <w:color w:val="auto"/>
          <w:szCs w:val="21"/>
          <w:highlight w:val="none"/>
        </w:rPr>
        <w:t>7</w:t>
      </w:r>
      <w:r>
        <w:rPr>
          <w:rFonts w:hint="eastAsia"/>
          <w:b/>
          <w:color w:val="auto"/>
          <w:szCs w:val="21"/>
          <w:highlight w:val="none"/>
        </w:rPr>
        <w:t>）</w:t>
      </w:r>
      <w:r>
        <w:rPr>
          <w:rFonts w:hint="eastAsia"/>
          <w:color w:val="auto"/>
          <w:szCs w:val="21"/>
          <w:highlight w:val="none"/>
        </w:rPr>
        <w:t>符合《中华人民共和国政府采购法实施条例》（国务院第</w:t>
      </w:r>
      <w:r>
        <w:rPr>
          <w:color w:val="auto"/>
          <w:szCs w:val="21"/>
          <w:highlight w:val="none"/>
        </w:rPr>
        <w:t>658</w:t>
      </w:r>
      <w:r>
        <w:rPr>
          <w:rFonts w:hint="eastAsia"/>
          <w:color w:val="auto"/>
          <w:szCs w:val="21"/>
          <w:highlight w:val="none"/>
        </w:rPr>
        <w:t>号）第十九条第二款规定。</w:t>
      </w:r>
    </w:p>
    <w:p>
      <w:pPr>
        <w:spacing w:line="400" w:lineRule="exact"/>
        <w:ind w:firstLine="528"/>
        <w:rPr>
          <w:b/>
          <w:color w:val="auto"/>
          <w:szCs w:val="21"/>
          <w:highlight w:val="none"/>
        </w:rPr>
      </w:pPr>
      <w:r>
        <w:rPr>
          <w:b/>
          <w:color w:val="auto"/>
          <w:szCs w:val="21"/>
          <w:highlight w:val="none"/>
        </w:rPr>
        <w:t>3</w:t>
      </w:r>
      <w:r>
        <w:rPr>
          <w:rFonts w:hint="eastAsia"/>
          <w:b/>
          <w:color w:val="auto"/>
          <w:szCs w:val="21"/>
          <w:highlight w:val="none"/>
        </w:rPr>
        <w:t>．最近三年投标项目在国内主要用户的名称和地址：</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tcPr>
          <w:p>
            <w:pPr>
              <w:spacing w:line="400" w:lineRule="exact"/>
              <w:ind w:firstLine="528"/>
              <w:rPr>
                <w:b/>
                <w:color w:val="auto"/>
                <w:szCs w:val="21"/>
                <w:highlight w:val="none"/>
              </w:rPr>
            </w:pPr>
            <w:r>
              <w:rPr>
                <w:rFonts w:hint="eastAsia"/>
                <w:b/>
                <w:color w:val="auto"/>
                <w:szCs w:val="21"/>
                <w:highlight w:val="none"/>
              </w:rPr>
              <w:t>用户名称和地址</w:t>
            </w:r>
          </w:p>
        </w:tc>
        <w:tc>
          <w:tcPr>
            <w:tcW w:w="2299" w:type="dxa"/>
          </w:tcPr>
          <w:p>
            <w:pPr>
              <w:spacing w:line="400" w:lineRule="exact"/>
              <w:ind w:firstLine="528"/>
              <w:jc w:val="center"/>
              <w:rPr>
                <w:b/>
                <w:color w:val="auto"/>
                <w:szCs w:val="21"/>
                <w:highlight w:val="none"/>
              </w:rPr>
            </w:pPr>
            <w:r>
              <w:rPr>
                <w:rFonts w:hint="eastAsia"/>
                <w:b/>
                <w:color w:val="auto"/>
                <w:szCs w:val="21"/>
                <w:highlight w:val="none"/>
              </w:rPr>
              <w:t>名称、规格</w:t>
            </w:r>
          </w:p>
        </w:tc>
        <w:tc>
          <w:tcPr>
            <w:tcW w:w="1045" w:type="dxa"/>
          </w:tcPr>
          <w:p>
            <w:pPr>
              <w:spacing w:line="400" w:lineRule="exact"/>
              <w:jc w:val="center"/>
              <w:rPr>
                <w:b/>
                <w:color w:val="auto"/>
                <w:szCs w:val="21"/>
                <w:highlight w:val="none"/>
              </w:rPr>
            </w:pPr>
            <w:r>
              <w:rPr>
                <w:rFonts w:hint="eastAsia"/>
                <w:b/>
                <w:color w:val="auto"/>
                <w:szCs w:val="21"/>
                <w:highlight w:val="none"/>
              </w:rPr>
              <w:t>数量</w:t>
            </w:r>
          </w:p>
        </w:tc>
        <w:tc>
          <w:tcPr>
            <w:tcW w:w="1463" w:type="dxa"/>
          </w:tcPr>
          <w:p>
            <w:pPr>
              <w:spacing w:line="400" w:lineRule="exact"/>
              <w:jc w:val="center"/>
              <w:rPr>
                <w:b/>
                <w:color w:val="auto"/>
                <w:szCs w:val="21"/>
                <w:highlight w:val="none"/>
              </w:rPr>
            </w:pPr>
            <w:r>
              <w:rPr>
                <w:rFonts w:hint="eastAsia"/>
                <w:b/>
                <w:color w:val="auto"/>
                <w:szCs w:val="21"/>
                <w:highlight w:val="none"/>
              </w:rPr>
              <w:t>供应日期</w:t>
            </w:r>
          </w:p>
        </w:tc>
        <w:tc>
          <w:tcPr>
            <w:tcW w:w="1404" w:type="dxa"/>
          </w:tcPr>
          <w:p>
            <w:pPr>
              <w:spacing w:line="400" w:lineRule="exact"/>
              <w:jc w:val="center"/>
              <w:rPr>
                <w:b/>
                <w:color w:val="auto"/>
                <w:szCs w:val="21"/>
                <w:highlight w:val="none"/>
              </w:rPr>
            </w:pPr>
            <w:r>
              <w:rPr>
                <w:rFonts w:hint="eastAsia"/>
                <w:b/>
                <w:color w:val="auto"/>
                <w:szCs w:val="21"/>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tcPr>
          <w:p>
            <w:pPr>
              <w:spacing w:line="400" w:lineRule="exact"/>
              <w:ind w:firstLine="528"/>
              <w:rPr>
                <w:b/>
                <w:color w:val="auto"/>
                <w:szCs w:val="21"/>
                <w:highlight w:val="none"/>
              </w:rPr>
            </w:pPr>
          </w:p>
        </w:tc>
        <w:tc>
          <w:tcPr>
            <w:tcW w:w="2299" w:type="dxa"/>
          </w:tcPr>
          <w:p>
            <w:pPr>
              <w:spacing w:line="400" w:lineRule="exact"/>
              <w:ind w:firstLine="528"/>
              <w:rPr>
                <w:b/>
                <w:color w:val="auto"/>
                <w:szCs w:val="21"/>
                <w:highlight w:val="none"/>
              </w:rPr>
            </w:pPr>
          </w:p>
        </w:tc>
        <w:tc>
          <w:tcPr>
            <w:tcW w:w="1045" w:type="dxa"/>
          </w:tcPr>
          <w:p>
            <w:pPr>
              <w:spacing w:line="400" w:lineRule="exact"/>
              <w:ind w:firstLine="528"/>
              <w:rPr>
                <w:b/>
                <w:color w:val="auto"/>
                <w:szCs w:val="21"/>
                <w:highlight w:val="none"/>
              </w:rPr>
            </w:pPr>
          </w:p>
        </w:tc>
        <w:tc>
          <w:tcPr>
            <w:tcW w:w="1463" w:type="dxa"/>
          </w:tcPr>
          <w:p>
            <w:pPr>
              <w:spacing w:line="400" w:lineRule="exact"/>
              <w:ind w:firstLine="528"/>
              <w:rPr>
                <w:b/>
                <w:color w:val="auto"/>
                <w:szCs w:val="21"/>
                <w:highlight w:val="none"/>
              </w:rPr>
            </w:pPr>
          </w:p>
        </w:tc>
        <w:tc>
          <w:tcPr>
            <w:tcW w:w="1404" w:type="dxa"/>
          </w:tcPr>
          <w:p>
            <w:pPr>
              <w:spacing w:line="400" w:lineRule="exact"/>
              <w:ind w:firstLine="528"/>
              <w:rPr>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07" w:type="dxa"/>
          </w:tcPr>
          <w:p>
            <w:pPr>
              <w:spacing w:line="400" w:lineRule="exact"/>
              <w:ind w:firstLine="528"/>
              <w:rPr>
                <w:b/>
                <w:color w:val="auto"/>
                <w:szCs w:val="21"/>
                <w:highlight w:val="none"/>
              </w:rPr>
            </w:pPr>
          </w:p>
        </w:tc>
        <w:tc>
          <w:tcPr>
            <w:tcW w:w="2299" w:type="dxa"/>
          </w:tcPr>
          <w:p>
            <w:pPr>
              <w:spacing w:line="400" w:lineRule="exact"/>
              <w:ind w:firstLine="528"/>
              <w:rPr>
                <w:b/>
                <w:color w:val="auto"/>
                <w:szCs w:val="21"/>
                <w:highlight w:val="none"/>
              </w:rPr>
            </w:pPr>
          </w:p>
        </w:tc>
        <w:tc>
          <w:tcPr>
            <w:tcW w:w="1045" w:type="dxa"/>
          </w:tcPr>
          <w:p>
            <w:pPr>
              <w:spacing w:line="400" w:lineRule="exact"/>
              <w:ind w:firstLine="528"/>
              <w:rPr>
                <w:b/>
                <w:color w:val="auto"/>
                <w:szCs w:val="21"/>
                <w:highlight w:val="none"/>
              </w:rPr>
            </w:pPr>
          </w:p>
        </w:tc>
        <w:tc>
          <w:tcPr>
            <w:tcW w:w="1463" w:type="dxa"/>
          </w:tcPr>
          <w:p>
            <w:pPr>
              <w:spacing w:line="400" w:lineRule="exact"/>
              <w:ind w:firstLine="528"/>
              <w:rPr>
                <w:b/>
                <w:color w:val="auto"/>
                <w:szCs w:val="21"/>
                <w:highlight w:val="none"/>
              </w:rPr>
            </w:pPr>
          </w:p>
        </w:tc>
        <w:tc>
          <w:tcPr>
            <w:tcW w:w="1404" w:type="dxa"/>
          </w:tcPr>
          <w:p>
            <w:pPr>
              <w:spacing w:line="400" w:lineRule="exact"/>
              <w:ind w:firstLine="528"/>
              <w:rPr>
                <w:b/>
                <w:color w:val="auto"/>
                <w:szCs w:val="21"/>
                <w:highlight w:val="none"/>
              </w:rPr>
            </w:pPr>
          </w:p>
        </w:tc>
      </w:tr>
    </w:tbl>
    <w:p>
      <w:pPr>
        <w:spacing w:line="400" w:lineRule="exact"/>
        <w:rPr>
          <w:b/>
          <w:color w:val="auto"/>
          <w:szCs w:val="21"/>
          <w:highlight w:val="none"/>
        </w:rPr>
      </w:pPr>
      <w:r>
        <w:rPr>
          <w:b/>
          <w:color w:val="auto"/>
          <w:szCs w:val="21"/>
          <w:highlight w:val="none"/>
        </w:rPr>
        <w:t xml:space="preserve">4. </w:t>
      </w:r>
      <w:r>
        <w:rPr>
          <w:rFonts w:hint="eastAsia"/>
          <w:b/>
          <w:color w:val="auto"/>
          <w:szCs w:val="21"/>
          <w:highlight w:val="none"/>
        </w:rPr>
        <w:t>法人营业执照、税务登记证及其它相关证书见附件。</w:t>
      </w:r>
    </w:p>
    <w:p>
      <w:pPr>
        <w:spacing w:line="400" w:lineRule="exact"/>
        <w:ind w:firstLine="528"/>
        <w:rPr>
          <w:color w:val="auto"/>
          <w:szCs w:val="21"/>
          <w:highlight w:val="none"/>
        </w:rPr>
      </w:pPr>
      <w:r>
        <w:rPr>
          <w:rFonts w:hint="eastAsia"/>
          <w:color w:val="auto"/>
          <w:szCs w:val="21"/>
          <w:highlight w:val="none"/>
        </w:rPr>
        <w:t>就我方全部所知，兹证明上述声明是真实、正确的，并已提供了全部现有资料和数据，我方同意根据贵方要求出示文件予以证实。</w:t>
      </w:r>
    </w:p>
    <w:p>
      <w:pPr>
        <w:spacing w:line="400" w:lineRule="exact"/>
        <w:ind w:firstLine="528"/>
        <w:rPr>
          <w:color w:val="auto"/>
          <w:szCs w:val="21"/>
          <w:highlight w:val="none"/>
        </w:rPr>
      </w:pPr>
    </w:p>
    <w:p>
      <w:pPr>
        <w:spacing w:line="400" w:lineRule="exact"/>
        <w:ind w:firstLine="528"/>
        <w:rPr>
          <w:color w:val="auto"/>
          <w:szCs w:val="21"/>
          <w:highlight w:val="none"/>
        </w:rPr>
      </w:pPr>
      <w:r>
        <w:rPr>
          <w:rFonts w:hint="eastAsia"/>
          <w:color w:val="auto"/>
          <w:szCs w:val="21"/>
          <w:highlight w:val="none"/>
        </w:rPr>
        <w:t>投标人名称：</w:t>
      </w:r>
    </w:p>
    <w:p>
      <w:pPr>
        <w:spacing w:line="400" w:lineRule="exact"/>
        <w:ind w:firstLine="528"/>
        <w:rPr>
          <w:color w:val="auto"/>
          <w:szCs w:val="21"/>
          <w:highlight w:val="none"/>
        </w:rPr>
      </w:pPr>
      <w:r>
        <w:rPr>
          <w:rFonts w:hint="eastAsia"/>
          <w:color w:val="auto"/>
          <w:szCs w:val="21"/>
          <w:highlight w:val="none"/>
        </w:rPr>
        <w:t>授权代表签字或盖章：</w:t>
      </w:r>
    </w:p>
    <w:p>
      <w:pPr>
        <w:spacing w:line="400" w:lineRule="exact"/>
        <w:ind w:firstLine="528"/>
        <w:rPr>
          <w:color w:val="auto"/>
          <w:szCs w:val="21"/>
          <w:highlight w:val="none"/>
        </w:rPr>
      </w:pPr>
      <w:r>
        <w:rPr>
          <w:rFonts w:hint="eastAsia"/>
          <w:color w:val="auto"/>
          <w:szCs w:val="21"/>
          <w:highlight w:val="none"/>
        </w:rPr>
        <w:t>授权代表职务：</w:t>
      </w:r>
    </w:p>
    <w:p>
      <w:pPr>
        <w:spacing w:line="400" w:lineRule="exact"/>
        <w:ind w:firstLine="528"/>
        <w:rPr>
          <w:color w:val="auto"/>
          <w:szCs w:val="21"/>
          <w:highlight w:val="none"/>
        </w:rPr>
      </w:pPr>
      <w:r>
        <w:rPr>
          <w:rFonts w:hint="eastAsia"/>
          <w:color w:val="auto"/>
          <w:szCs w:val="21"/>
          <w:highlight w:val="none"/>
        </w:rPr>
        <w:t>传真</w:t>
      </w:r>
      <w:r>
        <w:rPr>
          <w:color w:val="auto"/>
          <w:szCs w:val="21"/>
          <w:highlight w:val="none"/>
        </w:rPr>
        <w:t>/</w:t>
      </w:r>
      <w:r>
        <w:rPr>
          <w:rFonts w:hint="eastAsia"/>
          <w:color w:val="auto"/>
          <w:szCs w:val="21"/>
          <w:highlight w:val="none"/>
        </w:rPr>
        <w:t>电话：</w:t>
      </w:r>
    </w:p>
    <w:p>
      <w:pPr>
        <w:spacing w:line="400" w:lineRule="exact"/>
        <w:ind w:firstLine="528"/>
        <w:rPr>
          <w:color w:val="auto"/>
          <w:szCs w:val="21"/>
          <w:highlight w:val="none"/>
          <w:u w:val="single"/>
        </w:rPr>
      </w:pPr>
      <w:r>
        <w:rPr>
          <w:rFonts w:hint="eastAsia"/>
          <w:color w:val="auto"/>
          <w:szCs w:val="21"/>
          <w:highlight w:val="none"/>
        </w:rPr>
        <w:t>日期：</w:t>
      </w:r>
      <w:r>
        <w:rPr>
          <w:rFonts w:hint="eastAsia"/>
          <w:color w:val="auto"/>
          <w:szCs w:val="21"/>
          <w:highlight w:val="none"/>
          <w:u w:val="single"/>
        </w:rPr>
        <w:t>　　　　</w:t>
      </w:r>
    </w:p>
    <w:p>
      <w:pPr>
        <w:spacing w:line="400" w:lineRule="exact"/>
        <w:outlineLvl w:val="0"/>
        <w:rPr>
          <w:rFonts w:ascii="宋体"/>
          <w:b/>
          <w:color w:val="auto"/>
          <w:sz w:val="24"/>
          <w:highlight w:val="none"/>
        </w:rPr>
      </w:pPr>
    </w:p>
    <w:p>
      <w:pPr>
        <w:spacing w:line="400" w:lineRule="exact"/>
        <w:outlineLvl w:val="0"/>
        <w:rPr>
          <w:rFonts w:ascii="宋体"/>
          <w:b/>
          <w:color w:val="auto"/>
          <w:sz w:val="24"/>
          <w:highlight w:val="none"/>
        </w:rPr>
      </w:pPr>
      <w:bookmarkStart w:id="204" w:name="_Toc10416"/>
      <w:r>
        <w:rPr>
          <w:rFonts w:hint="eastAsia" w:ascii="宋体" w:hAnsi="宋体"/>
          <w:b/>
          <w:color w:val="auto"/>
          <w:sz w:val="24"/>
          <w:highlight w:val="none"/>
        </w:rPr>
        <w:t>格式</w:t>
      </w:r>
      <w:r>
        <w:rPr>
          <w:rFonts w:ascii="宋体" w:hAnsi="宋体"/>
          <w:b/>
          <w:color w:val="auto"/>
          <w:sz w:val="24"/>
          <w:highlight w:val="none"/>
        </w:rPr>
        <w:t xml:space="preserve">6                       </w:t>
      </w:r>
      <w:r>
        <w:rPr>
          <w:rFonts w:hint="eastAsia" w:ascii="宋体" w:hAnsi="宋体"/>
          <w:b/>
          <w:color w:val="auto"/>
          <w:sz w:val="24"/>
          <w:highlight w:val="none"/>
        </w:rPr>
        <w:t>法定代表人授权书</w:t>
      </w:r>
      <w:r>
        <w:rPr>
          <w:rFonts w:ascii="宋体" w:hAnsi="宋体"/>
          <w:b/>
          <w:color w:val="auto"/>
          <w:sz w:val="24"/>
          <w:highlight w:val="none"/>
        </w:rPr>
        <w:t>(</w:t>
      </w:r>
      <w:r>
        <w:rPr>
          <w:rFonts w:hint="eastAsia" w:ascii="宋体" w:hAnsi="宋体"/>
          <w:b/>
          <w:color w:val="auto"/>
          <w:sz w:val="24"/>
          <w:highlight w:val="none"/>
        </w:rPr>
        <w:t>原件</w:t>
      </w:r>
      <w:r>
        <w:rPr>
          <w:rFonts w:ascii="宋体" w:hAnsi="宋体"/>
          <w:b/>
          <w:color w:val="auto"/>
          <w:sz w:val="24"/>
          <w:highlight w:val="none"/>
        </w:rPr>
        <w:t>)</w:t>
      </w:r>
      <w:bookmarkEnd w:id="202"/>
      <w:bookmarkEnd w:id="203"/>
      <w:bookmarkEnd w:id="204"/>
    </w:p>
    <w:p>
      <w:pPr>
        <w:spacing w:line="400" w:lineRule="exact"/>
        <w:rPr>
          <w:rFonts w:ascii="黑体" w:eastAsia="黑体"/>
          <w:b/>
          <w:color w:val="auto"/>
          <w:sz w:val="24"/>
          <w:highlight w:val="none"/>
        </w:rPr>
      </w:pPr>
    </w:p>
    <w:p>
      <w:pPr>
        <w:spacing w:line="400" w:lineRule="exact"/>
        <w:rPr>
          <w:rFonts w:ascii="黑体" w:eastAsia="黑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u w:val="single"/>
        </w:rPr>
      </w:pPr>
      <w:r>
        <w:rPr>
          <w:rFonts w:hint="eastAsia" w:ascii="宋体" w:hAnsi="宋体"/>
          <w:bCs/>
          <w:color w:val="auto"/>
          <w:szCs w:val="21"/>
          <w:highlight w:val="none"/>
        </w:rPr>
        <w:t>兹有</w:t>
      </w:r>
      <w:r>
        <w:rPr>
          <w:rFonts w:hint="eastAsia" w:ascii="宋体" w:hAnsi="宋体"/>
          <w:b/>
          <w:color w:val="auto"/>
          <w:szCs w:val="21"/>
          <w:highlight w:val="none"/>
          <w:u w:val="single"/>
        </w:rPr>
        <w:t xml:space="preserve">                   </w:t>
      </w:r>
      <w:r>
        <w:rPr>
          <w:rFonts w:hint="eastAsia" w:ascii="宋体" w:hAnsi="宋体"/>
          <w:bCs/>
          <w:color w:val="auto"/>
          <w:szCs w:val="21"/>
          <w:highlight w:val="none"/>
        </w:rPr>
        <w:t>(投标人全称)</w:t>
      </w:r>
      <w:r>
        <w:rPr>
          <w:rFonts w:hint="eastAsia" w:ascii="宋体" w:hAnsi="宋体"/>
          <w:color w:val="auto"/>
          <w:szCs w:val="21"/>
          <w:highlight w:val="none"/>
        </w:rPr>
        <w:t>的</w:t>
      </w: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r>
        <w:rPr>
          <w:rFonts w:hint="eastAsia" w:ascii="宋体" w:hAnsi="宋体"/>
          <w:color w:val="auto"/>
          <w:szCs w:val="21"/>
          <w:highlight w:val="none"/>
        </w:rPr>
        <w:t>姓名）授权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（被授权人姓名），为 </w:t>
      </w:r>
      <w:r>
        <w:rPr>
          <w:rFonts w:hint="eastAsia" w:ascii="宋体" w:hAnsi="宋体"/>
          <w:color w:val="auto"/>
          <w:szCs w:val="21"/>
          <w:highlight w:val="none"/>
          <w:u w:val="single"/>
        </w:rPr>
        <w:t xml:space="preserve">             （</w:t>
      </w:r>
      <w:r>
        <w:rPr>
          <w:rFonts w:hint="eastAsia" w:ascii="宋体" w:hAnsi="宋体"/>
          <w:color w:val="auto"/>
          <w:szCs w:val="21"/>
          <w:highlight w:val="none"/>
        </w:rPr>
        <w:t>招标编号）的投标代理人，以本公司名义处理一切与之有关的事宜。</w:t>
      </w:r>
    </w:p>
    <w:p>
      <w:pPr>
        <w:pStyle w:val="1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 w:val="21"/>
          <w:szCs w:val="21"/>
          <w:highlight w:val="none"/>
        </w:rPr>
      </w:pPr>
      <w:r>
        <w:rPr>
          <w:rFonts w:hint="eastAsia" w:ascii="宋体" w:hAnsi="宋体"/>
          <w:color w:val="auto"/>
          <w:sz w:val="21"/>
          <w:szCs w:val="21"/>
          <w:highlight w:val="none"/>
        </w:rPr>
        <w:t>本授权书仅对</w:t>
      </w:r>
      <w:r>
        <w:rPr>
          <w:rFonts w:hint="eastAsia" w:ascii="宋体" w:hAnsi="宋体"/>
          <w:bCs/>
          <w:color w:val="auto"/>
          <w:sz w:val="21"/>
          <w:szCs w:val="21"/>
          <w:highlight w:val="none"/>
        </w:rPr>
        <w:t>该项目有效，</w:t>
      </w:r>
      <w:r>
        <w:rPr>
          <w:rFonts w:hint="eastAsia" w:ascii="宋体" w:hAnsi="宋体"/>
          <w:color w:val="auto"/>
          <w:sz w:val="21"/>
          <w:szCs w:val="21"/>
          <w:highlight w:val="none"/>
        </w:rPr>
        <w:t>特此声明。</w:t>
      </w:r>
    </w:p>
    <w:p>
      <w:pPr>
        <w:pStyle w:val="1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color w:val="auto"/>
          <w:sz w:val="21"/>
          <w:szCs w:val="21"/>
          <w:highlight w:val="none"/>
        </w:rPr>
      </w:pPr>
      <w:r>
        <w:rPr>
          <w:rFonts w:hint="eastAsia"/>
          <w:bCs/>
          <w:color w:val="auto"/>
          <w:sz w:val="21"/>
          <w:szCs w:val="21"/>
          <w:highlight w:val="none"/>
        </w:rPr>
        <w:t>法定代表人</w:t>
      </w:r>
      <w:r>
        <w:rPr>
          <w:rFonts w:hint="eastAsia" w:ascii="宋体"/>
          <w:color w:val="auto"/>
          <w:sz w:val="21"/>
          <w:szCs w:val="21"/>
          <w:highlight w:val="none"/>
        </w:rPr>
        <w:t>签字或盖章：</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 </w:t>
      </w:r>
    </w:p>
    <w:p>
      <w:pPr>
        <w:pStyle w:val="11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color w:val="auto"/>
          <w:sz w:val="21"/>
          <w:szCs w:val="21"/>
          <w:highlight w:val="none"/>
          <w:u w:val="single"/>
        </w:rPr>
      </w:pPr>
      <w:r>
        <w:rPr>
          <w:rFonts w:hint="eastAsia" w:ascii="宋体"/>
          <w:color w:val="auto"/>
          <w:sz w:val="21"/>
          <w:szCs w:val="21"/>
          <w:highlight w:val="none"/>
        </w:rPr>
        <w:t>被授权人签字：</w:t>
      </w:r>
      <w:r>
        <w:rPr>
          <w:rFonts w:hint="eastAsia" w:ascii="宋体"/>
          <w:color w:val="auto"/>
          <w:sz w:val="21"/>
          <w:szCs w:val="21"/>
          <w:highlight w:val="none"/>
          <w:u w:val="single"/>
        </w:rPr>
        <w:t xml:space="preserve">                </w:t>
      </w:r>
      <w:r>
        <w:rPr>
          <w:rFonts w:hint="eastAsia" w:ascii="宋体"/>
          <w:color w:val="auto"/>
          <w:sz w:val="21"/>
          <w:szCs w:val="21"/>
          <w:highlight w:val="none"/>
        </w:rPr>
        <w:t>职务：</w:t>
      </w:r>
      <w:r>
        <w:rPr>
          <w:rFonts w:hint="eastAsia" w:ascii="宋体"/>
          <w:color w:val="auto"/>
          <w:sz w:val="21"/>
          <w:szCs w:val="21"/>
          <w:highlight w:val="none"/>
          <w:u w:val="single"/>
        </w:rPr>
        <w:t xml:space="preserve"> </w:t>
      </w:r>
      <w:r>
        <w:rPr>
          <w:rFonts w:hint="eastAsia" w:ascii="宋体"/>
          <w:b/>
          <w:color w:val="auto"/>
          <w:sz w:val="21"/>
          <w:szCs w:val="21"/>
          <w:highlight w:val="none"/>
          <w:u w:val="single"/>
        </w:rPr>
        <w:t xml:space="preserve">     </w:t>
      </w:r>
      <w:r>
        <w:rPr>
          <w:rFonts w:ascii="宋体"/>
          <w:b/>
          <w:color w:val="auto"/>
          <w:sz w:val="21"/>
          <w:szCs w:val="21"/>
          <w:highlight w:val="none"/>
          <w:u w:val="single"/>
        </w:rPr>
        <w:t xml:space="preserve">     </w:t>
      </w:r>
    </w:p>
    <w:p>
      <w:pPr>
        <w:pStyle w:val="11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b/>
          <w:color w:val="auto"/>
          <w:sz w:val="21"/>
          <w:szCs w:val="21"/>
          <w:highlight w:val="none"/>
          <w:u w:val="single"/>
        </w:rPr>
      </w:pPr>
      <w:r>
        <w:rPr>
          <w:rFonts w:hint="eastAsia" w:ascii="宋体"/>
          <w:color w:val="auto"/>
          <w:sz w:val="21"/>
          <w:szCs w:val="21"/>
          <w:highlight w:val="none"/>
        </w:rPr>
        <w:t>投标单位详细地址：</w:t>
      </w:r>
      <w:r>
        <w:rPr>
          <w:rFonts w:hint="eastAsia" w:ascii="宋体"/>
          <w:b/>
          <w:color w:val="auto"/>
          <w:sz w:val="21"/>
          <w:szCs w:val="21"/>
          <w:highlight w:val="none"/>
          <w:u w:val="single"/>
        </w:rPr>
        <w:t xml:space="preserve">                             </w:t>
      </w:r>
    </w:p>
    <w:p>
      <w:pPr>
        <w:pStyle w:val="11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color w:val="auto"/>
          <w:sz w:val="21"/>
          <w:szCs w:val="21"/>
          <w:highlight w:val="none"/>
        </w:rPr>
      </w:pPr>
      <w:r>
        <w:rPr>
          <w:rFonts w:hint="eastAsia" w:ascii="宋体"/>
          <w:color w:val="auto"/>
          <w:sz w:val="21"/>
          <w:szCs w:val="21"/>
          <w:highlight w:val="none"/>
        </w:rPr>
        <w:t>邮编：</w:t>
      </w:r>
    </w:p>
    <w:p>
      <w:pPr>
        <w:pStyle w:val="11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ascii="宋体"/>
          <w:color w:val="auto"/>
          <w:sz w:val="21"/>
          <w:szCs w:val="21"/>
          <w:highlight w:val="none"/>
        </w:rPr>
      </w:pPr>
      <w:r>
        <w:rPr>
          <w:rFonts w:hint="eastAsia" w:ascii="宋体"/>
          <w:color w:val="auto"/>
          <w:sz w:val="21"/>
          <w:szCs w:val="21"/>
          <w:highlight w:val="none"/>
        </w:rPr>
        <w:t>E-</w:t>
      </w:r>
      <w:r>
        <w:rPr>
          <w:rFonts w:ascii="宋体"/>
          <w:color w:val="auto"/>
          <w:sz w:val="21"/>
          <w:szCs w:val="21"/>
          <w:highlight w:val="none"/>
        </w:rPr>
        <w:t>mail: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Cs w:val="21"/>
          <w:highlight w:val="none"/>
        </w:rPr>
      </w:pPr>
      <w:r>
        <w:rPr>
          <w:rFonts w:hint="eastAsia" w:ascii="宋体"/>
          <w:color w:val="auto"/>
          <w:szCs w:val="21"/>
          <w:highlight w:val="none"/>
        </w:rPr>
        <w:t>联系电话/传真号码：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_GB2312" w:eastAsia="楷体_GB2312"/>
          <w:b/>
          <w:color w:val="auto"/>
          <w:szCs w:val="21"/>
          <w:highlight w:val="none"/>
        </w:rPr>
      </w:pPr>
    </w:p>
    <w:p>
      <w:pPr>
        <w:pStyle w:val="115"/>
        <w:keepNext w:val="0"/>
        <w:keepLines w:val="0"/>
        <w:pageBreakBefore w:val="0"/>
        <w:widowControl w:val="0"/>
        <w:kinsoku/>
        <w:wordWrap/>
        <w:overflowPunct/>
        <w:topLinePunct w:val="0"/>
        <w:autoSpaceDE/>
        <w:autoSpaceDN/>
        <w:bidi w:val="0"/>
        <w:adjustRightInd/>
        <w:snapToGrid/>
        <w:spacing w:line="360" w:lineRule="auto"/>
        <w:ind w:right="560" w:firstLine="560"/>
        <w:jc w:val="center"/>
        <w:textAlignment w:val="auto"/>
        <w:rPr>
          <w:rFonts w:hint="eastAsia"/>
          <w:color w:val="auto"/>
          <w:sz w:val="21"/>
          <w:szCs w:val="21"/>
          <w:highlight w:val="none"/>
        </w:rPr>
      </w:pPr>
    </w:p>
    <w:p>
      <w:pPr>
        <w:pStyle w:val="115"/>
        <w:keepNext w:val="0"/>
        <w:keepLines w:val="0"/>
        <w:pageBreakBefore w:val="0"/>
        <w:widowControl w:val="0"/>
        <w:kinsoku/>
        <w:wordWrap/>
        <w:overflowPunct/>
        <w:topLinePunct w:val="0"/>
        <w:autoSpaceDE/>
        <w:autoSpaceDN/>
        <w:bidi w:val="0"/>
        <w:adjustRightInd/>
        <w:snapToGrid/>
        <w:spacing w:line="360" w:lineRule="auto"/>
        <w:ind w:right="560" w:firstLine="560"/>
        <w:jc w:val="center"/>
        <w:textAlignment w:val="auto"/>
        <w:rPr>
          <w:rFonts w:hint="eastAsia"/>
          <w:color w:val="auto"/>
          <w:sz w:val="21"/>
          <w:szCs w:val="21"/>
          <w:highlight w:val="none"/>
        </w:rPr>
      </w:pPr>
    </w:p>
    <w:p>
      <w:pPr>
        <w:pStyle w:val="115"/>
        <w:keepNext w:val="0"/>
        <w:keepLines w:val="0"/>
        <w:pageBreakBefore w:val="0"/>
        <w:widowControl w:val="0"/>
        <w:kinsoku/>
        <w:wordWrap/>
        <w:overflowPunct/>
        <w:topLinePunct w:val="0"/>
        <w:autoSpaceDE/>
        <w:autoSpaceDN/>
        <w:bidi w:val="0"/>
        <w:adjustRightInd/>
        <w:snapToGrid/>
        <w:spacing w:line="360" w:lineRule="auto"/>
        <w:ind w:right="560" w:firstLine="560"/>
        <w:jc w:val="center"/>
        <w:textAlignment w:val="auto"/>
        <w:rPr>
          <w:rFonts w:hint="eastAsia"/>
          <w:color w:val="auto"/>
          <w:sz w:val="21"/>
          <w:szCs w:val="21"/>
          <w:highlight w:val="none"/>
        </w:rPr>
      </w:pPr>
    </w:p>
    <w:p>
      <w:pPr>
        <w:pStyle w:val="115"/>
        <w:keepNext w:val="0"/>
        <w:keepLines w:val="0"/>
        <w:pageBreakBefore w:val="0"/>
        <w:widowControl w:val="0"/>
        <w:kinsoku/>
        <w:wordWrap/>
        <w:overflowPunct/>
        <w:topLinePunct w:val="0"/>
        <w:autoSpaceDE/>
        <w:autoSpaceDN/>
        <w:bidi w:val="0"/>
        <w:adjustRightInd/>
        <w:snapToGrid/>
        <w:spacing w:line="360" w:lineRule="auto"/>
        <w:ind w:right="560" w:firstLine="560"/>
        <w:jc w:val="center"/>
        <w:textAlignment w:val="auto"/>
        <w:rPr>
          <w:rFonts w:hint="eastAsia"/>
          <w:color w:val="auto"/>
          <w:sz w:val="21"/>
          <w:szCs w:val="21"/>
          <w:highlight w:val="none"/>
        </w:rPr>
      </w:pPr>
      <w:r>
        <w:rPr>
          <w:rFonts w:hint="eastAsia"/>
          <w:color w:val="auto"/>
          <w:sz w:val="21"/>
          <w:szCs w:val="21"/>
          <w:highlight w:val="none"/>
        </w:rPr>
        <w:t xml:space="preserve">                   投标人全称（加盖公章）：</w:t>
      </w:r>
    </w:p>
    <w:p>
      <w:pPr>
        <w:keepNext w:val="0"/>
        <w:keepLines w:val="0"/>
        <w:pageBreakBefore w:val="0"/>
        <w:widowControl w:val="0"/>
        <w:kinsoku/>
        <w:wordWrap/>
        <w:overflowPunct/>
        <w:topLinePunct w:val="0"/>
        <w:autoSpaceDE/>
        <w:autoSpaceDN/>
        <w:bidi w:val="0"/>
        <w:adjustRightInd/>
        <w:snapToGrid/>
        <w:spacing w:line="360" w:lineRule="auto"/>
        <w:ind w:firstLine="739" w:firstLineChars="352"/>
        <w:jc w:val="center"/>
        <w:textAlignment w:val="auto"/>
        <w:rPr>
          <w:rFonts w:hint="eastAsia"/>
          <w:b/>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b/>
          <w:color w:val="auto"/>
          <w:szCs w:val="21"/>
          <w:highlight w:val="none"/>
        </w:rPr>
      </w:pPr>
    </w:p>
    <w:p>
      <w:pPr>
        <w:spacing w:line="400" w:lineRule="exact"/>
        <w:rPr>
          <w:rFonts w:ascii="黑体" w:eastAsia="黑体"/>
          <w:b/>
          <w:color w:val="auto"/>
          <w:szCs w:val="21"/>
          <w:highlight w:val="none"/>
        </w:rPr>
      </w:pPr>
    </w:p>
    <w:p>
      <w:pPr>
        <w:spacing w:line="400" w:lineRule="exact"/>
        <w:rPr>
          <w:rFonts w:ascii="黑体" w:eastAsia="黑体"/>
          <w:b/>
          <w:color w:val="auto"/>
          <w:szCs w:val="21"/>
          <w:highlight w:val="none"/>
        </w:rPr>
      </w:pPr>
    </w:p>
    <w:p>
      <w:pPr>
        <w:spacing w:line="400" w:lineRule="exact"/>
        <w:rPr>
          <w:rFonts w:ascii="黑体" w:eastAsia="黑体"/>
          <w:b/>
          <w:color w:val="auto"/>
          <w:szCs w:val="21"/>
          <w:highlight w:val="none"/>
        </w:rPr>
      </w:pPr>
    </w:p>
    <w:p>
      <w:pPr>
        <w:spacing w:line="400" w:lineRule="exact"/>
        <w:rPr>
          <w:rFonts w:ascii="黑体" w:eastAsia="黑体"/>
          <w:b/>
          <w:color w:val="auto"/>
          <w:szCs w:val="21"/>
          <w:highlight w:val="none"/>
        </w:rPr>
      </w:pPr>
    </w:p>
    <w:p>
      <w:pPr>
        <w:spacing w:line="400" w:lineRule="exact"/>
        <w:jc w:val="center"/>
        <w:rPr>
          <w:rFonts w:ascii="黑体" w:eastAsia="黑体"/>
          <w:b/>
          <w:color w:val="auto"/>
          <w:szCs w:val="21"/>
          <w:highlight w:val="none"/>
        </w:rPr>
      </w:pPr>
      <w:r>
        <w:rPr>
          <w:rFonts w:hint="eastAsia" w:ascii="黑体" w:eastAsia="黑体"/>
          <w:b/>
          <w:color w:val="auto"/>
          <w:szCs w:val="21"/>
          <w:highlight w:val="none"/>
        </w:rPr>
        <w:t>（请附上法人代表及投标代表身份证双面复印件）</w:t>
      </w:r>
    </w:p>
    <w:p>
      <w:pPr>
        <w:spacing w:line="400" w:lineRule="exact"/>
        <w:rPr>
          <w:rFonts w:ascii="黑体" w:hAnsi="Arial" w:eastAsia="黑体"/>
          <w:b/>
          <w:color w:val="auto"/>
          <w:szCs w:val="21"/>
          <w:highlight w:val="none"/>
        </w:rPr>
      </w:pPr>
    </w:p>
    <w:p>
      <w:pPr>
        <w:spacing w:line="400" w:lineRule="exact"/>
        <w:rPr>
          <w:rFonts w:ascii="黑体" w:hAnsi="Arial" w:eastAsia="黑体"/>
          <w:b/>
          <w:color w:val="auto"/>
          <w:szCs w:val="21"/>
          <w:highlight w:val="none"/>
        </w:rPr>
      </w:pPr>
    </w:p>
    <w:p>
      <w:pPr>
        <w:spacing w:line="400" w:lineRule="exact"/>
        <w:rPr>
          <w:rFonts w:ascii="黑体" w:hAnsi="Arial" w:eastAsia="黑体"/>
          <w:b/>
          <w:color w:val="auto"/>
          <w:szCs w:val="21"/>
          <w:highlight w:val="none"/>
        </w:rPr>
      </w:pPr>
    </w:p>
    <w:p>
      <w:pPr>
        <w:spacing w:line="400" w:lineRule="exact"/>
        <w:rPr>
          <w:rFonts w:ascii="黑体" w:hAnsi="Arial" w:eastAsia="黑体"/>
          <w:b/>
          <w:color w:val="auto"/>
          <w:szCs w:val="21"/>
          <w:highlight w:val="none"/>
        </w:rPr>
      </w:pPr>
    </w:p>
    <w:p>
      <w:pPr>
        <w:spacing w:line="400" w:lineRule="exact"/>
        <w:rPr>
          <w:rFonts w:ascii="黑体" w:hAnsi="Arial" w:eastAsia="黑体"/>
          <w:b/>
          <w:color w:val="auto"/>
          <w:szCs w:val="21"/>
          <w:highlight w:val="none"/>
        </w:rPr>
      </w:pPr>
    </w:p>
    <w:p>
      <w:pPr>
        <w:spacing w:line="400" w:lineRule="exact"/>
        <w:outlineLvl w:val="0"/>
        <w:rPr>
          <w:rFonts w:hint="eastAsia" w:ascii="宋体" w:hAnsi="宋体"/>
          <w:b/>
          <w:color w:val="auto"/>
          <w:sz w:val="24"/>
          <w:highlight w:val="none"/>
        </w:rPr>
      </w:pPr>
      <w:bookmarkStart w:id="205" w:name="_Toc134733537"/>
      <w:bookmarkStart w:id="206" w:name="_Toc145132118"/>
      <w:bookmarkStart w:id="207" w:name="_Toc15540"/>
    </w:p>
    <w:p>
      <w:pPr>
        <w:spacing w:line="400" w:lineRule="exact"/>
        <w:outlineLvl w:val="0"/>
        <w:rPr>
          <w:rFonts w:ascii="宋体"/>
          <w:b/>
          <w:color w:val="auto"/>
          <w:sz w:val="24"/>
          <w:highlight w:val="none"/>
        </w:rPr>
      </w:pPr>
      <w:r>
        <w:rPr>
          <w:rFonts w:hint="eastAsia" w:ascii="宋体" w:hAnsi="宋体"/>
          <w:b/>
          <w:color w:val="auto"/>
          <w:sz w:val="24"/>
          <w:highlight w:val="none"/>
        </w:rPr>
        <w:t>格式</w:t>
      </w:r>
      <w:r>
        <w:rPr>
          <w:rFonts w:ascii="宋体" w:hAnsi="宋体" w:cs="Arial"/>
          <w:b/>
          <w:color w:val="auto"/>
          <w:sz w:val="24"/>
          <w:highlight w:val="none"/>
        </w:rPr>
        <w:t>7</w:t>
      </w:r>
      <w:r>
        <w:rPr>
          <w:rFonts w:hint="eastAsia" w:ascii="宋体" w:hAnsi="宋体" w:cs="Arial"/>
          <w:b/>
          <w:color w:val="auto"/>
          <w:sz w:val="24"/>
          <w:highlight w:val="none"/>
          <w:lang w:val="en-US" w:eastAsia="zh-CN"/>
        </w:rPr>
        <w:t xml:space="preserve">                          </w:t>
      </w:r>
      <w:r>
        <w:rPr>
          <w:rFonts w:hint="eastAsia" w:ascii="宋体" w:hAnsi="宋体"/>
          <w:b/>
          <w:color w:val="auto"/>
          <w:sz w:val="24"/>
          <w:highlight w:val="none"/>
        </w:rPr>
        <w:t>售后服务承诺</w:t>
      </w:r>
      <w:bookmarkEnd w:id="205"/>
      <w:bookmarkEnd w:id="206"/>
      <w:bookmarkEnd w:id="207"/>
    </w:p>
    <w:p>
      <w:pPr>
        <w:spacing w:line="400" w:lineRule="exact"/>
        <w:jc w:val="center"/>
        <w:rPr>
          <w:rFonts w:eastAsia="隶书"/>
          <w:b/>
          <w:color w:val="auto"/>
          <w:sz w:val="24"/>
          <w:highlight w:val="none"/>
        </w:rPr>
      </w:pPr>
    </w:p>
    <w:p>
      <w:pPr>
        <w:pStyle w:val="24"/>
        <w:spacing w:line="400" w:lineRule="exact"/>
        <w:rPr>
          <w:color w:val="auto"/>
          <w:sz w:val="21"/>
          <w:szCs w:val="21"/>
          <w:highlight w:val="none"/>
        </w:rPr>
      </w:pPr>
      <w:r>
        <w:rPr>
          <w:rFonts w:hint="eastAsia"/>
          <w:color w:val="auto"/>
          <w:sz w:val="21"/>
          <w:szCs w:val="21"/>
          <w:highlight w:val="none"/>
        </w:rPr>
        <w:t>致：</w:t>
      </w:r>
      <w:r>
        <w:rPr>
          <w:rFonts w:hint="eastAsia" w:ascii="Arial" w:hAnsi="Arial"/>
          <w:color w:val="auto"/>
          <w:sz w:val="21"/>
          <w:szCs w:val="21"/>
          <w:highlight w:val="none"/>
        </w:rPr>
        <w:t>福建诚信招标有限公司</w:t>
      </w:r>
    </w:p>
    <w:p>
      <w:pPr>
        <w:spacing w:line="400" w:lineRule="exact"/>
        <w:rPr>
          <w:b/>
          <w:color w:val="auto"/>
          <w:szCs w:val="21"/>
          <w:highlight w:val="none"/>
        </w:rPr>
      </w:pPr>
      <w:r>
        <w:rPr>
          <w:rFonts w:hint="eastAsia" w:ascii="Arial" w:hAnsi="Arial"/>
          <w:color w:val="auto"/>
          <w:szCs w:val="21"/>
          <w:highlight w:val="none"/>
        </w:rPr>
        <w:t>根据贵方为</w:t>
      </w:r>
      <w:r>
        <w:rPr>
          <w:rFonts w:ascii="宋体" w:hAnsi="宋体"/>
          <w:color w:val="auto"/>
          <w:szCs w:val="21"/>
          <w:highlight w:val="none"/>
        </w:rPr>
        <w:t>(</w:t>
      </w:r>
      <w:r>
        <w:rPr>
          <w:rFonts w:hint="eastAsia" w:ascii="宋体" w:hAnsi="宋体"/>
          <w:color w:val="auto"/>
          <w:szCs w:val="21"/>
          <w:highlight w:val="none"/>
        </w:rPr>
        <w:t>招标编号、项目名称</w:t>
      </w:r>
      <w:r>
        <w:rPr>
          <w:rFonts w:ascii="宋体" w:hAnsi="宋体"/>
          <w:color w:val="auto"/>
          <w:szCs w:val="21"/>
          <w:highlight w:val="none"/>
        </w:rPr>
        <w:t>)</w:t>
      </w:r>
      <w:r>
        <w:rPr>
          <w:rFonts w:hint="eastAsia" w:ascii="Arial" w:hAnsi="Arial"/>
          <w:color w:val="auto"/>
          <w:szCs w:val="21"/>
          <w:highlight w:val="none"/>
        </w:rPr>
        <w:t>招标项目的投标邀请，我司对该项目做出如下售后服务承诺：</w:t>
      </w:r>
    </w:p>
    <w:p>
      <w:pPr>
        <w:spacing w:line="400" w:lineRule="exact"/>
        <w:jc w:val="center"/>
        <w:rPr>
          <w:b/>
          <w:color w:val="auto"/>
          <w:szCs w:val="21"/>
          <w:highlight w:val="none"/>
        </w:rPr>
      </w:pPr>
    </w:p>
    <w:p>
      <w:pPr>
        <w:spacing w:line="400" w:lineRule="exact"/>
        <w:jc w:val="center"/>
        <w:rPr>
          <w:b/>
          <w:color w:val="auto"/>
          <w:szCs w:val="21"/>
          <w:highlight w:val="none"/>
        </w:rPr>
      </w:pPr>
    </w:p>
    <w:p>
      <w:pPr>
        <w:spacing w:line="400" w:lineRule="exact"/>
        <w:jc w:val="center"/>
        <w:rPr>
          <w:b/>
          <w:color w:val="auto"/>
          <w:szCs w:val="21"/>
          <w:highlight w:val="none"/>
        </w:rPr>
      </w:pPr>
    </w:p>
    <w:p>
      <w:pPr>
        <w:spacing w:line="400" w:lineRule="exact"/>
        <w:jc w:val="center"/>
        <w:rPr>
          <w:b/>
          <w:color w:val="auto"/>
          <w:szCs w:val="21"/>
          <w:highlight w:val="none"/>
        </w:rPr>
      </w:pPr>
      <w:r>
        <w:rPr>
          <w:rFonts w:hint="eastAsia"/>
          <w:b/>
          <w:color w:val="auto"/>
          <w:szCs w:val="21"/>
          <w:highlight w:val="none"/>
        </w:rPr>
        <w:t>（内容根据招标文件要求自拟）</w:t>
      </w:r>
    </w:p>
    <w:p>
      <w:pPr>
        <w:pStyle w:val="115"/>
        <w:spacing w:line="400" w:lineRule="exact"/>
        <w:ind w:firstLine="560"/>
        <w:rPr>
          <w:color w:val="auto"/>
          <w:sz w:val="21"/>
          <w:szCs w:val="21"/>
          <w:highlight w:val="none"/>
        </w:rPr>
      </w:pPr>
    </w:p>
    <w:p>
      <w:pPr>
        <w:pStyle w:val="115"/>
        <w:spacing w:line="400" w:lineRule="exact"/>
        <w:ind w:firstLine="560"/>
        <w:rPr>
          <w:color w:val="auto"/>
          <w:sz w:val="21"/>
          <w:szCs w:val="21"/>
          <w:highlight w:val="none"/>
        </w:rPr>
      </w:pPr>
    </w:p>
    <w:p>
      <w:pPr>
        <w:pStyle w:val="115"/>
        <w:spacing w:line="400" w:lineRule="exact"/>
        <w:ind w:firstLine="560"/>
        <w:rPr>
          <w:color w:val="auto"/>
          <w:sz w:val="21"/>
          <w:szCs w:val="21"/>
          <w:highlight w:val="none"/>
        </w:rPr>
      </w:pPr>
    </w:p>
    <w:p>
      <w:pPr>
        <w:pStyle w:val="115"/>
        <w:spacing w:line="400" w:lineRule="exact"/>
        <w:ind w:firstLine="560"/>
        <w:jc w:val="center"/>
        <w:rPr>
          <w:color w:val="auto"/>
          <w:sz w:val="21"/>
          <w:szCs w:val="21"/>
          <w:highlight w:val="none"/>
        </w:rPr>
      </w:pPr>
      <w:r>
        <w:rPr>
          <w:rFonts w:hint="eastAsia"/>
          <w:color w:val="auto"/>
          <w:sz w:val="21"/>
          <w:szCs w:val="21"/>
          <w:highlight w:val="none"/>
        </w:rPr>
        <w:t>投标人全称（加盖公章）：</w:t>
      </w:r>
    </w:p>
    <w:p>
      <w:pPr>
        <w:spacing w:line="400" w:lineRule="exact"/>
        <w:ind w:firstLine="4515" w:firstLineChars="2150"/>
        <w:rPr>
          <w:rFonts w:ascii="宋体"/>
          <w:color w:val="auto"/>
          <w:szCs w:val="21"/>
          <w:highlight w:val="none"/>
        </w:rPr>
      </w:pPr>
      <w:r>
        <w:rPr>
          <w:rFonts w:hint="eastAsia" w:ascii="宋体" w:hAnsi="宋体"/>
          <w:color w:val="auto"/>
          <w:szCs w:val="21"/>
          <w:highlight w:val="none"/>
        </w:rPr>
        <w:t>年月日</w:t>
      </w:r>
    </w:p>
    <w:p>
      <w:pPr>
        <w:spacing w:line="400" w:lineRule="exact"/>
        <w:jc w:val="center"/>
        <w:rPr>
          <w:rFonts w:ascii="宋体"/>
          <w:color w:val="auto"/>
          <w:szCs w:val="21"/>
          <w:highlight w:val="none"/>
        </w:rPr>
      </w:pPr>
    </w:p>
    <w:p>
      <w:pPr>
        <w:spacing w:line="400" w:lineRule="exact"/>
        <w:jc w:val="center"/>
        <w:rPr>
          <w:rFonts w:ascii="宋体"/>
          <w:color w:val="auto"/>
          <w:szCs w:val="21"/>
          <w:highlight w:val="none"/>
        </w:rPr>
      </w:pPr>
    </w:p>
    <w:p>
      <w:pPr>
        <w:spacing w:line="400" w:lineRule="exact"/>
        <w:jc w:val="center"/>
        <w:rPr>
          <w:rFonts w:ascii="宋体"/>
          <w:color w:val="auto"/>
          <w:szCs w:val="21"/>
          <w:highlight w:val="none"/>
        </w:rPr>
      </w:pPr>
    </w:p>
    <w:p>
      <w:pPr>
        <w:spacing w:line="400" w:lineRule="exact"/>
        <w:jc w:val="center"/>
        <w:rPr>
          <w:rFonts w:ascii="宋体"/>
          <w:color w:val="auto"/>
          <w:szCs w:val="21"/>
          <w:highlight w:val="none"/>
        </w:rPr>
      </w:pPr>
    </w:p>
    <w:p>
      <w:pPr>
        <w:spacing w:line="400" w:lineRule="exact"/>
        <w:outlineLvl w:val="0"/>
        <w:rPr>
          <w:rFonts w:ascii="宋体"/>
          <w:b/>
          <w:color w:val="auto"/>
          <w:sz w:val="24"/>
          <w:highlight w:val="none"/>
        </w:rPr>
      </w:pPr>
      <w:bookmarkStart w:id="208" w:name="_Toc145132119"/>
      <w:bookmarkStart w:id="209" w:name="_Toc134733538"/>
      <w:bookmarkStart w:id="210" w:name="_Toc20212"/>
      <w:r>
        <w:rPr>
          <w:rFonts w:hint="eastAsia" w:ascii="宋体" w:hAnsi="宋体"/>
          <w:b/>
          <w:color w:val="auto"/>
          <w:sz w:val="24"/>
          <w:highlight w:val="none"/>
        </w:rPr>
        <w:t>格式</w:t>
      </w:r>
      <w:r>
        <w:rPr>
          <w:rFonts w:ascii="宋体" w:hAnsi="宋体" w:cs="Arial"/>
          <w:b/>
          <w:color w:val="auto"/>
          <w:sz w:val="24"/>
          <w:highlight w:val="none"/>
        </w:rPr>
        <w:t>8</w:t>
      </w:r>
      <w:r>
        <w:rPr>
          <w:rFonts w:hint="eastAsia" w:ascii="宋体" w:hAnsi="宋体" w:cs="Arial"/>
          <w:b/>
          <w:color w:val="auto"/>
          <w:sz w:val="24"/>
          <w:highlight w:val="none"/>
          <w:lang w:val="en-US" w:eastAsia="zh-CN"/>
        </w:rPr>
        <w:t xml:space="preserve">                            </w:t>
      </w:r>
      <w:r>
        <w:rPr>
          <w:rFonts w:hint="eastAsia" w:ascii="宋体" w:hAnsi="宋体"/>
          <w:b/>
          <w:color w:val="auto"/>
          <w:sz w:val="24"/>
          <w:highlight w:val="none"/>
        </w:rPr>
        <w:t>质量保证承诺</w:t>
      </w:r>
      <w:bookmarkEnd w:id="208"/>
      <w:bookmarkEnd w:id="209"/>
      <w:bookmarkEnd w:id="210"/>
    </w:p>
    <w:p>
      <w:pPr>
        <w:spacing w:line="400" w:lineRule="exact"/>
        <w:jc w:val="center"/>
        <w:rPr>
          <w:rFonts w:eastAsia="隶书"/>
          <w:b/>
          <w:color w:val="auto"/>
          <w:sz w:val="24"/>
          <w:highlight w:val="none"/>
        </w:rPr>
      </w:pPr>
    </w:p>
    <w:p>
      <w:pPr>
        <w:pStyle w:val="24"/>
        <w:spacing w:line="400" w:lineRule="exact"/>
        <w:rPr>
          <w:color w:val="auto"/>
          <w:sz w:val="21"/>
          <w:szCs w:val="21"/>
          <w:highlight w:val="none"/>
        </w:rPr>
      </w:pPr>
      <w:r>
        <w:rPr>
          <w:rFonts w:hint="eastAsia"/>
          <w:color w:val="auto"/>
          <w:sz w:val="21"/>
          <w:szCs w:val="21"/>
          <w:highlight w:val="none"/>
        </w:rPr>
        <w:t>致：</w:t>
      </w:r>
      <w:r>
        <w:rPr>
          <w:rFonts w:hint="eastAsia" w:ascii="Arial" w:hAnsi="Arial"/>
          <w:color w:val="auto"/>
          <w:sz w:val="21"/>
          <w:szCs w:val="21"/>
          <w:highlight w:val="none"/>
        </w:rPr>
        <w:t>福建诚信招标有限公司</w:t>
      </w:r>
    </w:p>
    <w:p>
      <w:pPr>
        <w:spacing w:line="400" w:lineRule="exact"/>
        <w:rPr>
          <w:b/>
          <w:color w:val="auto"/>
          <w:szCs w:val="21"/>
          <w:highlight w:val="none"/>
        </w:rPr>
      </w:pPr>
      <w:r>
        <w:rPr>
          <w:rFonts w:hint="eastAsia" w:ascii="Arial" w:hAnsi="Arial"/>
          <w:color w:val="auto"/>
          <w:szCs w:val="21"/>
          <w:highlight w:val="none"/>
        </w:rPr>
        <w:t>根据贵方为</w:t>
      </w:r>
      <w:r>
        <w:rPr>
          <w:rFonts w:ascii="宋体" w:hAnsi="宋体"/>
          <w:color w:val="auto"/>
          <w:szCs w:val="21"/>
          <w:highlight w:val="none"/>
        </w:rPr>
        <w:t>(</w:t>
      </w:r>
      <w:r>
        <w:rPr>
          <w:rFonts w:hint="eastAsia" w:ascii="宋体" w:hAnsi="宋体"/>
          <w:color w:val="auto"/>
          <w:szCs w:val="21"/>
          <w:highlight w:val="none"/>
        </w:rPr>
        <w:t>招标编号、项目名称</w:t>
      </w:r>
      <w:r>
        <w:rPr>
          <w:rFonts w:ascii="宋体" w:hAnsi="宋体"/>
          <w:color w:val="auto"/>
          <w:szCs w:val="21"/>
          <w:highlight w:val="none"/>
        </w:rPr>
        <w:t>)</w:t>
      </w:r>
      <w:r>
        <w:rPr>
          <w:rFonts w:hint="eastAsia" w:ascii="Arial" w:hAnsi="Arial"/>
          <w:color w:val="auto"/>
          <w:szCs w:val="21"/>
          <w:highlight w:val="none"/>
        </w:rPr>
        <w:t>招标项目的投标邀请，我司对该项目做出如下质量保证承诺：</w:t>
      </w:r>
    </w:p>
    <w:p>
      <w:pPr>
        <w:spacing w:line="400" w:lineRule="exact"/>
        <w:jc w:val="center"/>
        <w:rPr>
          <w:b/>
          <w:color w:val="auto"/>
          <w:szCs w:val="21"/>
          <w:highlight w:val="none"/>
        </w:rPr>
      </w:pPr>
    </w:p>
    <w:p>
      <w:pPr>
        <w:spacing w:line="400" w:lineRule="exact"/>
        <w:jc w:val="center"/>
        <w:rPr>
          <w:b/>
          <w:color w:val="auto"/>
          <w:szCs w:val="21"/>
          <w:highlight w:val="none"/>
        </w:rPr>
      </w:pPr>
    </w:p>
    <w:p>
      <w:pPr>
        <w:spacing w:line="400" w:lineRule="exact"/>
        <w:jc w:val="center"/>
        <w:rPr>
          <w:b/>
          <w:color w:val="auto"/>
          <w:szCs w:val="21"/>
          <w:highlight w:val="none"/>
        </w:rPr>
      </w:pPr>
    </w:p>
    <w:p>
      <w:pPr>
        <w:spacing w:line="400" w:lineRule="exact"/>
        <w:jc w:val="center"/>
        <w:rPr>
          <w:b/>
          <w:color w:val="auto"/>
          <w:szCs w:val="21"/>
          <w:highlight w:val="none"/>
        </w:rPr>
      </w:pPr>
      <w:r>
        <w:rPr>
          <w:rFonts w:hint="eastAsia"/>
          <w:b/>
          <w:color w:val="auto"/>
          <w:szCs w:val="21"/>
          <w:highlight w:val="none"/>
        </w:rPr>
        <w:t>（内容根据招标文件要求自拟）</w:t>
      </w:r>
    </w:p>
    <w:p>
      <w:pPr>
        <w:pStyle w:val="115"/>
        <w:spacing w:line="400" w:lineRule="exact"/>
        <w:ind w:firstLine="560"/>
        <w:rPr>
          <w:color w:val="auto"/>
          <w:sz w:val="21"/>
          <w:szCs w:val="21"/>
          <w:highlight w:val="none"/>
        </w:rPr>
      </w:pPr>
    </w:p>
    <w:p>
      <w:pPr>
        <w:pStyle w:val="115"/>
        <w:spacing w:line="400" w:lineRule="exact"/>
        <w:ind w:firstLine="560"/>
        <w:rPr>
          <w:color w:val="auto"/>
          <w:sz w:val="21"/>
          <w:szCs w:val="21"/>
          <w:highlight w:val="none"/>
        </w:rPr>
      </w:pPr>
    </w:p>
    <w:p>
      <w:pPr>
        <w:pStyle w:val="115"/>
        <w:spacing w:line="400" w:lineRule="exact"/>
        <w:ind w:firstLine="560"/>
        <w:rPr>
          <w:color w:val="auto"/>
          <w:sz w:val="21"/>
          <w:szCs w:val="21"/>
          <w:highlight w:val="none"/>
        </w:rPr>
      </w:pPr>
    </w:p>
    <w:p>
      <w:pPr>
        <w:pStyle w:val="115"/>
        <w:spacing w:line="400" w:lineRule="exact"/>
        <w:ind w:firstLine="560"/>
        <w:jc w:val="center"/>
        <w:rPr>
          <w:color w:val="auto"/>
          <w:sz w:val="21"/>
          <w:szCs w:val="21"/>
          <w:highlight w:val="none"/>
        </w:rPr>
      </w:pPr>
      <w:r>
        <w:rPr>
          <w:rFonts w:hint="eastAsia"/>
          <w:color w:val="auto"/>
          <w:sz w:val="21"/>
          <w:szCs w:val="21"/>
          <w:highlight w:val="none"/>
        </w:rPr>
        <w:t>投标人全称（加盖公章）：</w:t>
      </w:r>
    </w:p>
    <w:p>
      <w:pPr>
        <w:spacing w:line="400" w:lineRule="exact"/>
        <w:ind w:firstLine="4357" w:firstLineChars="2075"/>
        <w:rPr>
          <w:rFonts w:ascii="宋体"/>
          <w:color w:val="auto"/>
          <w:szCs w:val="21"/>
          <w:highlight w:val="none"/>
        </w:rPr>
      </w:pPr>
      <w:r>
        <w:rPr>
          <w:rFonts w:hint="eastAsia" w:ascii="宋体" w:hAnsi="宋体"/>
          <w:color w:val="auto"/>
          <w:szCs w:val="21"/>
          <w:highlight w:val="none"/>
        </w:rPr>
        <w:t>年月日</w:t>
      </w:r>
    </w:p>
    <w:p>
      <w:pPr>
        <w:spacing w:line="400" w:lineRule="exact"/>
        <w:ind w:firstLine="4357" w:firstLineChars="2075"/>
        <w:rPr>
          <w:rFonts w:ascii="宋体"/>
          <w:color w:val="auto"/>
          <w:szCs w:val="21"/>
          <w:highlight w:val="none"/>
        </w:rPr>
      </w:pPr>
    </w:p>
    <w:p>
      <w:pPr>
        <w:spacing w:line="400" w:lineRule="exact"/>
        <w:rPr>
          <w:rFonts w:ascii="黑体" w:eastAsia="黑体"/>
          <w:b/>
          <w:color w:val="auto"/>
          <w:sz w:val="24"/>
          <w:highlight w:val="none"/>
        </w:rPr>
      </w:pPr>
    </w:p>
    <w:p>
      <w:pPr>
        <w:pStyle w:val="2"/>
        <w:rPr>
          <w:color w:val="auto"/>
          <w:highlight w:val="none"/>
        </w:rPr>
      </w:pPr>
    </w:p>
    <w:p>
      <w:pPr>
        <w:spacing w:line="400" w:lineRule="exact"/>
        <w:jc w:val="left"/>
        <w:outlineLvl w:val="0"/>
        <w:rPr>
          <w:rFonts w:ascii="宋体"/>
          <w:b/>
          <w:color w:val="auto"/>
          <w:sz w:val="24"/>
          <w:highlight w:val="none"/>
        </w:rPr>
      </w:pPr>
      <w:bookmarkStart w:id="211" w:name="_Toc112640281"/>
      <w:bookmarkStart w:id="212" w:name="_Toc145132120"/>
      <w:bookmarkStart w:id="213" w:name="_Toc134733539"/>
      <w:bookmarkStart w:id="214" w:name="_Toc11841"/>
      <w:r>
        <w:rPr>
          <w:rFonts w:hint="eastAsia" w:ascii="宋体" w:hAnsi="宋体"/>
          <w:b/>
          <w:color w:val="auto"/>
          <w:sz w:val="24"/>
          <w:highlight w:val="none"/>
        </w:rPr>
        <w:t>格式</w:t>
      </w:r>
      <w:r>
        <w:rPr>
          <w:rFonts w:ascii="宋体" w:hAnsi="宋体"/>
          <w:b/>
          <w:color w:val="auto"/>
          <w:sz w:val="24"/>
          <w:highlight w:val="none"/>
        </w:rPr>
        <w:t xml:space="preserve">9        </w:t>
      </w:r>
      <w:r>
        <w:rPr>
          <w:rFonts w:hint="eastAsia" w:ascii="宋体" w:hAnsi="宋体"/>
          <w:b/>
          <w:color w:val="auto"/>
          <w:sz w:val="24"/>
          <w:highlight w:val="none"/>
          <w:lang w:val="en-US" w:eastAsia="zh-CN"/>
        </w:rPr>
        <w:t xml:space="preserve">                </w:t>
      </w:r>
      <w:r>
        <w:rPr>
          <w:rFonts w:ascii="宋体" w:hAnsi="宋体"/>
          <w:b/>
          <w:color w:val="auto"/>
          <w:sz w:val="24"/>
          <w:highlight w:val="none"/>
        </w:rPr>
        <w:t xml:space="preserve"> </w:t>
      </w:r>
      <w:bookmarkEnd w:id="211"/>
      <w:bookmarkEnd w:id="212"/>
      <w:bookmarkEnd w:id="213"/>
      <w:bookmarkStart w:id="215" w:name="_Toc145132121"/>
      <w:bookmarkStart w:id="216" w:name="_Toc134733540"/>
      <w:r>
        <w:rPr>
          <w:rFonts w:hint="eastAsia" w:ascii="宋体" w:hAnsi="宋体"/>
          <w:b/>
          <w:color w:val="auto"/>
          <w:sz w:val="24"/>
          <w:highlight w:val="none"/>
        </w:rPr>
        <w:t>中标服务费缴交承诺书</w:t>
      </w:r>
      <w:bookmarkEnd w:id="214"/>
      <w:bookmarkEnd w:id="215"/>
      <w:bookmarkEnd w:id="216"/>
    </w:p>
    <w:p>
      <w:pPr>
        <w:spacing w:line="400" w:lineRule="exact"/>
        <w:rPr>
          <w:rFonts w:ascii="宋体"/>
          <w:color w:val="auto"/>
          <w:sz w:val="24"/>
          <w:highlight w:val="none"/>
        </w:rPr>
      </w:pPr>
    </w:p>
    <w:p>
      <w:pPr>
        <w:pStyle w:val="24"/>
        <w:spacing w:line="400" w:lineRule="exact"/>
        <w:rPr>
          <w:color w:val="auto"/>
          <w:sz w:val="21"/>
          <w:szCs w:val="21"/>
          <w:highlight w:val="none"/>
        </w:rPr>
      </w:pPr>
      <w:r>
        <w:rPr>
          <w:rFonts w:hint="eastAsia"/>
          <w:color w:val="auto"/>
          <w:sz w:val="21"/>
          <w:szCs w:val="21"/>
          <w:highlight w:val="none"/>
        </w:rPr>
        <w:t>致：</w:t>
      </w:r>
      <w:r>
        <w:rPr>
          <w:rFonts w:hint="eastAsia" w:ascii="Arial" w:hAnsi="Arial"/>
          <w:color w:val="auto"/>
          <w:sz w:val="21"/>
          <w:szCs w:val="21"/>
          <w:highlight w:val="none"/>
        </w:rPr>
        <w:t>福建诚信招标有限公司</w:t>
      </w:r>
    </w:p>
    <w:p>
      <w:pPr>
        <w:spacing w:line="400" w:lineRule="exact"/>
        <w:ind w:firstLine="420" w:firstLineChars="200"/>
        <w:rPr>
          <w:b/>
          <w:color w:val="auto"/>
          <w:szCs w:val="21"/>
          <w:highlight w:val="none"/>
        </w:rPr>
      </w:pPr>
      <w:r>
        <w:rPr>
          <w:rFonts w:hint="eastAsia" w:ascii="Arial" w:hAnsi="Arial"/>
          <w:color w:val="auto"/>
          <w:szCs w:val="21"/>
          <w:highlight w:val="none"/>
        </w:rPr>
        <w:t>根据贵方为</w:t>
      </w:r>
      <w:r>
        <w:rPr>
          <w:rFonts w:ascii="宋体" w:hAnsi="宋体"/>
          <w:color w:val="auto"/>
          <w:szCs w:val="21"/>
          <w:highlight w:val="none"/>
        </w:rPr>
        <w:t>(</w:t>
      </w:r>
      <w:r>
        <w:rPr>
          <w:rFonts w:hint="eastAsia" w:ascii="宋体" w:hAnsi="宋体"/>
          <w:color w:val="auto"/>
          <w:szCs w:val="21"/>
          <w:highlight w:val="none"/>
        </w:rPr>
        <w:t>招标编号、项目名称</w:t>
      </w:r>
      <w:r>
        <w:rPr>
          <w:rFonts w:ascii="宋体" w:hAnsi="宋体"/>
          <w:color w:val="auto"/>
          <w:szCs w:val="21"/>
          <w:highlight w:val="none"/>
        </w:rPr>
        <w:t>)</w:t>
      </w:r>
      <w:r>
        <w:rPr>
          <w:rFonts w:hint="eastAsia" w:ascii="Arial" w:hAnsi="Arial"/>
          <w:color w:val="auto"/>
          <w:szCs w:val="21"/>
          <w:highlight w:val="none"/>
        </w:rPr>
        <w:t>招标项目的投标邀请，我司做出如下承诺：</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、若中标，我方保证按照招标文件的规定以银行汇票、电汇、现金或经贵方认可的方式，向贵司交纳按招标文件中规定的中标服务费。</w:t>
      </w:r>
    </w:p>
    <w:p>
      <w:pPr>
        <w:spacing w:line="400" w:lineRule="exact"/>
        <w:rPr>
          <w:rFonts w:asci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、如违约，我方愿凭贵司开出的违约通知，按上述承诺金额的</w:t>
      </w:r>
      <w:r>
        <w:rPr>
          <w:rFonts w:ascii="宋体" w:hAnsi="宋体"/>
          <w:color w:val="auto"/>
          <w:szCs w:val="21"/>
          <w:highlight w:val="none"/>
        </w:rPr>
        <w:t>200%</w:t>
      </w:r>
      <w:r>
        <w:rPr>
          <w:rFonts w:hint="eastAsia" w:ascii="宋体" w:hAnsi="宋体"/>
          <w:color w:val="auto"/>
          <w:szCs w:val="21"/>
          <w:highlight w:val="none"/>
        </w:rPr>
        <w:t>在投标保证金或采购人支付的中标款项中扣缴。</w:t>
      </w:r>
    </w:p>
    <w:p>
      <w:pPr>
        <w:spacing w:line="400" w:lineRule="exact"/>
        <w:rPr>
          <w:rFonts w:ascii="宋体"/>
          <w:color w:val="auto"/>
          <w:szCs w:val="21"/>
          <w:highlight w:val="none"/>
        </w:rPr>
      </w:pPr>
    </w:p>
    <w:p>
      <w:pPr>
        <w:spacing w:line="400" w:lineRule="exact"/>
        <w:rPr>
          <w:rFonts w:ascii="宋体"/>
          <w:color w:val="auto"/>
          <w:szCs w:val="21"/>
          <w:highlight w:val="none"/>
        </w:rPr>
      </w:pPr>
      <w:r>
        <w:rPr>
          <w:rFonts w:hint="eastAsia" w:ascii="宋体" w:hAnsi="宋体"/>
          <w:color w:val="auto"/>
          <w:szCs w:val="21"/>
          <w:highlight w:val="none"/>
        </w:rPr>
        <w:t>特此承诺！</w:t>
      </w:r>
    </w:p>
    <w:p>
      <w:pPr>
        <w:spacing w:line="400" w:lineRule="exact"/>
        <w:rPr>
          <w:rFonts w:ascii="宋体"/>
          <w:color w:val="auto"/>
          <w:szCs w:val="21"/>
          <w:highlight w:val="none"/>
        </w:rPr>
      </w:pPr>
    </w:p>
    <w:p>
      <w:pPr>
        <w:spacing w:line="400" w:lineRule="exact"/>
        <w:rPr>
          <w:rFonts w:ascii="宋体"/>
          <w:color w:val="auto"/>
          <w:szCs w:val="21"/>
          <w:highlight w:val="none"/>
        </w:rPr>
      </w:pPr>
      <w:r>
        <w:rPr>
          <w:rFonts w:hint="eastAsia" w:ascii="宋体" w:hAnsi="宋体"/>
          <w:color w:val="auto"/>
          <w:szCs w:val="21"/>
          <w:highlight w:val="none"/>
        </w:rPr>
        <w:t>投标代表签字：</w:t>
      </w:r>
    </w:p>
    <w:p>
      <w:pPr>
        <w:spacing w:line="400" w:lineRule="exact"/>
        <w:rPr>
          <w:rFonts w:ascii="宋体"/>
          <w:color w:val="auto"/>
          <w:szCs w:val="21"/>
          <w:highlight w:val="none"/>
        </w:rPr>
      </w:pPr>
      <w:r>
        <w:rPr>
          <w:rFonts w:hint="eastAsia" w:ascii="宋体" w:hAnsi="宋体"/>
          <w:color w:val="auto"/>
          <w:szCs w:val="21"/>
          <w:highlight w:val="none"/>
        </w:rPr>
        <w:t>投标人全称（盖章）：</w:t>
      </w:r>
    </w:p>
    <w:p>
      <w:pPr>
        <w:spacing w:line="400" w:lineRule="exact"/>
        <w:ind w:firstLine="315" w:firstLineChars="150"/>
        <w:rPr>
          <w:rFonts w:ascii="宋体"/>
          <w:color w:val="auto"/>
          <w:szCs w:val="21"/>
          <w:highlight w:val="none"/>
          <w:u w:val="single"/>
        </w:rPr>
      </w:pPr>
      <w:r>
        <w:rPr>
          <w:rFonts w:hint="eastAsia" w:ascii="宋体" w:hAnsi="宋体"/>
          <w:color w:val="auto"/>
          <w:szCs w:val="21"/>
          <w:highlight w:val="none"/>
        </w:rPr>
        <w:t>日期：</w:t>
      </w:r>
    </w:p>
    <w:p>
      <w:pPr>
        <w:spacing w:line="400" w:lineRule="exact"/>
        <w:ind w:firstLine="315" w:firstLineChars="150"/>
        <w:rPr>
          <w:rFonts w:ascii="宋体"/>
          <w:color w:val="auto"/>
          <w:szCs w:val="21"/>
          <w:highlight w:val="none"/>
          <w:u w:val="single"/>
        </w:rPr>
      </w:pPr>
    </w:p>
    <w:p>
      <w:pPr>
        <w:spacing w:line="400" w:lineRule="exact"/>
        <w:outlineLvl w:val="0"/>
        <w:rPr>
          <w:rFonts w:ascii="宋体"/>
          <w:b/>
          <w:color w:val="auto"/>
          <w:sz w:val="24"/>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pStyle w:val="2"/>
        <w:rPr>
          <w:rFonts w:ascii="宋体"/>
          <w:b/>
          <w:color w:val="auto"/>
          <w:highlight w:val="none"/>
        </w:rPr>
      </w:pPr>
    </w:p>
    <w:p>
      <w:pPr>
        <w:spacing w:line="400" w:lineRule="exact"/>
        <w:outlineLvl w:val="0"/>
        <w:rPr>
          <w:rFonts w:ascii="宋体"/>
          <w:b/>
          <w:color w:val="auto"/>
          <w:sz w:val="24"/>
          <w:highlight w:val="none"/>
        </w:rPr>
      </w:pPr>
      <w:bookmarkStart w:id="217" w:name="_Toc7346"/>
      <w:bookmarkStart w:id="218" w:name="_Toc2913"/>
      <w:r>
        <w:rPr>
          <w:rFonts w:hint="eastAsia" w:ascii="宋体" w:hAnsi="宋体"/>
          <w:b/>
          <w:color w:val="auto"/>
          <w:sz w:val="24"/>
          <w:highlight w:val="none"/>
        </w:rPr>
        <w:t>格式</w:t>
      </w:r>
      <w:r>
        <w:rPr>
          <w:rFonts w:ascii="宋体" w:hAnsi="宋体"/>
          <w:b/>
          <w:color w:val="auto"/>
          <w:sz w:val="24"/>
          <w:highlight w:val="none"/>
        </w:rPr>
        <w:t>10</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投标资格及投标文件内容承诺书</w:t>
      </w:r>
      <w:bookmarkEnd w:id="217"/>
      <w:bookmarkEnd w:id="218"/>
    </w:p>
    <w:p>
      <w:pPr>
        <w:outlineLvl w:val="0"/>
        <w:rPr>
          <w:rFonts w:ascii="宋体"/>
          <w:b/>
          <w:color w:val="auto"/>
          <w:sz w:val="24"/>
          <w:highlight w:val="none"/>
        </w:rPr>
      </w:pPr>
    </w:p>
    <w:p>
      <w:pPr>
        <w:spacing w:line="440" w:lineRule="exact"/>
        <w:rPr>
          <w:rFonts w:ascii="宋体"/>
          <w:color w:val="auto"/>
          <w:szCs w:val="21"/>
          <w:highlight w:val="none"/>
        </w:rPr>
      </w:pPr>
      <w:r>
        <w:rPr>
          <w:rFonts w:hint="eastAsia" w:ascii="宋体" w:hAnsi="宋体"/>
          <w:color w:val="auto"/>
          <w:szCs w:val="21"/>
          <w:highlight w:val="none"/>
        </w:rPr>
        <w:t>福建诚信招标有限公司</w:t>
      </w:r>
      <w:r>
        <w:rPr>
          <w:rFonts w:hint="eastAsia" w:ascii="宋体" w:hAnsi="宋体"/>
          <w:color w:val="auto"/>
          <w:w w:val="90"/>
          <w:szCs w:val="21"/>
          <w:highlight w:val="none"/>
        </w:rPr>
        <w:t>：</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我们</w:t>
      </w:r>
      <w:r>
        <w:rPr>
          <w:rFonts w:ascii="宋体" w:hAnsi="宋体"/>
          <w:color w:val="auto"/>
          <w:szCs w:val="21"/>
          <w:highlight w:val="none"/>
        </w:rPr>
        <w:t>(</w:t>
      </w:r>
      <w:r>
        <w:rPr>
          <w:rFonts w:hint="eastAsia" w:ascii="宋体" w:hAnsi="宋体"/>
          <w:color w:val="auto"/>
          <w:szCs w:val="21"/>
          <w:highlight w:val="none"/>
        </w:rPr>
        <w:t>投标人全称</w:t>
      </w:r>
      <w:r>
        <w:rPr>
          <w:rFonts w:ascii="宋体" w:hAnsi="宋体"/>
          <w:color w:val="auto"/>
          <w:szCs w:val="21"/>
          <w:highlight w:val="none"/>
        </w:rPr>
        <w:t>)</w:t>
      </w:r>
      <w:r>
        <w:rPr>
          <w:rFonts w:hint="eastAsia" w:ascii="宋体" w:hAnsi="宋体"/>
          <w:color w:val="auto"/>
          <w:szCs w:val="21"/>
          <w:highlight w:val="none"/>
        </w:rPr>
        <w:t>已认真阅读谈判响应文件</w:t>
      </w:r>
      <w:r>
        <w:rPr>
          <w:rFonts w:ascii="宋体" w:hAnsi="宋体"/>
          <w:color w:val="auto"/>
          <w:szCs w:val="21"/>
          <w:highlight w:val="none"/>
        </w:rPr>
        <w:t>((</w:t>
      </w:r>
      <w:r>
        <w:rPr>
          <w:rFonts w:hint="eastAsia" w:ascii="宋体" w:hAnsi="宋体"/>
          <w:color w:val="auto"/>
          <w:szCs w:val="21"/>
          <w:highlight w:val="none"/>
        </w:rPr>
        <w:t>招标编号、项目名称</w:t>
      </w:r>
      <w:r>
        <w:rPr>
          <w:rFonts w:ascii="宋体" w:hAnsi="宋体"/>
          <w:color w:val="auto"/>
          <w:szCs w:val="21"/>
          <w:highlight w:val="none"/>
        </w:rPr>
        <w:t>))</w:t>
      </w:r>
      <w:r>
        <w:rPr>
          <w:rFonts w:hint="eastAsia" w:ascii="宋体" w:hAnsi="宋体"/>
          <w:color w:val="auto"/>
          <w:szCs w:val="21"/>
          <w:highlight w:val="none"/>
        </w:rPr>
        <w:t>的相关内容，完全理解并严格按照有关要求参与本次投标的投标工作，并对谈判资格及谈判响应文件内容做出如下承诺：</w:t>
      </w:r>
    </w:p>
    <w:p>
      <w:pPr>
        <w:spacing w:line="44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、我们在此声明，我们具备并满足下列各项条款的规定。本声明如有虚假或不实之处，我们将失去合格投标人资格。</w:t>
      </w:r>
    </w:p>
    <w:p>
      <w:pPr>
        <w:spacing w:line="44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我们具有独立承担民事责任的能力；</w:t>
      </w:r>
    </w:p>
    <w:p>
      <w:pPr>
        <w:spacing w:line="44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我们具有良好的商业信誉和健全的财务会计制度；</w:t>
      </w:r>
    </w:p>
    <w:p>
      <w:pPr>
        <w:spacing w:line="44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我们具有履行合同所必需的设备和专业技术能力；</w:t>
      </w:r>
    </w:p>
    <w:p>
      <w:pPr>
        <w:spacing w:line="44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我们有依法缴纳税收和社会保障资金的良好记录；</w:t>
      </w:r>
    </w:p>
    <w:p>
      <w:pPr>
        <w:spacing w:line="440" w:lineRule="exact"/>
        <w:ind w:firstLine="420" w:firstLineChars="200"/>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我们参加政府采购活动前三年内，在经营活动中没有重大违法记录；（因违法经营受到刑事处罚或者责令停产停业、吊销许可证或者执照、较大数额罚款等行政处罚。）且无行贿犯罪记录。</w:t>
      </w:r>
    </w:p>
    <w:p>
      <w:pPr>
        <w:spacing w:line="440" w:lineRule="exact"/>
        <w:ind w:firstLine="420" w:firstLineChars="200"/>
        <w:rPr>
          <w:rFonts w:asci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没有如《招标文件》的投标人须知中</w:t>
      </w:r>
      <w:r>
        <w:rPr>
          <w:rFonts w:ascii="宋体" w:hAnsi="宋体"/>
          <w:color w:val="auto"/>
          <w:szCs w:val="21"/>
          <w:highlight w:val="none"/>
        </w:rPr>
        <w:t>3.3</w:t>
      </w:r>
      <w:r>
        <w:rPr>
          <w:rFonts w:hint="eastAsia" w:ascii="宋体" w:hAnsi="宋体"/>
          <w:color w:val="auto"/>
          <w:szCs w:val="21"/>
          <w:highlight w:val="none"/>
        </w:rPr>
        <w:t>和</w:t>
      </w:r>
      <w:r>
        <w:rPr>
          <w:rFonts w:ascii="宋体" w:hAnsi="宋体"/>
          <w:color w:val="auto"/>
          <w:szCs w:val="21"/>
          <w:highlight w:val="none"/>
        </w:rPr>
        <w:t>3.4</w:t>
      </w:r>
      <w:r>
        <w:rPr>
          <w:rFonts w:hint="eastAsia" w:ascii="宋体" w:hAnsi="宋体"/>
          <w:color w:val="auto"/>
          <w:szCs w:val="21"/>
          <w:highlight w:val="none"/>
        </w:rPr>
        <w:t>所列关联情形。</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）我们符合《政府采购法实施条例》第十九条第二款规定条件。</w:t>
      </w:r>
    </w:p>
    <w:p>
      <w:pPr>
        <w:spacing w:line="440" w:lineRule="exact"/>
        <w:ind w:firstLine="315" w:firstLineChars="15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w:t>
      </w:r>
      <w:r>
        <w:rPr>
          <w:rFonts w:hint="eastAsia" w:ascii="宋体" w:hAnsi="宋体"/>
          <w:bCs/>
          <w:color w:val="auto"/>
          <w:szCs w:val="21"/>
          <w:highlight w:val="none"/>
        </w:rPr>
        <w:t>我们未被列入财政部政府采购严重违法失信行为记录名单。</w:t>
      </w:r>
    </w:p>
    <w:p>
      <w:pPr>
        <w:spacing w:line="440" w:lineRule="exact"/>
        <w:ind w:firstLine="315" w:firstLineChars="150"/>
        <w:rPr>
          <w:rFonts w:ascii="宋体"/>
          <w:bCs/>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）我们未</w:t>
      </w:r>
      <w:r>
        <w:rPr>
          <w:rFonts w:hint="eastAsia" w:ascii="宋体" w:hAnsi="宋体"/>
          <w:bCs/>
          <w:color w:val="auto"/>
          <w:szCs w:val="21"/>
          <w:highlight w:val="none"/>
        </w:rPr>
        <w:t>被人民法院列入生效的失信被执行人名单。</w:t>
      </w:r>
    </w:p>
    <w:p>
      <w:pPr>
        <w:spacing w:line="440" w:lineRule="exact"/>
        <w:ind w:firstLine="315" w:firstLineChars="150"/>
        <w:rPr>
          <w:rFonts w:ascii="宋体"/>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10</w:t>
      </w:r>
      <w:r>
        <w:rPr>
          <w:rFonts w:hint="eastAsia" w:ascii="宋体" w:hAnsi="宋体"/>
          <w:bCs/>
          <w:color w:val="auto"/>
          <w:szCs w:val="21"/>
          <w:highlight w:val="none"/>
        </w:rPr>
        <w:t>）</w:t>
      </w:r>
      <w:r>
        <w:rPr>
          <w:rFonts w:hint="eastAsia" w:ascii="宋体" w:hAnsi="宋体"/>
          <w:color w:val="auto"/>
          <w:szCs w:val="21"/>
          <w:highlight w:val="none"/>
        </w:rPr>
        <w:t>我们未</w:t>
      </w:r>
      <w:r>
        <w:rPr>
          <w:rFonts w:hint="eastAsia" w:ascii="宋体" w:hAnsi="宋体"/>
          <w:bCs/>
          <w:color w:val="auto"/>
          <w:szCs w:val="21"/>
          <w:highlight w:val="none"/>
        </w:rPr>
        <w:t>被列入安全生产不良记录名单。</w:t>
      </w:r>
    </w:p>
    <w:p>
      <w:pPr>
        <w:spacing w:line="44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、此次参与投标所提供的全部材料和数据，已经认真核对和检查，认为均真实、准确和完整，我们对此负责，愿承担由此引起的一切行政和法律责任，并保证违规违约后我们的投标保证金将不予退回。</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特此承诺！</w:t>
      </w:r>
    </w:p>
    <w:p>
      <w:pPr>
        <w:spacing w:line="440" w:lineRule="exact"/>
        <w:ind w:firstLine="555"/>
        <w:rPr>
          <w:rFonts w:ascii="宋体"/>
          <w:color w:val="auto"/>
          <w:szCs w:val="21"/>
          <w:highlight w:val="none"/>
        </w:rPr>
      </w:pP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投标人全称（公章）：</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法定代表人（签字）：</w:t>
      </w:r>
    </w:p>
    <w:p>
      <w:pPr>
        <w:spacing w:line="440" w:lineRule="exact"/>
        <w:ind w:firstLine="420" w:firstLineChars="200"/>
        <w:rPr>
          <w:rFonts w:ascii="宋体"/>
          <w:color w:val="auto"/>
          <w:szCs w:val="21"/>
          <w:highlight w:val="none"/>
        </w:rPr>
      </w:pPr>
      <w:r>
        <w:rPr>
          <w:rFonts w:hint="eastAsia" w:ascii="宋体" w:hAnsi="宋体"/>
          <w:color w:val="auto"/>
          <w:szCs w:val="21"/>
          <w:highlight w:val="none"/>
        </w:rPr>
        <w:t>日期：年月日</w:t>
      </w: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360" w:lineRule="auto"/>
        <w:jc w:val="center"/>
        <w:rPr>
          <w:rFonts w:ascii="宋体"/>
          <w:b/>
          <w:color w:val="auto"/>
          <w:sz w:val="36"/>
          <w:highlight w:val="none"/>
        </w:rPr>
      </w:pPr>
    </w:p>
    <w:p>
      <w:pPr>
        <w:spacing w:line="400" w:lineRule="exact"/>
        <w:rPr>
          <w:rFonts w:hint="eastAsia" w:ascii="宋体" w:eastAsia="宋体"/>
          <w:b/>
          <w:color w:val="auto"/>
          <w:sz w:val="24"/>
          <w:highlight w:val="none"/>
          <w:lang w:val="en-US" w:eastAsia="zh-CN"/>
        </w:rPr>
      </w:pPr>
    </w:p>
    <w:p>
      <w:pPr>
        <w:pStyle w:val="2"/>
        <w:rPr>
          <w:rFonts w:hint="eastAsia" w:ascii="宋体" w:eastAsia="宋体"/>
          <w:b/>
          <w:color w:val="auto"/>
          <w:sz w:val="24"/>
          <w:highlight w:val="none"/>
          <w:lang w:val="en-US" w:eastAsia="zh-CN"/>
        </w:rPr>
      </w:pPr>
    </w:p>
    <w:p>
      <w:pPr>
        <w:pStyle w:val="2"/>
        <w:rPr>
          <w:rFonts w:hint="eastAsia" w:ascii="宋体" w:eastAsia="宋体"/>
          <w:b/>
          <w:color w:val="auto"/>
          <w:sz w:val="24"/>
          <w:highlight w:val="none"/>
          <w:lang w:val="en-US" w:eastAsia="zh-CN"/>
        </w:rPr>
      </w:pPr>
    </w:p>
    <w:p>
      <w:pPr>
        <w:spacing w:line="400" w:lineRule="exact"/>
        <w:rPr>
          <w:rFonts w:ascii="宋体"/>
          <w:b/>
          <w:color w:val="auto"/>
          <w:sz w:val="24"/>
          <w:highlight w:val="none"/>
        </w:rPr>
      </w:pPr>
    </w:p>
    <w:p>
      <w:pPr>
        <w:spacing w:line="400" w:lineRule="exact"/>
        <w:outlineLvl w:val="0"/>
        <w:rPr>
          <w:rFonts w:ascii="宋体"/>
          <w:b/>
          <w:color w:val="auto"/>
          <w:sz w:val="24"/>
          <w:highlight w:val="none"/>
        </w:rPr>
      </w:pPr>
    </w:p>
    <w:p>
      <w:pPr>
        <w:spacing w:line="400" w:lineRule="exact"/>
        <w:outlineLvl w:val="0"/>
        <w:rPr>
          <w:rFonts w:ascii="宋体"/>
          <w:b/>
          <w:color w:val="auto"/>
          <w:sz w:val="24"/>
          <w:highlight w:val="none"/>
        </w:rPr>
      </w:pPr>
      <w:bookmarkStart w:id="219" w:name="_Toc2906"/>
      <w:bookmarkStart w:id="220" w:name="_Toc134733561"/>
      <w:bookmarkStart w:id="221" w:name="_Toc145132123"/>
      <w:bookmarkStart w:id="222" w:name="_Toc180211140"/>
      <w:bookmarkStart w:id="223" w:name="_Toc181700018"/>
      <w:r>
        <w:rPr>
          <w:rFonts w:hint="eastAsia" w:ascii="宋体" w:hAnsi="宋体"/>
          <w:b/>
          <w:color w:val="auto"/>
          <w:sz w:val="24"/>
          <w:highlight w:val="none"/>
        </w:rPr>
        <w:t>格式</w:t>
      </w:r>
      <w:r>
        <w:rPr>
          <w:rFonts w:ascii="宋体" w:hAnsi="宋体"/>
          <w:b/>
          <w:color w:val="auto"/>
          <w:sz w:val="24"/>
          <w:highlight w:val="none"/>
        </w:rPr>
        <w:t xml:space="preserve">11                    </w:t>
      </w:r>
      <w:r>
        <w:rPr>
          <w:rFonts w:hint="eastAsia" w:ascii="宋体" w:hAnsi="宋体"/>
          <w:b/>
          <w:color w:val="auto"/>
          <w:sz w:val="24"/>
          <w:highlight w:val="none"/>
        </w:rPr>
        <w:t>退回保证金授权函</w:t>
      </w:r>
      <w:bookmarkEnd w:id="219"/>
    </w:p>
    <w:p>
      <w:pPr>
        <w:pStyle w:val="24"/>
        <w:tabs>
          <w:tab w:val="left" w:pos="900"/>
        </w:tabs>
        <w:spacing w:line="360" w:lineRule="auto"/>
        <w:ind w:left="86" w:leftChars="41"/>
        <w:rPr>
          <w:rFonts w:ascii="宋体" w:cs="Arial"/>
          <w:b/>
          <w:color w:val="auto"/>
          <w:sz w:val="24"/>
          <w:highlight w:val="none"/>
        </w:rPr>
      </w:pPr>
    </w:p>
    <w:p>
      <w:pPr>
        <w:pStyle w:val="24"/>
        <w:tabs>
          <w:tab w:val="left" w:pos="900"/>
        </w:tabs>
        <w:spacing w:line="360" w:lineRule="auto"/>
        <w:rPr>
          <w:rFonts w:ascii="宋体"/>
          <w:color w:val="auto"/>
          <w:sz w:val="21"/>
          <w:szCs w:val="21"/>
          <w:highlight w:val="none"/>
        </w:rPr>
      </w:pPr>
      <w:r>
        <w:rPr>
          <w:rFonts w:hint="eastAsia" w:ascii="宋体" w:hAnsi="宋体"/>
          <w:color w:val="auto"/>
          <w:sz w:val="21"/>
          <w:szCs w:val="21"/>
          <w:highlight w:val="none"/>
        </w:rPr>
        <w:t>致：</w:t>
      </w:r>
      <w:r>
        <w:rPr>
          <w:rFonts w:hint="eastAsia"/>
          <w:color w:val="auto"/>
          <w:sz w:val="21"/>
          <w:szCs w:val="21"/>
          <w:highlight w:val="none"/>
        </w:rPr>
        <w:t>福建诚信招标有限公司</w:t>
      </w:r>
    </w:p>
    <w:p>
      <w:pPr>
        <w:spacing w:line="360" w:lineRule="auto"/>
        <w:ind w:firstLine="417" w:firstLineChars="199"/>
        <w:rPr>
          <w:rFonts w:ascii="宋体" w:cs="Arial"/>
          <w:bCs/>
          <w:color w:val="auto"/>
          <w:szCs w:val="21"/>
          <w:highlight w:val="none"/>
          <w:u w:val="single"/>
        </w:rPr>
      </w:pPr>
      <w:r>
        <w:rPr>
          <w:rFonts w:hint="eastAsia" w:ascii="宋体" w:hAnsi="宋体"/>
          <w:bCs/>
          <w:color w:val="auto"/>
          <w:szCs w:val="21"/>
          <w:highlight w:val="none"/>
        </w:rPr>
        <w:t>我方参与招标编号为</w:t>
      </w:r>
      <w:r>
        <w:rPr>
          <w:rFonts w:hint="eastAsia" w:ascii="宋体" w:hAnsi="宋体" w:cs="Arial"/>
          <w:bCs/>
          <w:color w:val="auto"/>
          <w:szCs w:val="21"/>
          <w:highlight w:val="none"/>
        </w:rPr>
        <w:t>的投标。</w:t>
      </w:r>
    </w:p>
    <w:p>
      <w:pPr>
        <w:spacing w:line="360" w:lineRule="auto"/>
        <w:ind w:firstLine="417" w:firstLineChars="199"/>
        <w:rPr>
          <w:rFonts w:ascii="宋体" w:cs="Arial"/>
          <w:bCs/>
          <w:color w:val="auto"/>
          <w:szCs w:val="21"/>
          <w:highlight w:val="none"/>
        </w:rPr>
      </w:pPr>
      <w:r>
        <w:rPr>
          <w:rFonts w:hint="eastAsia" w:ascii="宋体" w:hAnsi="宋体"/>
          <w:bCs/>
          <w:color w:val="auto"/>
          <w:szCs w:val="21"/>
          <w:highlight w:val="none"/>
        </w:rPr>
        <w:t>我方</w:t>
      </w:r>
      <w:r>
        <w:rPr>
          <w:rFonts w:hint="eastAsia" w:ascii="宋体" w:hAnsi="宋体"/>
          <w:color w:val="auto"/>
          <w:szCs w:val="21"/>
          <w:highlight w:val="none"/>
        </w:rPr>
        <w:t>以</w:t>
      </w:r>
      <w:r>
        <w:rPr>
          <w:rFonts w:hint="eastAsia" w:ascii="宋体" w:hAnsi="宋体"/>
          <w:color w:val="auto"/>
          <w:szCs w:val="21"/>
          <w:highlight w:val="none"/>
          <w:u w:val="single"/>
        </w:rPr>
        <w:t>转帐</w:t>
      </w:r>
      <w:r>
        <w:rPr>
          <w:rFonts w:hint="eastAsia" w:ascii="宋体" w:hAnsi="宋体"/>
          <w:color w:val="auto"/>
          <w:szCs w:val="21"/>
          <w:highlight w:val="none"/>
        </w:rPr>
        <w:t>形式</w:t>
      </w:r>
      <w:r>
        <w:rPr>
          <w:rFonts w:hint="eastAsia" w:ascii="宋体" w:hAnsi="宋体" w:cs="Arial"/>
          <w:bCs/>
          <w:color w:val="auto"/>
          <w:szCs w:val="21"/>
          <w:highlight w:val="none"/>
        </w:rPr>
        <w:t>提供人民币元保证金，当可以退回时，请退回到我公司以下帐户：</w:t>
      </w:r>
    </w:p>
    <w:p>
      <w:pPr>
        <w:spacing w:line="360" w:lineRule="auto"/>
        <w:ind w:firstLine="417" w:firstLineChars="199"/>
        <w:rPr>
          <w:rFonts w:ascii="宋体"/>
          <w:color w:val="auto"/>
          <w:szCs w:val="21"/>
          <w:highlight w:val="none"/>
        </w:rPr>
      </w:pPr>
      <w:r>
        <w:rPr>
          <w:rFonts w:ascii="宋体" w:hAnsi="宋体" w:cs="Arial"/>
          <w:bCs/>
          <w:color w:val="auto"/>
          <w:szCs w:val="21"/>
          <w:highlight w:val="none"/>
        </w:rPr>
        <w:t>1.</w:t>
      </w:r>
      <w:r>
        <w:rPr>
          <w:rFonts w:hint="eastAsia" w:ascii="宋体" w:hAnsi="宋体"/>
          <w:color w:val="auto"/>
          <w:szCs w:val="21"/>
          <w:highlight w:val="none"/>
        </w:rPr>
        <w:t>开户名：</w:t>
      </w:r>
    </w:p>
    <w:p>
      <w:pPr>
        <w:spacing w:line="360" w:lineRule="auto"/>
        <w:ind w:left="315" w:leftChars="150" w:firstLine="105" w:firstLineChars="5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开户行：</w:t>
      </w:r>
    </w:p>
    <w:p>
      <w:pPr>
        <w:spacing w:line="360" w:lineRule="auto"/>
        <w:ind w:left="315" w:leftChars="150" w:firstLine="105" w:firstLineChars="50"/>
        <w:rPr>
          <w:rFonts w:ascii="宋体"/>
          <w:b/>
          <w:bCs/>
          <w:color w:val="auto"/>
          <w:szCs w:val="21"/>
          <w:highlight w:val="none"/>
        </w:rPr>
      </w:pPr>
      <w:r>
        <w:rPr>
          <w:rFonts w:ascii="宋体" w:hAnsi="宋体"/>
          <w:color w:val="auto"/>
          <w:szCs w:val="21"/>
          <w:highlight w:val="none"/>
        </w:rPr>
        <w:t>3.</w:t>
      </w:r>
      <w:r>
        <w:rPr>
          <w:rFonts w:hint="eastAsia" w:ascii="宋体" w:hAnsi="宋体"/>
          <w:color w:val="auto"/>
          <w:szCs w:val="21"/>
          <w:highlight w:val="none"/>
        </w:rPr>
        <w:t>帐号：</w:t>
      </w:r>
    </w:p>
    <w:p>
      <w:pPr>
        <w:spacing w:line="360" w:lineRule="auto"/>
        <w:ind w:firstLine="417" w:firstLineChars="199"/>
        <w:rPr>
          <w:rFonts w:ascii="宋体"/>
          <w:color w:val="auto"/>
          <w:szCs w:val="21"/>
          <w:highlight w:val="none"/>
        </w:rPr>
      </w:pPr>
      <w:r>
        <w:rPr>
          <w:rFonts w:hint="eastAsia" w:ascii="宋体" w:hAnsi="宋体"/>
          <w:bCs/>
          <w:color w:val="auto"/>
          <w:szCs w:val="21"/>
          <w:highlight w:val="none"/>
        </w:rPr>
        <w:t>我方以汇票形式提供人民币元保证金，当可以退回时，授权委托我司员工：（身份证号码：）至贵司，全权办理此项目投标保证金汇票退还事宜。请贵司给予办理。</w:t>
      </w:r>
    </w:p>
    <w:p>
      <w:pPr>
        <w:spacing w:line="360" w:lineRule="auto"/>
        <w:ind w:firstLine="420" w:firstLineChars="199"/>
        <w:rPr>
          <w:rFonts w:ascii="宋体"/>
          <w:b/>
          <w:bCs/>
          <w:color w:val="auto"/>
          <w:szCs w:val="21"/>
          <w:highlight w:val="none"/>
        </w:rPr>
      </w:pPr>
    </w:p>
    <w:p>
      <w:pPr>
        <w:spacing w:line="360" w:lineRule="auto"/>
        <w:ind w:firstLine="420" w:firstLineChars="199"/>
        <w:rPr>
          <w:rFonts w:ascii="宋体"/>
          <w:b/>
          <w:bCs/>
          <w:color w:val="auto"/>
          <w:szCs w:val="21"/>
          <w:highlight w:val="none"/>
        </w:rPr>
      </w:pPr>
    </w:p>
    <w:p>
      <w:pPr>
        <w:spacing w:line="360" w:lineRule="auto"/>
        <w:ind w:firstLine="3570" w:firstLineChars="1700"/>
        <w:rPr>
          <w:rFonts w:ascii="宋体"/>
          <w:color w:val="auto"/>
          <w:szCs w:val="21"/>
          <w:highlight w:val="none"/>
          <w:u w:val="single"/>
        </w:rPr>
      </w:pPr>
      <w:r>
        <w:rPr>
          <w:rFonts w:hint="eastAsia" w:ascii="宋体" w:hAnsi="宋体"/>
          <w:color w:val="auto"/>
          <w:szCs w:val="21"/>
          <w:highlight w:val="none"/>
        </w:rPr>
        <w:t>投标人名称：</w:t>
      </w:r>
      <w:r>
        <w:rPr>
          <w:rFonts w:hint="eastAsia" w:ascii="宋体" w:hAnsi="宋体"/>
          <w:color w:val="auto"/>
          <w:szCs w:val="21"/>
          <w:highlight w:val="none"/>
          <w:u w:val="single"/>
        </w:rPr>
        <w:t>（全称并加盖公章）</w:t>
      </w:r>
    </w:p>
    <w:p>
      <w:pPr>
        <w:spacing w:line="360" w:lineRule="auto"/>
        <w:ind w:firstLine="3570" w:firstLineChars="1700"/>
        <w:rPr>
          <w:rFonts w:ascii="宋体"/>
          <w:color w:val="auto"/>
          <w:szCs w:val="21"/>
          <w:highlight w:val="none"/>
          <w:u w:val="single"/>
        </w:rPr>
      </w:pPr>
      <w:r>
        <w:rPr>
          <w:rFonts w:hint="eastAsia" w:ascii="宋体" w:hAnsi="宋体"/>
          <w:color w:val="auto"/>
          <w:szCs w:val="21"/>
          <w:highlight w:val="none"/>
        </w:rPr>
        <w:t>投标人代表签字：</w:t>
      </w:r>
    </w:p>
    <w:p>
      <w:pPr>
        <w:spacing w:line="360" w:lineRule="auto"/>
        <w:ind w:firstLine="3570" w:firstLineChars="1700"/>
        <w:rPr>
          <w:rFonts w:ascii="宋体"/>
          <w:color w:val="auto"/>
          <w:szCs w:val="21"/>
          <w:highlight w:val="none"/>
          <w:u w:val="single"/>
        </w:rPr>
      </w:pPr>
      <w:r>
        <w:rPr>
          <w:rFonts w:hint="eastAsia" w:ascii="宋体" w:hAnsi="宋体"/>
          <w:color w:val="auto"/>
          <w:szCs w:val="21"/>
          <w:highlight w:val="none"/>
        </w:rPr>
        <w:t>投标人联系方式：</w:t>
      </w:r>
    </w:p>
    <w:p>
      <w:pPr>
        <w:spacing w:line="360" w:lineRule="auto"/>
        <w:ind w:firstLine="3570" w:firstLineChars="1700"/>
        <w:rPr>
          <w:rFonts w:ascii="宋体"/>
          <w:color w:val="auto"/>
          <w:szCs w:val="21"/>
          <w:highlight w:val="none"/>
        </w:rPr>
      </w:pPr>
      <w:r>
        <w:rPr>
          <w:rFonts w:hint="eastAsia" w:ascii="宋体" w:hAnsi="宋体"/>
          <w:color w:val="auto"/>
          <w:szCs w:val="21"/>
          <w:highlight w:val="none"/>
        </w:rPr>
        <w:t>日期：二○二○年月日</w:t>
      </w:r>
    </w:p>
    <w:p>
      <w:pPr>
        <w:spacing w:line="360" w:lineRule="auto"/>
        <w:rPr>
          <w:rFonts w:ascii="宋体"/>
          <w:color w:val="auto"/>
          <w:szCs w:val="21"/>
          <w:highlight w:val="none"/>
        </w:rPr>
      </w:pPr>
    </w:p>
    <w:p>
      <w:pPr>
        <w:spacing w:line="360" w:lineRule="auto"/>
        <w:rPr>
          <w:rFonts w:asci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1.</w:t>
      </w:r>
      <w:r>
        <w:rPr>
          <w:rFonts w:hint="eastAsia" w:ascii="宋体" w:hAnsi="宋体"/>
          <w:color w:val="auto"/>
          <w:szCs w:val="21"/>
          <w:highlight w:val="none"/>
        </w:rPr>
        <w:t>附上加盖公章的本次项目投标保证金交纳单据复印件。</w:t>
      </w:r>
    </w:p>
    <w:p>
      <w:pPr>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本授权书附上被授权委托人递交身份证复印件。</w:t>
      </w:r>
    </w:p>
    <w:p>
      <w:pPr>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当被授权委托人需至招标公司办理退保证金事宜时，将先与招标公司人员联系，在确定的时间携带身份证原件，收据的原件前往办理。</w:t>
      </w:r>
    </w:p>
    <w:p>
      <w:pPr>
        <w:spacing w:line="360" w:lineRule="auto"/>
        <w:ind w:firstLine="420" w:firstLineChars="200"/>
        <w:rPr>
          <w:rFonts w:ascii="宋体"/>
          <w:color w:val="auto"/>
          <w:szCs w:val="21"/>
          <w:highlight w:val="none"/>
        </w:rPr>
      </w:pPr>
    </w:p>
    <w:p>
      <w:pPr>
        <w:spacing w:line="360" w:lineRule="auto"/>
        <w:rPr>
          <w:rFonts w:ascii="宋体"/>
          <w:color w:val="auto"/>
          <w:szCs w:val="21"/>
          <w:highlight w:val="none"/>
        </w:rPr>
      </w:pPr>
    </w:p>
    <w:p>
      <w:pPr>
        <w:rPr>
          <w:rFonts w:ascii="宋体"/>
          <w:color w:val="auto"/>
          <w:szCs w:val="21"/>
          <w:highlight w:val="none"/>
        </w:rPr>
      </w:pPr>
    </w:p>
    <w:p>
      <w:pPr>
        <w:rPr>
          <w:rFonts w:ascii="宋体"/>
          <w:color w:val="auto"/>
          <w:szCs w:val="32"/>
          <w:highlight w:val="none"/>
        </w:rPr>
      </w:pPr>
    </w:p>
    <w:p>
      <w:pPr>
        <w:rPr>
          <w:rFonts w:ascii="宋体"/>
          <w:color w:val="auto"/>
          <w:szCs w:val="32"/>
          <w:highlight w:val="none"/>
        </w:rPr>
      </w:pPr>
    </w:p>
    <w:p>
      <w:pPr>
        <w:rPr>
          <w:rFonts w:ascii="宋体"/>
          <w:color w:val="auto"/>
          <w:szCs w:val="32"/>
          <w:highlight w:val="none"/>
        </w:rPr>
      </w:pPr>
    </w:p>
    <w:p>
      <w:pPr>
        <w:rPr>
          <w:rFonts w:ascii="宋体"/>
          <w:color w:val="auto"/>
          <w:szCs w:val="32"/>
          <w:highlight w:val="none"/>
        </w:rPr>
      </w:pPr>
    </w:p>
    <w:p>
      <w:pPr>
        <w:rPr>
          <w:rFonts w:ascii="宋体"/>
          <w:color w:val="auto"/>
          <w:szCs w:val="32"/>
          <w:highlight w:val="none"/>
        </w:rPr>
      </w:pPr>
    </w:p>
    <w:p>
      <w:pPr>
        <w:rPr>
          <w:rFonts w:ascii="宋体"/>
          <w:color w:val="auto"/>
          <w:szCs w:val="32"/>
          <w:highlight w:val="none"/>
        </w:rPr>
      </w:pPr>
    </w:p>
    <w:p>
      <w:pPr>
        <w:rPr>
          <w:rFonts w:ascii="宋体"/>
          <w:color w:val="auto"/>
          <w:szCs w:val="32"/>
          <w:highlight w:val="none"/>
        </w:rPr>
      </w:pPr>
    </w:p>
    <w:p>
      <w:pPr>
        <w:rPr>
          <w:rFonts w:ascii="宋体"/>
          <w:color w:val="auto"/>
          <w:szCs w:val="32"/>
          <w:highlight w:val="none"/>
        </w:rPr>
      </w:pPr>
    </w:p>
    <w:p>
      <w:pPr>
        <w:rPr>
          <w:color w:val="auto"/>
          <w:highlight w:val="none"/>
        </w:rPr>
      </w:pPr>
    </w:p>
    <w:p>
      <w:pPr>
        <w:rPr>
          <w:color w:val="auto"/>
          <w:highlight w:val="none"/>
        </w:rPr>
      </w:pPr>
    </w:p>
    <w:bookmarkEnd w:id="220"/>
    <w:bookmarkEnd w:id="221"/>
    <w:bookmarkEnd w:id="222"/>
    <w:bookmarkEnd w:id="223"/>
    <w:p>
      <w:pPr>
        <w:rPr>
          <w:color w:val="auto"/>
          <w:highlight w:val="none"/>
        </w:rPr>
      </w:pPr>
    </w:p>
    <w:p>
      <w:pPr>
        <w:spacing w:line="400" w:lineRule="exact"/>
        <w:outlineLvl w:val="0"/>
        <w:rPr>
          <w:rFonts w:ascii="宋体"/>
          <w:b/>
          <w:color w:val="auto"/>
          <w:sz w:val="24"/>
          <w:highlight w:val="none"/>
        </w:rPr>
      </w:pPr>
    </w:p>
    <w:p>
      <w:pPr>
        <w:spacing w:line="400" w:lineRule="exact"/>
        <w:outlineLvl w:val="0"/>
        <w:rPr>
          <w:rFonts w:ascii="宋体"/>
          <w:b/>
          <w:color w:val="auto"/>
          <w:sz w:val="24"/>
          <w:highlight w:val="none"/>
        </w:rPr>
      </w:pPr>
      <w:bookmarkStart w:id="224" w:name="_Toc27665"/>
      <w:r>
        <w:rPr>
          <w:rFonts w:hint="eastAsia" w:ascii="宋体" w:hAnsi="宋体"/>
          <w:b/>
          <w:color w:val="auto"/>
          <w:sz w:val="24"/>
          <w:highlight w:val="none"/>
        </w:rPr>
        <w:t>格式</w:t>
      </w:r>
      <w:r>
        <w:rPr>
          <w:rFonts w:ascii="宋体" w:hAnsi="宋体"/>
          <w:b/>
          <w:color w:val="auto"/>
          <w:sz w:val="24"/>
          <w:highlight w:val="none"/>
        </w:rPr>
        <w:t xml:space="preserve">12                          </w:t>
      </w:r>
      <w:r>
        <w:rPr>
          <w:rFonts w:hint="eastAsia" w:ascii="宋体" w:hAnsi="宋体"/>
          <w:b/>
          <w:color w:val="auto"/>
          <w:sz w:val="24"/>
          <w:highlight w:val="none"/>
        </w:rPr>
        <w:t>质疑函</w:t>
      </w:r>
      <w:bookmarkEnd w:id="224"/>
    </w:p>
    <w:p>
      <w:pPr>
        <w:autoSpaceDE w:val="0"/>
        <w:autoSpaceDN w:val="0"/>
        <w:adjustRightInd w:val="0"/>
        <w:spacing w:line="440" w:lineRule="exact"/>
        <w:jc w:val="center"/>
        <w:rPr>
          <w:rFonts w:ascii="仿宋_GB2312" w:hAnsi="宋体" w:eastAsia="仿宋_GB2312" w:cs="宋体"/>
          <w:color w:val="auto"/>
          <w:sz w:val="28"/>
          <w:szCs w:val="28"/>
          <w:highlight w:val="none"/>
          <w:lang w:val="zh-CN"/>
        </w:rPr>
      </w:pPr>
    </w:p>
    <w:p>
      <w:pPr>
        <w:autoSpaceDE w:val="0"/>
        <w:autoSpaceDN w:val="0"/>
        <w:adjustRightInd w:val="0"/>
        <w:spacing w:line="460" w:lineRule="exact"/>
        <w:rPr>
          <w:rFonts w:ascii="宋体"/>
          <w:color w:val="auto"/>
          <w:w w:val="90"/>
          <w:szCs w:val="21"/>
          <w:highlight w:val="none"/>
        </w:rPr>
      </w:pPr>
      <w:r>
        <w:rPr>
          <w:rFonts w:hint="eastAsia" w:ascii="宋体" w:hAnsi="宋体"/>
          <w:bCs/>
          <w:color w:val="auto"/>
          <w:szCs w:val="21"/>
          <w:highlight w:val="none"/>
          <w:u w:val="single"/>
        </w:rPr>
        <w:t>福建诚信招标有限公司</w:t>
      </w:r>
      <w:r>
        <w:rPr>
          <w:rFonts w:hint="eastAsia" w:ascii="宋体" w:hAnsi="宋体"/>
          <w:color w:val="auto"/>
          <w:w w:val="90"/>
          <w:szCs w:val="21"/>
          <w:highlight w:val="none"/>
        </w:rPr>
        <w:t>：</w:t>
      </w:r>
    </w:p>
    <w:p>
      <w:pPr>
        <w:rPr>
          <w:rFonts w:ascii="宋体"/>
          <w:color w:val="auto"/>
          <w:szCs w:val="21"/>
          <w:highlight w:val="none"/>
        </w:rPr>
      </w:pPr>
    </w:p>
    <w:p>
      <w:pPr>
        <w:ind w:firstLine="420" w:firstLineChars="200"/>
        <w:rPr>
          <w:rFonts w:ascii="宋体"/>
          <w:color w:val="auto"/>
          <w:szCs w:val="21"/>
          <w:highlight w:val="none"/>
        </w:rPr>
      </w:pPr>
      <w:r>
        <w:rPr>
          <w:rFonts w:hint="eastAsia" w:ascii="宋体" w:hAnsi="宋体"/>
          <w:color w:val="auto"/>
          <w:szCs w:val="21"/>
          <w:highlight w:val="none"/>
        </w:rPr>
        <w:t>我公司（购买</w:t>
      </w:r>
      <w:r>
        <w:rPr>
          <w:rFonts w:ascii="宋体" w:hAnsi="宋体"/>
          <w:color w:val="auto"/>
          <w:szCs w:val="21"/>
          <w:highlight w:val="none"/>
        </w:rPr>
        <w:t>/</w:t>
      </w:r>
      <w:r>
        <w:rPr>
          <w:rFonts w:hint="eastAsia" w:ascii="宋体" w:hAnsi="宋体"/>
          <w:color w:val="auto"/>
          <w:szCs w:val="21"/>
          <w:highlight w:val="none"/>
        </w:rPr>
        <w:t>参加）贵方在年月日（发布</w:t>
      </w:r>
      <w:r>
        <w:rPr>
          <w:rFonts w:ascii="宋体" w:hAnsi="宋体"/>
          <w:color w:val="auto"/>
          <w:szCs w:val="21"/>
          <w:highlight w:val="none"/>
        </w:rPr>
        <w:t>/</w:t>
      </w:r>
      <w:r>
        <w:rPr>
          <w:rFonts w:hint="eastAsia" w:ascii="宋体" w:hAnsi="宋体"/>
          <w:color w:val="auto"/>
          <w:szCs w:val="21"/>
          <w:highlight w:val="none"/>
        </w:rPr>
        <w:t>组织）的（项目名称）（采购编号）的（招标文件</w:t>
      </w:r>
      <w:r>
        <w:rPr>
          <w:rFonts w:ascii="宋体" w:hAnsi="宋体"/>
          <w:color w:val="auto"/>
          <w:szCs w:val="21"/>
          <w:highlight w:val="none"/>
        </w:rPr>
        <w:t>/</w:t>
      </w:r>
      <w:r>
        <w:rPr>
          <w:rFonts w:hint="eastAsia" w:ascii="宋体" w:hAnsi="宋体"/>
          <w:color w:val="auto"/>
          <w:szCs w:val="21"/>
          <w:highlight w:val="none"/>
        </w:rPr>
        <w:t>投标），现提出如下质疑：</w:t>
      </w:r>
    </w:p>
    <w:p>
      <w:pPr>
        <w:rPr>
          <w:rFonts w:ascii="宋体"/>
          <w:color w:val="auto"/>
          <w:szCs w:val="21"/>
          <w:highlight w:val="none"/>
        </w:rPr>
      </w:pPr>
      <w:r>
        <w:rPr>
          <w:rFonts w:hint="eastAsia" w:ascii="宋体" w:hAnsi="宋体"/>
          <w:color w:val="auto"/>
          <w:szCs w:val="21"/>
          <w:highlight w:val="none"/>
        </w:rPr>
        <w:t>一、质疑内容：</w:t>
      </w: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r>
        <w:rPr>
          <w:rFonts w:hint="eastAsia" w:ascii="宋体" w:hAnsi="宋体"/>
          <w:color w:val="auto"/>
          <w:szCs w:val="21"/>
          <w:highlight w:val="none"/>
        </w:rPr>
        <w:t>二、事实依据和理由：</w:t>
      </w: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r>
        <w:rPr>
          <w:rFonts w:hint="eastAsia" w:ascii="宋体" w:hAnsi="宋体"/>
          <w:color w:val="auto"/>
          <w:szCs w:val="21"/>
          <w:highlight w:val="none"/>
        </w:rPr>
        <w:t>三、提供相关证据：</w:t>
      </w: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p>
    <w:p>
      <w:pPr>
        <w:rPr>
          <w:rFonts w:ascii="宋体"/>
          <w:color w:val="auto"/>
          <w:szCs w:val="21"/>
          <w:highlight w:val="none"/>
        </w:rPr>
      </w:pPr>
      <w:r>
        <w:rPr>
          <w:rFonts w:hint="eastAsia" w:ascii="宋体" w:hAnsi="宋体"/>
          <w:color w:val="auto"/>
          <w:szCs w:val="21"/>
          <w:highlight w:val="none"/>
        </w:rPr>
        <w:t>投标人（盖公章）：</w:t>
      </w:r>
    </w:p>
    <w:p>
      <w:pPr>
        <w:rPr>
          <w:rFonts w:ascii="宋体"/>
          <w:color w:val="auto"/>
          <w:szCs w:val="21"/>
          <w:highlight w:val="none"/>
        </w:rPr>
      </w:pPr>
      <w:r>
        <w:rPr>
          <w:rFonts w:hint="eastAsia" w:ascii="宋体" w:hAnsi="宋体"/>
          <w:color w:val="auto"/>
          <w:szCs w:val="21"/>
          <w:highlight w:val="none"/>
        </w:rPr>
        <w:t>法定代表人（签字并盖章）：</w:t>
      </w:r>
    </w:p>
    <w:p>
      <w:pPr>
        <w:rPr>
          <w:rFonts w:ascii="宋体"/>
          <w:color w:val="auto"/>
          <w:szCs w:val="21"/>
          <w:highlight w:val="none"/>
        </w:rPr>
      </w:pPr>
      <w:r>
        <w:rPr>
          <w:rFonts w:hint="eastAsia" w:ascii="宋体" w:hAnsi="宋体"/>
          <w:color w:val="auto"/>
          <w:szCs w:val="21"/>
          <w:highlight w:val="none"/>
        </w:rPr>
        <w:t>地址：</w:t>
      </w:r>
    </w:p>
    <w:p>
      <w:pPr>
        <w:rPr>
          <w:rFonts w:ascii="宋体"/>
          <w:color w:val="auto"/>
          <w:szCs w:val="21"/>
          <w:highlight w:val="none"/>
        </w:rPr>
      </w:pPr>
      <w:r>
        <w:rPr>
          <w:rFonts w:hint="eastAsia" w:ascii="宋体" w:hAnsi="宋体"/>
          <w:color w:val="auto"/>
          <w:szCs w:val="21"/>
          <w:highlight w:val="none"/>
        </w:rPr>
        <w:t>邮编：</w:t>
      </w:r>
    </w:p>
    <w:p>
      <w:pPr>
        <w:rPr>
          <w:rFonts w:asci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 xml:space="preserve">/ </w:t>
      </w:r>
      <w:r>
        <w:rPr>
          <w:rFonts w:hint="eastAsia" w:ascii="宋体" w:hAnsi="宋体"/>
          <w:color w:val="auto"/>
          <w:szCs w:val="21"/>
          <w:highlight w:val="none"/>
        </w:rPr>
        <w:t>传真：</w:t>
      </w:r>
    </w:p>
    <w:p>
      <w:pPr>
        <w:rPr>
          <w:rFonts w:ascii="宋体"/>
          <w:color w:val="auto"/>
          <w:szCs w:val="21"/>
          <w:highlight w:val="none"/>
        </w:rPr>
      </w:pPr>
      <w:r>
        <w:rPr>
          <w:rFonts w:hint="eastAsia" w:ascii="宋体" w:hAnsi="宋体"/>
          <w:color w:val="auto"/>
          <w:szCs w:val="21"/>
          <w:highlight w:val="none"/>
        </w:rPr>
        <w:t>日期：年月日</w:t>
      </w:r>
    </w:p>
    <w:p>
      <w:pPr>
        <w:rPr>
          <w:rFonts w:ascii="宋体"/>
          <w:color w:val="auto"/>
          <w:szCs w:val="21"/>
          <w:highlight w:val="none"/>
        </w:rPr>
      </w:pPr>
      <w:r>
        <w:rPr>
          <w:rFonts w:hint="eastAsia" w:ascii="宋体" w:hAnsi="宋体"/>
          <w:color w:val="auto"/>
          <w:szCs w:val="21"/>
          <w:highlight w:val="none"/>
        </w:rPr>
        <w:t>授权代表（签字）：</w:t>
      </w:r>
    </w:p>
    <w:p>
      <w:pPr>
        <w:rPr>
          <w:rFonts w:ascii="宋体"/>
          <w:color w:val="auto"/>
          <w:szCs w:val="21"/>
          <w:highlight w:val="none"/>
          <w:u w:val="single"/>
        </w:rPr>
      </w:pPr>
      <w:r>
        <w:rPr>
          <w:rFonts w:hint="eastAsia" w:ascii="宋体" w:hAnsi="宋体"/>
          <w:color w:val="auto"/>
          <w:szCs w:val="21"/>
          <w:highlight w:val="none"/>
        </w:rPr>
        <w:t>联系电话：</w:t>
      </w:r>
    </w:p>
    <w:p>
      <w:pPr>
        <w:rPr>
          <w:rFonts w:ascii="宋体"/>
          <w:color w:val="auto"/>
          <w:szCs w:val="21"/>
          <w:highlight w:val="none"/>
        </w:rPr>
      </w:pPr>
    </w:p>
    <w:p>
      <w:pPr>
        <w:rPr>
          <w:rFonts w:ascii="宋体"/>
          <w:color w:val="auto"/>
          <w:szCs w:val="21"/>
          <w:highlight w:val="none"/>
        </w:rPr>
      </w:pPr>
      <w:r>
        <w:rPr>
          <w:rFonts w:hint="eastAsia" w:ascii="宋体" w:hAnsi="宋体"/>
          <w:color w:val="auto"/>
          <w:szCs w:val="21"/>
          <w:highlight w:val="none"/>
        </w:rPr>
        <w:t>注：质疑供应商须按以上格式和以下规定进行质疑，否则不予接受。</w:t>
      </w:r>
    </w:p>
    <w:p>
      <w:pPr>
        <w:rPr>
          <w:rFonts w:asci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、按该表格填写，一式两份，并将该函和相关证据盖公章在规定的时间内分别送达采购人和代理机构。</w:t>
      </w:r>
    </w:p>
    <w:p>
      <w:pPr>
        <w:rPr>
          <w:rFonts w:asci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、非法定代表人送达时，须提供法定代表人授权书和法定代表人及授权代表的身份证复印件盖公章。</w:t>
      </w:r>
    </w:p>
    <w:p>
      <w:pPr>
        <w:rPr>
          <w:rFonts w:asci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、提供质疑供应商合格有效的《营业执照》（涉及投标人资质的需同时提资质证书）复印件并盖公章。</w:t>
      </w:r>
    </w:p>
    <w:p>
      <w:pPr>
        <w:autoSpaceDE w:val="0"/>
        <w:autoSpaceDN w:val="0"/>
        <w:adjustRightInd w:val="0"/>
        <w:spacing w:line="44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sectPr>
      <w:headerReference r:id="rId3" w:type="default"/>
      <w:footerReference r:id="rId4" w:type="default"/>
      <w:footerReference r:id="rId5" w:type="even"/>
      <w:pgSz w:w="11906" w:h="16838"/>
      <w:pgMar w:top="935" w:right="1134" w:bottom="510" w:left="1247" w:header="454" w:footer="39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DotumChe">
    <w:panose1 w:val="020B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3"/>
      </w:rPr>
    </w:pPr>
    <w:r>
      <w:rPr>
        <w:rStyle w:val="43"/>
      </w:rPr>
      <w:fldChar w:fldCharType="begin"/>
    </w:r>
    <w:r>
      <w:rPr>
        <w:rStyle w:val="43"/>
      </w:rPr>
      <w:instrText xml:space="preserve"> PAGE </w:instrText>
    </w:r>
    <w:r>
      <w:rPr>
        <w:rStyle w:val="43"/>
      </w:rPr>
      <w:fldChar w:fldCharType="separate"/>
    </w:r>
    <w:r>
      <w:rPr>
        <w:rStyle w:val="43"/>
      </w:rPr>
      <w:t>18</w:t>
    </w:r>
    <w:r>
      <w:rPr>
        <w:rStyle w:val="43"/>
      </w:rPr>
      <w:fldChar w:fldCharType="end"/>
    </w:r>
    <w:r>
      <w:rPr>
        <w:rStyle w:val="43"/>
      </w:rPr>
      <w:t>-</w:t>
    </w:r>
    <w:r>
      <w:rPr>
        <w:rStyle w:val="43"/>
      </w:rPr>
      <w:fldChar w:fldCharType="begin"/>
    </w:r>
    <w:r>
      <w:rPr>
        <w:rStyle w:val="43"/>
      </w:rPr>
      <w:instrText xml:space="preserve"> NUMPAGES </w:instrText>
    </w:r>
    <w:r>
      <w:rPr>
        <w:rStyle w:val="43"/>
      </w:rPr>
      <w:fldChar w:fldCharType="separate"/>
    </w:r>
    <w:r>
      <w:rPr>
        <w:rStyle w:val="43"/>
      </w:rPr>
      <w:t>50</w:t>
    </w:r>
    <w:r>
      <w:rPr>
        <w:rStyle w:val="43"/>
      </w:rPr>
      <w:fldChar w:fldCharType="end"/>
    </w:r>
  </w:p>
  <w:tbl>
    <w:tblPr>
      <w:tblStyle w:val="3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27"/>
            <w:tabs>
              <w:tab w:val="clear" w:pos="4153"/>
              <w:tab w:val="clear" w:pos="8306"/>
            </w:tabs>
            <w:ind w:right="360"/>
            <w:jc w:val="both"/>
          </w:pPr>
          <w:r>
            <w:rPr>
              <w:rFonts w:hint="eastAsia"/>
            </w:rPr>
            <w:t>地址：泉州市通港西街仁建产业园中渌大厦二楼电话：</w:t>
          </w:r>
          <w:r>
            <w:t xml:space="preserve">0595-22507198      </w:t>
          </w:r>
          <w:r>
            <w:rPr>
              <w:rFonts w:hint="eastAsia"/>
            </w:rPr>
            <w:t>传真：</w:t>
          </w:r>
          <w:r>
            <w:t xml:space="preserve">0595-22507398                    </w:t>
          </w:r>
        </w:p>
      </w:tc>
    </w:tr>
  </w:tbl>
  <w:p>
    <w:pPr>
      <w:pStyle w:val="2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3"/>
      </w:rPr>
    </w:pPr>
    <w:r>
      <w:rPr>
        <w:rStyle w:val="43"/>
      </w:rPr>
      <w:fldChar w:fldCharType="begin"/>
    </w:r>
    <w:r>
      <w:rPr>
        <w:rStyle w:val="43"/>
      </w:rPr>
      <w:instrText xml:space="preserve">PAGE  </w:instrText>
    </w:r>
    <w:r>
      <w:rPr>
        <w:rStyle w:val="43"/>
      </w:rPr>
      <w:fldChar w:fldCharType="end"/>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 w:val="clear" w:pos="8306"/>
      </w:tabs>
      <w:ind w:firstLine="180" w:firstLineChars="100"/>
      <w:jc w:val="both"/>
    </w:pPr>
    <w:r>
      <w:rPr>
        <w:rFonts w:hint="eastAsia"/>
      </w:rPr>
      <w:t>福建诚信招标有限公司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281D"/>
    <w:multiLevelType w:val="multilevel"/>
    <w:tmpl w:val="39A5281D"/>
    <w:lvl w:ilvl="0" w:tentative="0">
      <w:start w:val="1"/>
      <w:numFmt w:val="decimal"/>
      <w:lvlText w:val="(%1)"/>
      <w:lvlJc w:val="left"/>
      <w:pPr>
        <w:tabs>
          <w:tab w:val="left" w:pos="540"/>
        </w:tabs>
        <w:ind w:left="540" w:hanging="360"/>
      </w:pPr>
      <w:rPr>
        <w:rFonts w:hint="default" w:cs="Times New Roman"/>
      </w:rPr>
    </w:lvl>
    <w:lvl w:ilvl="1" w:tentative="0">
      <w:start w:val="1"/>
      <w:numFmt w:val="lowerLetter"/>
      <w:lvlText w:val="%2)"/>
      <w:lvlJc w:val="left"/>
      <w:pPr>
        <w:tabs>
          <w:tab w:val="left" w:pos="1020"/>
        </w:tabs>
        <w:ind w:left="1020" w:hanging="420"/>
      </w:pPr>
      <w:rPr>
        <w:rFonts w:cs="Times New Roman"/>
      </w:rPr>
    </w:lvl>
    <w:lvl w:ilvl="2" w:tentative="0">
      <w:start w:val="1"/>
      <w:numFmt w:val="lowerRoman"/>
      <w:lvlText w:val="%3."/>
      <w:lvlJc w:val="right"/>
      <w:pPr>
        <w:tabs>
          <w:tab w:val="left" w:pos="1440"/>
        </w:tabs>
        <w:ind w:left="1440" w:hanging="420"/>
      </w:pPr>
      <w:rPr>
        <w:rFonts w:cs="Times New Roman"/>
      </w:rPr>
    </w:lvl>
    <w:lvl w:ilvl="3" w:tentative="0">
      <w:start w:val="1"/>
      <w:numFmt w:val="decimal"/>
      <w:lvlText w:val="%4."/>
      <w:lvlJc w:val="left"/>
      <w:pPr>
        <w:tabs>
          <w:tab w:val="left" w:pos="1860"/>
        </w:tabs>
        <w:ind w:left="1860" w:hanging="420"/>
      </w:pPr>
      <w:rPr>
        <w:rFonts w:cs="Times New Roman"/>
      </w:rPr>
    </w:lvl>
    <w:lvl w:ilvl="4" w:tentative="0">
      <w:start w:val="1"/>
      <w:numFmt w:val="lowerLetter"/>
      <w:lvlText w:val="%5)"/>
      <w:lvlJc w:val="left"/>
      <w:pPr>
        <w:tabs>
          <w:tab w:val="left" w:pos="2280"/>
        </w:tabs>
        <w:ind w:left="2280" w:hanging="420"/>
      </w:pPr>
      <w:rPr>
        <w:rFonts w:cs="Times New Roman"/>
      </w:rPr>
    </w:lvl>
    <w:lvl w:ilvl="5" w:tentative="0">
      <w:start w:val="1"/>
      <w:numFmt w:val="lowerRoman"/>
      <w:lvlText w:val="%6."/>
      <w:lvlJc w:val="right"/>
      <w:pPr>
        <w:tabs>
          <w:tab w:val="left" w:pos="2700"/>
        </w:tabs>
        <w:ind w:left="2700" w:hanging="420"/>
      </w:pPr>
      <w:rPr>
        <w:rFonts w:cs="Times New Roman"/>
      </w:rPr>
    </w:lvl>
    <w:lvl w:ilvl="6" w:tentative="0">
      <w:start w:val="1"/>
      <w:numFmt w:val="decimal"/>
      <w:lvlText w:val="%7."/>
      <w:lvlJc w:val="left"/>
      <w:pPr>
        <w:tabs>
          <w:tab w:val="left" w:pos="3120"/>
        </w:tabs>
        <w:ind w:left="3120" w:hanging="420"/>
      </w:pPr>
      <w:rPr>
        <w:rFonts w:cs="Times New Roman"/>
      </w:rPr>
    </w:lvl>
    <w:lvl w:ilvl="7" w:tentative="0">
      <w:start w:val="1"/>
      <w:numFmt w:val="lowerLetter"/>
      <w:lvlText w:val="%8)"/>
      <w:lvlJc w:val="left"/>
      <w:pPr>
        <w:tabs>
          <w:tab w:val="left" w:pos="3540"/>
        </w:tabs>
        <w:ind w:left="3540" w:hanging="420"/>
      </w:pPr>
      <w:rPr>
        <w:rFonts w:cs="Times New Roman"/>
      </w:rPr>
    </w:lvl>
    <w:lvl w:ilvl="8" w:tentative="0">
      <w:start w:val="1"/>
      <w:numFmt w:val="lowerRoman"/>
      <w:lvlText w:val="%9."/>
      <w:lvlJc w:val="right"/>
      <w:pPr>
        <w:tabs>
          <w:tab w:val="left" w:pos="3960"/>
        </w:tabs>
        <w:ind w:left="3960" w:hanging="420"/>
      </w:pPr>
      <w:rPr>
        <w:rFonts w:cs="Times New Roman"/>
      </w:rPr>
    </w:lvl>
  </w:abstractNum>
  <w:abstractNum w:abstractNumId="1">
    <w:nsid w:val="71B4A23C"/>
    <w:multiLevelType w:val="singleLevel"/>
    <w:tmpl w:val="71B4A23C"/>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17"/>
    <w:rsid w:val="00000732"/>
    <w:rsid w:val="000007FE"/>
    <w:rsid w:val="00000D21"/>
    <w:rsid w:val="0000128C"/>
    <w:rsid w:val="00001DE3"/>
    <w:rsid w:val="00001FB5"/>
    <w:rsid w:val="00003461"/>
    <w:rsid w:val="00004011"/>
    <w:rsid w:val="0000552B"/>
    <w:rsid w:val="0000553A"/>
    <w:rsid w:val="00006FA8"/>
    <w:rsid w:val="000073DA"/>
    <w:rsid w:val="00010A85"/>
    <w:rsid w:val="00010CE3"/>
    <w:rsid w:val="0001115B"/>
    <w:rsid w:val="000115B0"/>
    <w:rsid w:val="000119F3"/>
    <w:rsid w:val="00013742"/>
    <w:rsid w:val="00014112"/>
    <w:rsid w:val="00015546"/>
    <w:rsid w:val="000155F2"/>
    <w:rsid w:val="000175C4"/>
    <w:rsid w:val="00021924"/>
    <w:rsid w:val="00021B99"/>
    <w:rsid w:val="00025B12"/>
    <w:rsid w:val="00025CF0"/>
    <w:rsid w:val="0002640A"/>
    <w:rsid w:val="0003421A"/>
    <w:rsid w:val="000342C8"/>
    <w:rsid w:val="000352C5"/>
    <w:rsid w:val="000373B8"/>
    <w:rsid w:val="00037D43"/>
    <w:rsid w:val="00037F50"/>
    <w:rsid w:val="00041B33"/>
    <w:rsid w:val="00043206"/>
    <w:rsid w:val="000435D6"/>
    <w:rsid w:val="000441E3"/>
    <w:rsid w:val="000448B9"/>
    <w:rsid w:val="00044D33"/>
    <w:rsid w:val="00045908"/>
    <w:rsid w:val="00045D3D"/>
    <w:rsid w:val="00045FB0"/>
    <w:rsid w:val="0004700E"/>
    <w:rsid w:val="0004732C"/>
    <w:rsid w:val="00050BFA"/>
    <w:rsid w:val="000510D4"/>
    <w:rsid w:val="00051348"/>
    <w:rsid w:val="0005151F"/>
    <w:rsid w:val="0005169B"/>
    <w:rsid w:val="000519CD"/>
    <w:rsid w:val="0005333D"/>
    <w:rsid w:val="00054E37"/>
    <w:rsid w:val="0005510E"/>
    <w:rsid w:val="000570D4"/>
    <w:rsid w:val="00057195"/>
    <w:rsid w:val="00057420"/>
    <w:rsid w:val="0005751C"/>
    <w:rsid w:val="00057AE0"/>
    <w:rsid w:val="00060AD9"/>
    <w:rsid w:val="00060ED5"/>
    <w:rsid w:val="00062226"/>
    <w:rsid w:val="00064A39"/>
    <w:rsid w:val="00065589"/>
    <w:rsid w:val="00065788"/>
    <w:rsid w:val="00065E1E"/>
    <w:rsid w:val="00066299"/>
    <w:rsid w:val="00070867"/>
    <w:rsid w:val="00071EB9"/>
    <w:rsid w:val="00072A01"/>
    <w:rsid w:val="000739AD"/>
    <w:rsid w:val="000763C0"/>
    <w:rsid w:val="00077671"/>
    <w:rsid w:val="00081C53"/>
    <w:rsid w:val="00083243"/>
    <w:rsid w:val="000842D1"/>
    <w:rsid w:val="00085C74"/>
    <w:rsid w:val="000861D1"/>
    <w:rsid w:val="00090C3A"/>
    <w:rsid w:val="00091BF1"/>
    <w:rsid w:val="00092F5A"/>
    <w:rsid w:val="000934E4"/>
    <w:rsid w:val="00093EB1"/>
    <w:rsid w:val="0009405C"/>
    <w:rsid w:val="00095866"/>
    <w:rsid w:val="0009646A"/>
    <w:rsid w:val="00097174"/>
    <w:rsid w:val="00097CFA"/>
    <w:rsid w:val="000A04CF"/>
    <w:rsid w:val="000A0545"/>
    <w:rsid w:val="000A0C3D"/>
    <w:rsid w:val="000A1400"/>
    <w:rsid w:val="000A1C3E"/>
    <w:rsid w:val="000A1DF2"/>
    <w:rsid w:val="000A3823"/>
    <w:rsid w:val="000A38D8"/>
    <w:rsid w:val="000A4D92"/>
    <w:rsid w:val="000A62E9"/>
    <w:rsid w:val="000A77CA"/>
    <w:rsid w:val="000A7DD9"/>
    <w:rsid w:val="000B05E6"/>
    <w:rsid w:val="000B1071"/>
    <w:rsid w:val="000B3A01"/>
    <w:rsid w:val="000B4513"/>
    <w:rsid w:val="000B5686"/>
    <w:rsid w:val="000B5C1A"/>
    <w:rsid w:val="000B784E"/>
    <w:rsid w:val="000B7BB7"/>
    <w:rsid w:val="000C02A6"/>
    <w:rsid w:val="000C0FA2"/>
    <w:rsid w:val="000C188A"/>
    <w:rsid w:val="000C1EE7"/>
    <w:rsid w:val="000C2A75"/>
    <w:rsid w:val="000C32D1"/>
    <w:rsid w:val="000C3556"/>
    <w:rsid w:val="000C5209"/>
    <w:rsid w:val="000C6083"/>
    <w:rsid w:val="000C69E7"/>
    <w:rsid w:val="000C6F88"/>
    <w:rsid w:val="000C71EA"/>
    <w:rsid w:val="000C7EB1"/>
    <w:rsid w:val="000D0C9E"/>
    <w:rsid w:val="000D0EFB"/>
    <w:rsid w:val="000D1291"/>
    <w:rsid w:val="000D1A99"/>
    <w:rsid w:val="000D1B23"/>
    <w:rsid w:val="000D234C"/>
    <w:rsid w:val="000D29BC"/>
    <w:rsid w:val="000D507A"/>
    <w:rsid w:val="000D58E7"/>
    <w:rsid w:val="000D7A42"/>
    <w:rsid w:val="000E0023"/>
    <w:rsid w:val="000E087D"/>
    <w:rsid w:val="000E0A25"/>
    <w:rsid w:val="000E1AB5"/>
    <w:rsid w:val="000E27BC"/>
    <w:rsid w:val="000E3074"/>
    <w:rsid w:val="000E550E"/>
    <w:rsid w:val="000E553D"/>
    <w:rsid w:val="000E569A"/>
    <w:rsid w:val="000E6A55"/>
    <w:rsid w:val="000E7C2F"/>
    <w:rsid w:val="000F0A9E"/>
    <w:rsid w:val="000F2669"/>
    <w:rsid w:val="000F2BA8"/>
    <w:rsid w:val="000F2F4F"/>
    <w:rsid w:val="000F4BF7"/>
    <w:rsid w:val="000F4D6D"/>
    <w:rsid w:val="000F544A"/>
    <w:rsid w:val="000F5F12"/>
    <w:rsid w:val="000F7F52"/>
    <w:rsid w:val="00100AC0"/>
    <w:rsid w:val="001012C7"/>
    <w:rsid w:val="001026F6"/>
    <w:rsid w:val="00103079"/>
    <w:rsid w:val="00103666"/>
    <w:rsid w:val="00103735"/>
    <w:rsid w:val="0010427F"/>
    <w:rsid w:val="0010487C"/>
    <w:rsid w:val="00104E24"/>
    <w:rsid w:val="00104E40"/>
    <w:rsid w:val="00110089"/>
    <w:rsid w:val="001106E3"/>
    <w:rsid w:val="0011104F"/>
    <w:rsid w:val="00111693"/>
    <w:rsid w:val="00116445"/>
    <w:rsid w:val="00116B68"/>
    <w:rsid w:val="00117CA6"/>
    <w:rsid w:val="001207F3"/>
    <w:rsid w:val="001211DC"/>
    <w:rsid w:val="00121D88"/>
    <w:rsid w:val="00123AE4"/>
    <w:rsid w:val="00125041"/>
    <w:rsid w:val="00125BEC"/>
    <w:rsid w:val="00125ED1"/>
    <w:rsid w:val="001269C1"/>
    <w:rsid w:val="00130BD2"/>
    <w:rsid w:val="00130DB5"/>
    <w:rsid w:val="0013127F"/>
    <w:rsid w:val="00132B6D"/>
    <w:rsid w:val="00132F88"/>
    <w:rsid w:val="001335F5"/>
    <w:rsid w:val="001350F9"/>
    <w:rsid w:val="0013510A"/>
    <w:rsid w:val="001351B9"/>
    <w:rsid w:val="0013528B"/>
    <w:rsid w:val="00136DE5"/>
    <w:rsid w:val="00137569"/>
    <w:rsid w:val="001416C4"/>
    <w:rsid w:val="0014345E"/>
    <w:rsid w:val="001434A1"/>
    <w:rsid w:val="00143E2D"/>
    <w:rsid w:val="00144EC7"/>
    <w:rsid w:val="00144EFC"/>
    <w:rsid w:val="001466D3"/>
    <w:rsid w:val="00147AFE"/>
    <w:rsid w:val="001523FA"/>
    <w:rsid w:val="00153FAA"/>
    <w:rsid w:val="00156563"/>
    <w:rsid w:val="001607ED"/>
    <w:rsid w:val="00160DB5"/>
    <w:rsid w:val="00162220"/>
    <w:rsid w:val="001627EB"/>
    <w:rsid w:val="001628FA"/>
    <w:rsid w:val="001647AE"/>
    <w:rsid w:val="00166466"/>
    <w:rsid w:val="00170570"/>
    <w:rsid w:val="00171D24"/>
    <w:rsid w:val="001731DB"/>
    <w:rsid w:val="0017486F"/>
    <w:rsid w:val="00175F99"/>
    <w:rsid w:val="001769C9"/>
    <w:rsid w:val="00176C4F"/>
    <w:rsid w:val="001770AC"/>
    <w:rsid w:val="00177940"/>
    <w:rsid w:val="00180028"/>
    <w:rsid w:val="001805A8"/>
    <w:rsid w:val="0018079E"/>
    <w:rsid w:val="00180DED"/>
    <w:rsid w:val="00181048"/>
    <w:rsid w:val="001811F4"/>
    <w:rsid w:val="0018129B"/>
    <w:rsid w:val="00181E74"/>
    <w:rsid w:val="0018257F"/>
    <w:rsid w:val="00182EA0"/>
    <w:rsid w:val="001834E1"/>
    <w:rsid w:val="00183D38"/>
    <w:rsid w:val="00183EA8"/>
    <w:rsid w:val="00184756"/>
    <w:rsid w:val="00185480"/>
    <w:rsid w:val="001859F2"/>
    <w:rsid w:val="00185C5A"/>
    <w:rsid w:val="00186373"/>
    <w:rsid w:val="001868A6"/>
    <w:rsid w:val="00187B15"/>
    <w:rsid w:val="00190765"/>
    <w:rsid w:val="0019163E"/>
    <w:rsid w:val="0019226B"/>
    <w:rsid w:val="0019245A"/>
    <w:rsid w:val="001930B6"/>
    <w:rsid w:val="001930E2"/>
    <w:rsid w:val="00193B34"/>
    <w:rsid w:val="00193D7B"/>
    <w:rsid w:val="00195454"/>
    <w:rsid w:val="00196ABE"/>
    <w:rsid w:val="001975D1"/>
    <w:rsid w:val="0019798A"/>
    <w:rsid w:val="001A1E92"/>
    <w:rsid w:val="001A1EC6"/>
    <w:rsid w:val="001A23CE"/>
    <w:rsid w:val="001A25B8"/>
    <w:rsid w:val="001A2BD3"/>
    <w:rsid w:val="001A3008"/>
    <w:rsid w:val="001A3BA7"/>
    <w:rsid w:val="001A3E64"/>
    <w:rsid w:val="001A4E76"/>
    <w:rsid w:val="001A5803"/>
    <w:rsid w:val="001A6930"/>
    <w:rsid w:val="001A6967"/>
    <w:rsid w:val="001A713A"/>
    <w:rsid w:val="001A7546"/>
    <w:rsid w:val="001B1126"/>
    <w:rsid w:val="001B200F"/>
    <w:rsid w:val="001B2A24"/>
    <w:rsid w:val="001B4025"/>
    <w:rsid w:val="001B4EB6"/>
    <w:rsid w:val="001B50D0"/>
    <w:rsid w:val="001B543B"/>
    <w:rsid w:val="001B7DED"/>
    <w:rsid w:val="001C0767"/>
    <w:rsid w:val="001C10D5"/>
    <w:rsid w:val="001C17AF"/>
    <w:rsid w:val="001C2DBB"/>
    <w:rsid w:val="001C4342"/>
    <w:rsid w:val="001C5146"/>
    <w:rsid w:val="001C51EF"/>
    <w:rsid w:val="001C54E1"/>
    <w:rsid w:val="001C5E50"/>
    <w:rsid w:val="001C5F37"/>
    <w:rsid w:val="001C60F6"/>
    <w:rsid w:val="001C6685"/>
    <w:rsid w:val="001C7787"/>
    <w:rsid w:val="001C7D98"/>
    <w:rsid w:val="001D0488"/>
    <w:rsid w:val="001D04D1"/>
    <w:rsid w:val="001D0579"/>
    <w:rsid w:val="001D097D"/>
    <w:rsid w:val="001D1061"/>
    <w:rsid w:val="001D124F"/>
    <w:rsid w:val="001D21B1"/>
    <w:rsid w:val="001D301B"/>
    <w:rsid w:val="001D3811"/>
    <w:rsid w:val="001D4CC3"/>
    <w:rsid w:val="001D6555"/>
    <w:rsid w:val="001D6E62"/>
    <w:rsid w:val="001D737D"/>
    <w:rsid w:val="001E1514"/>
    <w:rsid w:val="001E1CDE"/>
    <w:rsid w:val="001E1FFC"/>
    <w:rsid w:val="001E3F5D"/>
    <w:rsid w:val="001E3FFA"/>
    <w:rsid w:val="001E4262"/>
    <w:rsid w:val="001E450A"/>
    <w:rsid w:val="001E4673"/>
    <w:rsid w:val="001E5427"/>
    <w:rsid w:val="001E592E"/>
    <w:rsid w:val="001E6B5C"/>
    <w:rsid w:val="001E730E"/>
    <w:rsid w:val="001F0D89"/>
    <w:rsid w:val="001F1004"/>
    <w:rsid w:val="001F217C"/>
    <w:rsid w:val="001F25E3"/>
    <w:rsid w:val="001F2FA5"/>
    <w:rsid w:val="001F42DC"/>
    <w:rsid w:val="001F4904"/>
    <w:rsid w:val="001F53EB"/>
    <w:rsid w:val="001F5589"/>
    <w:rsid w:val="001F5AC0"/>
    <w:rsid w:val="001F5DD7"/>
    <w:rsid w:val="001F738A"/>
    <w:rsid w:val="00201ED2"/>
    <w:rsid w:val="00201FC1"/>
    <w:rsid w:val="00202F9D"/>
    <w:rsid w:val="0020378C"/>
    <w:rsid w:val="00203AAD"/>
    <w:rsid w:val="00203B6D"/>
    <w:rsid w:val="00203DB3"/>
    <w:rsid w:val="00204020"/>
    <w:rsid w:val="00204284"/>
    <w:rsid w:val="002043B5"/>
    <w:rsid w:val="0020584A"/>
    <w:rsid w:val="00205981"/>
    <w:rsid w:val="00205CA1"/>
    <w:rsid w:val="002076A2"/>
    <w:rsid w:val="00210DA8"/>
    <w:rsid w:val="002133D0"/>
    <w:rsid w:val="00213FE4"/>
    <w:rsid w:val="00215740"/>
    <w:rsid w:val="00215DA9"/>
    <w:rsid w:val="00215DD1"/>
    <w:rsid w:val="00215EB8"/>
    <w:rsid w:val="0021688E"/>
    <w:rsid w:val="00221F9C"/>
    <w:rsid w:val="0022257B"/>
    <w:rsid w:val="00222E6E"/>
    <w:rsid w:val="00225001"/>
    <w:rsid w:val="002306D5"/>
    <w:rsid w:val="0023132A"/>
    <w:rsid w:val="0023144D"/>
    <w:rsid w:val="002315CD"/>
    <w:rsid w:val="00231A82"/>
    <w:rsid w:val="00232732"/>
    <w:rsid w:val="00232DC0"/>
    <w:rsid w:val="0023421C"/>
    <w:rsid w:val="002356FB"/>
    <w:rsid w:val="00236852"/>
    <w:rsid w:val="00236C26"/>
    <w:rsid w:val="00240CE6"/>
    <w:rsid w:val="0024171D"/>
    <w:rsid w:val="002417C8"/>
    <w:rsid w:val="00241D49"/>
    <w:rsid w:val="00245417"/>
    <w:rsid w:val="002474A8"/>
    <w:rsid w:val="00247F42"/>
    <w:rsid w:val="00247FEE"/>
    <w:rsid w:val="0025088C"/>
    <w:rsid w:val="00250F2D"/>
    <w:rsid w:val="00251235"/>
    <w:rsid w:val="00252C9C"/>
    <w:rsid w:val="0025482A"/>
    <w:rsid w:val="00254EAB"/>
    <w:rsid w:val="00255CCC"/>
    <w:rsid w:val="00255D10"/>
    <w:rsid w:val="00256213"/>
    <w:rsid w:val="00256A3C"/>
    <w:rsid w:val="00257337"/>
    <w:rsid w:val="0026118A"/>
    <w:rsid w:val="00261A78"/>
    <w:rsid w:val="00262570"/>
    <w:rsid w:val="00263C07"/>
    <w:rsid w:val="00264082"/>
    <w:rsid w:val="002654A6"/>
    <w:rsid w:val="0026664A"/>
    <w:rsid w:val="00270422"/>
    <w:rsid w:val="00270CC7"/>
    <w:rsid w:val="00271011"/>
    <w:rsid w:val="0027151B"/>
    <w:rsid w:val="002719E1"/>
    <w:rsid w:val="00271D55"/>
    <w:rsid w:val="0027376B"/>
    <w:rsid w:val="00273A9D"/>
    <w:rsid w:val="00273AE9"/>
    <w:rsid w:val="00273B8D"/>
    <w:rsid w:val="00273D31"/>
    <w:rsid w:val="00273E40"/>
    <w:rsid w:val="00273FA1"/>
    <w:rsid w:val="00274180"/>
    <w:rsid w:val="00276267"/>
    <w:rsid w:val="0027741F"/>
    <w:rsid w:val="00277AF4"/>
    <w:rsid w:val="00282449"/>
    <w:rsid w:val="002826A6"/>
    <w:rsid w:val="00283939"/>
    <w:rsid w:val="00285A19"/>
    <w:rsid w:val="00287BD6"/>
    <w:rsid w:val="0029071D"/>
    <w:rsid w:val="00290EBE"/>
    <w:rsid w:val="00292649"/>
    <w:rsid w:val="00292AAB"/>
    <w:rsid w:val="002942EC"/>
    <w:rsid w:val="002945F5"/>
    <w:rsid w:val="00294B8B"/>
    <w:rsid w:val="00296784"/>
    <w:rsid w:val="002A0C57"/>
    <w:rsid w:val="002A1AFE"/>
    <w:rsid w:val="002A1C25"/>
    <w:rsid w:val="002A1F1C"/>
    <w:rsid w:val="002A2396"/>
    <w:rsid w:val="002A27E4"/>
    <w:rsid w:val="002A2A2D"/>
    <w:rsid w:val="002A3593"/>
    <w:rsid w:val="002A5488"/>
    <w:rsid w:val="002A5EB9"/>
    <w:rsid w:val="002A7544"/>
    <w:rsid w:val="002B016F"/>
    <w:rsid w:val="002B0588"/>
    <w:rsid w:val="002B1CC9"/>
    <w:rsid w:val="002B226C"/>
    <w:rsid w:val="002B2576"/>
    <w:rsid w:val="002B25BD"/>
    <w:rsid w:val="002B55EB"/>
    <w:rsid w:val="002B6F95"/>
    <w:rsid w:val="002C0472"/>
    <w:rsid w:val="002C10CB"/>
    <w:rsid w:val="002C1122"/>
    <w:rsid w:val="002C195E"/>
    <w:rsid w:val="002C280A"/>
    <w:rsid w:val="002C37A2"/>
    <w:rsid w:val="002C652F"/>
    <w:rsid w:val="002C672D"/>
    <w:rsid w:val="002C7148"/>
    <w:rsid w:val="002C73BE"/>
    <w:rsid w:val="002D1887"/>
    <w:rsid w:val="002D22D5"/>
    <w:rsid w:val="002D24BA"/>
    <w:rsid w:val="002D2C22"/>
    <w:rsid w:val="002D3744"/>
    <w:rsid w:val="002D3782"/>
    <w:rsid w:val="002D3BFF"/>
    <w:rsid w:val="002D4822"/>
    <w:rsid w:val="002D5710"/>
    <w:rsid w:val="002D70D2"/>
    <w:rsid w:val="002E06B8"/>
    <w:rsid w:val="002E0AEC"/>
    <w:rsid w:val="002E1184"/>
    <w:rsid w:val="002E1FC0"/>
    <w:rsid w:val="002E2493"/>
    <w:rsid w:val="002E348E"/>
    <w:rsid w:val="002E3980"/>
    <w:rsid w:val="002E57C6"/>
    <w:rsid w:val="002E6261"/>
    <w:rsid w:val="002E64BD"/>
    <w:rsid w:val="002E686C"/>
    <w:rsid w:val="002E6B1D"/>
    <w:rsid w:val="002F0820"/>
    <w:rsid w:val="002F2607"/>
    <w:rsid w:val="002F2C55"/>
    <w:rsid w:val="002F3348"/>
    <w:rsid w:val="002F368C"/>
    <w:rsid w:val="002F3DB7"/>
    <w:rsid w:val="002F4084"/>
    <w:rsid w:val="002F4E38"/>
    <w:rsid w:val="002F5661"/>
    <w:rsid w:val="002F5954"/>
    <w:rsid w:val="002F5CCB"/>
    <w:rsid w:val="002F7339"/>
    <w:rsid w:val="002F79A3"/>
    <w:rsid w:val="0030003C"/>
    <w:rsid w:val="00300723"/>
    <w:rsid w:val="00301836"/>
    <w:rsid w:val="0030224F"/>
    <w:rsid w:val="003022A7"/>
    <w:rsid w:val="00302630"/>
    <w:rsid w:val="00302C3C"/>
    <w:rsid w:val="0030595D"/>
    <w:rsid w:val="00305BFE"/>
    <w:rsid w:val="003070C8"/>
    <w:rsid w:val="00307432"/>
    <w:rsid w:val="00307869"/>
    <w:rsid w:val="00307FA6"/>
    <w:rsid w:val="00310879"/>
    <w:rsid w:val="0031087C"/>
    <w:rsid w:val="00310FC0"/>
    <w:rsid w:val="003110F8"/>
    <w:rsid w:val="00311D72"/>
    <w:rsid w:val="00312789"/>
    <w:rsid w:val="00313E8A"/>
    <w:rsid w:val="0031502C"/>
    <w:rsid w:val="003150A2"/>
    <w:rsid w:val="003172D3"/>
    <w:rsid w:val="0031734F"/>
    <w:rsid w:val="00317C48"/>
    <w:rsid w:val="003204D5"/>
    <w:rsid w:val="00320D88"/>
    <w:rsid w:val="003216B7"/>
    <w:rsid w:val="00322747"/>
    <w:rsid w:val="00322847"/>
    <w:rsid w:val="003232FA"/>
    <w:rsid w:val="003247EF"/>
    <w:rsid w:val="00324E13"/>
    <w:rsid w:val="003257B6"/>
    <w:rsid w:val="00325E2A"/>
    <w:rsid w:val="00325F52"/>
    <w:rsid w:val="003268DE"/>
    <w:rsid w:val="00331108"/>
    <w:rsid w:val="00331954"/>
    <w:rsid w:val="00332269"/>
    <w:rsid w:val="003331E7"/>
    <w:rsid w:val="00333523"/>
    <w:rsid w:val="0033385D"/>
    <w:rsid w:val="00334354"/>
    <w:rsid w:val="00334B9A"/>
    <w:rsid w:val="00335300"/>
    <w:rsid w:val="00336D03"/>
    <w:rsid w:val="003370C4"/>
    <w:rsid w:val="003413D8"/>
    <w:rsid w:val="00342113"/>
    <w:rsid w:val="00342856"/>
    <w:rsid w:val="00343C20"/>
    <w:rsid w:val="00343EBD"/>
    <w:rsid w:val="00343F23"/>
    <w:rsid w:val="003470FE"/>
    <w:rsid w:val="0035006F"/>
    <w:rsid w:val="003506FA"/>
    <w:rsid w:val="0035209B"/>
    <w:rsid w:val="0035309F"/>
    <w:rsid w:val="0035310E"/>
    <w:rsid w:val="0035411F"/>
    <w:rsid w:val="00355B12"/>
    <w:rsid w:val="0035769E"/>
    <w:rsid w:val="00357887"/>
    <w:rsid w:val="00357A1D"/>
    <w:rsid w:val="00360E43"/>
    <w:rsid w:val="00361E3B"/>
    <w:rsid w:val="00363684"/>
    <w:rsid w:val="00363915"/>
    <w:rsid w:val="003644C9"/>
    <w:rsid w:val="00365AB6"/>
    <w:rsid w:val="00366092"/>
    <w:rsid w:val="00367B00"/>
    <w:rsid w:val="003707F9"/>
    <w:rsid w:val="0037261A"/>
    <w:rsid w:val="003732D9"/>
    <w:rsid w:val="00373469"/>
    <w:rsid w:val="00374746"/>
    <w:rsid w:val="00374FC2"/>
    <w:rsid w:val="00375CEA"/>
    <w:rsid w:val="00380DDB"/>
    <w:rsid w:val="0038269E"/>
    <w:rsid w:val="00382C25"/>
    <w:rsid w:val="00383CC0"/>
    <w:rsid w:val="0038462E"/>
    <w:rsid w:val="00385198"/>
    <w:rsid w:val="003868FB"/>
    <w:rsid w:val="00387563"/>
    <w:rsid w:val="00387AFA"/>
    <w:rsid w:val="00387C10"/>
    <w:rsid w:val="0039062B"/>
    <w:rsid w:val="00390FD2"/>
    <w:rsid w:val="003913EA"/>
    <w:rsid w:val="00391655"/>
    <w:rsid w:val="00392286"/>
    <w:rsid w:val="003935A5"/>
    <w:rsid w:val="00393C5C"/>
    <w:rsid w:val="00395DA9"/>
    <w:rsid w:val="00396F9D"/>
    <w:rsid w:val="003A1195"/>
    <w:rsid w:val="003A1454"/>
    <w:rsid w:val="003A1A57"/>
    <w:rsid w:val="003A1FF3"/>
    <w:rsid w:val="003A35FB"/>
    <w:rsid w:val="003A37EF"/>
    <w:rsid w:val="003A39DF"/>
    <w:rsid w:val="003A3DE7"/>
    <w:rsid w:val="003A479E"/>
    <w:rsid w:val="003A5070"/>
    <w:rsid w:val="003A5F35"/>
    <w:rsid w:val="003A64CC"/>
    <w:rsid w:val="003A6544"/>
    <w:rsid w:val="003A660D"/>
    <w:rsid w:val="003A79B1"/>
    <w:rsid w:val="003A7FDB"/>
    <w:rsid w:val="003B0532"/>
    <w:rsid w:val="003B2DB9"/>
    <w:rsid w:val="003B2E9B"/>
    <w:rsid w:val="003B3798"/>
    <w:rsid w:val="003B51A5"/>
    <w:rsid w:val="003B57F3"/>
    <w:rsid w:val="003B6D2A"/>
    <w:rsid w:val="003B7F55"/>
    <w:rsid w:val="003C12AC"/>
    <w:rsid w:val="003C1E71"/>
    <w:rsid w:val="003C1E72"/>
    <w:rsid w:val="003C1F9F"/>
    <w:rsid w:val="003C2EE1"/>
    <w:rsid w:val="003C379B"/>
    <w:rsid w:val="003C3C46"/>
    <w:rsid w:val="003C435A"/>
    <w:rsid w:val="003C457D"/>
    <w:rsid w:val="003C4A7B"/>
    <w:rsid w:val="003C4DFD"/>
    <w:rsid w:val="003C571D"/>
    <w:rsid w:val="003C5D0C"/>
    <w:rsid w:val="003C6FA1"/>
    <w:rsid w:val="003D4927"/>
    <w:rsid w:val="003D4F01"/>
    <w:rsid w:val="003D4F12"/>
    <w:rsid w:val="003D567E"/>
    <w:rsid w:val="003D5728"/>
    <w:rsid w:val="003D5804"/>
    <w:rsid w:val="003D5B26"/>
    <w:rsid w:val="003D5E1A"/>
    <w:rsid w:val="003D7840"/>
    <w:rsid w:val="003E07BE"/>
    <w:rsid w:val="003E1F66"/>
    <w:rsid w:val="003E210A"/>
    <w:rsid w:val="003E275E"/>
    <w:rsid w:val="003E6087"/>
    <w:rsid w:val="003E6539"/>
    <w:rsid w:val="003F0CC4"/>
    <w:rsid w:val="003F12C1"/>
    <w:rsid w:val="003F2FF8"/>
    <w:rsid w:val="003F3775"/>
    <w:rsid w:val="003F3E31"/>
    <w:rsid w:val="003F40E8"/>
    <w:rsid w:val="003F5697"/>
    <w:rsid w:val="003F7F47"/>
    <w:rsid w:val="00400191"/>
    <w:rsid w:val="00404B3E"/>
    <w:rsid w:val="00404C6A"/>
    <w:rsid w:val="00405B1D"/>
    <w:rsid w:val="00405C92"/>
    <w:rsid w:val="00406099"/>
    <w:rsid w:val="00407696"/>
    <w:rsid w:val="0040797A"/>
    <w:rsid w:val="004109D2"/>
    <w:rsid w:val="00410E05"/>
    <w:rsid w:val="00411292"/>
    <w:rsid w:val="0041207D"/>
    <w:rsid w:val="00412A67"/>
    <w:rsid w:val="00413A48"/>
    <w:rsid w:val="00414FC3"/>
    <w:rsid w:val="0041625A"/>
    <w:rsid w:val="0041681C"/>
    <w:rsid w:val="004169B8"/>
    <w:rsid w:val="00417071"/>
    <w:rsid w:val="00417665"/>
    <w:rsid w:val="00421403"/>
    <w:rsid w:val="00421D1C"/>
    <w:rsid w:val="00421D57"/>
    <w:rsid w:val="00423167"/>
    <w:rsid w:val="00423227"/>
    <w:rsid w:val="00423C27"/>
    <w:rsid w:val="004262F3"/>
    <w:rsid w:val="00427063"/>
    <w:rsid w:val="0042742B"/>
    <w:rsid w:val="0042744F"/>
    <w:rsid w:val="004301E5"/>
    <w:rsid w:val="00433600"/>
    <w:rsid w:val="00435D61"/>
    <w:rsid w:val="00436399"/>
    <w:rsid w:val="00436E28"/>
    <w:rsid w:val="00437179"/>
    <w:rsid w:val="00437497"/>
    <w:rsid w:val="00440DA8"/>
    <w:rsid w:val="004414A0"/>
    <w:rsid w:val="00442D1B"/>
    <w:rsid w:val="00442E16"/>
    <w:rsid w:val="0044333D"/>
    <w:rsid w:val="00443434"/>
    <w:rsid w:val="0044422B"/>
    <w:rsid w:val="0044523E"/>
    <w:rsid w:val="004453AE"/>
    <w:rsid w:val="00447FD2"/>
    <w:rsid w:val="0045043D"/>
    <w:rsid w:val="0045050F"/>
    <w:rsid w:val="00450CB5"/>
    <w:rsid w:val="00451332"/>
    <w:rsid w:val="004527B2"/>
    <w:rsid w:val="00453F6C"/>
    <w:rsid w:val="004546C6"/>
    <w:rsid w:val="00454AF8"/>
    <w:rsid w:val="00456398"/>
    <w:rsid w:val="00456A4A"/>
    <w:rsid w:val="00456AAD"/>
    <w:rsid w:val="00456B89"/>
    <w:rsid w:val="00456F70"/>
    <w:rsid w:val="00457E21"/>
    <w:rsid w:val="0046066E"/>
    <w:rsid w:val="0046171C"/>
    <w:rsid w:val="004619DB"/>
    <w:rsid w:val="0046409C"/>
    <w:rsid w:val="00464384"/>
    <w:rsid w:val="00464A92"/>
    <w:rsid w:val="00465EB9"/>
    <w:rsid w:val="004668C4"/>
    <w:rsid w:val="00470463"/>
    <w:rsid w:val="00470C91"/>
    <w:rsid w:val="00471C71"/>
    <w:rsid w:val="00472B96"/>
    <w:rsid w:val="004737FD"/>
    <w:rsid w:val="00473A26"/>
    <w:rsid w:val="00473DFD"/>
    <w:rsid w:val="0047434C"/>
    <w:rsid w:val="0047582D"/>
    <w:rsid w:val="00475E02"/>
    <w:rsid w:val="00477EAD"/>
    <w:rsid w:val="00481125"/>
    <w:rsid w:val="00482789"/>
    <w:rsid w:val="004841B1"/>
    <w:rsid w:val="004849DE"/>
    <w:rsid w:val="00486065"/>
    <w:rsid w:val="00487F8B"/>
    <w:rsid w:val="00490D46"/>
    <w:rsid w:val="00491047"/>
    <w:rsid w:val="004911CC"/>
    <w:rsid w:val="0049121B"/>
    <w:rsid w:val="004927D7"/>
    <w:rsid w:val="00493649"/>
    <w:rsid w:val="00494732"/>
    <w:rsid w:val="00496B88"/>
    <w:rsid w:val="004A0668"/>
    <w:rsid w:val="004A1347"/>
    <w:rsid w:val="004A1590"/>
    <w:rsid w:val="004A1B21"/>
    <w:rsid w:val="004A3F3D"/>
    <w:rsid w:val="004A49CC"/>
    <w:rsid w:val="004A666B"/>
    <w:rsid w:val="004A75DD"/>
    <w:rsid w:val="004A7A10"/>
    <w:rsid w:val="004B2868"/>
    <w:rsid w:val="004B3C0C"/>
    <w:rsid w:val="004B41A7"/>
    <w:rsid w:val="004B5D34"/>
    <w:rsid w:val="004B6279"/>
    <w:rsid w:val="004B7029"/>
    <w:rsid w:val="004B7C8E"/>
    <w:rsid w:val="004C154E"/>
    <w:rsid w:val="004C1DCD"/>
    <w:rsid w:val="004C1F60"/>
    <w:rsid w:val="004C326D"/>
    <w:rsid w:val="004C37BC"/>
    <w:rsid w:val="004C4226"/>
    <w:rsid w:val="004C4780"/>
    <w:rsid w:val="004C54CC"/>
    <w:rsid w:val="004C562F"/>
    <w:rsid w:val="004C5CBA"/>
    <w:rsid w:val="004C6079"/>
    <w:rsid w:val="004C6693"/>
    <w:rsid w:val="004C66C9"/>
    <w:rsid w:val="004C7EB0"/>
    <w:rsid w:val="004D2EE5"/>
    <w:rsid w:val="004D3249"/>
    <w:rsid w:val="004D3946"/>
    <w:rsid w:val="004D4A93"/>
    <w:rsid w:val="004D4BB7"/>
    <w:rsid w:val="004D562F"/>
    <w:rsid w:val="004D5792"/>
    <w:rsid w:val="004D5B71"/>
    <w:rsid w:val="004D5EAC"/>
    <w:rsid w:val="004D684B"/>
    <w:rsid w:val="004D71E2"/>
    <w:rsid w:val="004D7271"/>
    <w:rsid w:val="004E07C7"/>
    <w:rsid w:val="004E0EF8"/>
    <w:rsid w:val="004E20F0"/>
    <w:rsid w:val="004E30E9"/>
    <w:rsid w:val="004E501B"/>
    <w:rsid w:val="004E6773"/>
    <w:rsid w:val="004E6FBA"/>
    <w:rsid w:val="004E7D16"/>
    <w:rsid w:val="004E7EDE"/>
    <w:rsid w:val="004F0EE4"/>
    <w:rsid w:val="004F1153"/>
    <w:rsid w:val="004F14E6"/>
    <w:rsid w:val="004F1687"/>
    <w:rsid w:val="004F16A8"/>
    <w:rsid w:val="004F1950"/>
    <w:rsid w:val="004F1CD3"/>
    <w:rsid w:val="004F1E9B"/>
    <w:rsid w:val="004F21E0"/>
    <w:rsid w:val="004F3F60"/>
    <w:rsid w:val="004F49A7"/>
    <w:rsid w:val="004F4A19"/>
    <w:rsid w:val="004F52FF"/>
    <w:rsid w:val="004F58E0"/>
    <w:rsid w:val="004F65E1"/>
    <w:rsid w:val="004F720B"/>
    <w:rsid w:val="004F732D"/>
    <w:rsid w:val="004F7390"/>
    <w:rsid w:val="004F7832"/>
    <w:rsid w:val="004F7962"/>
    <w:rsid w:val="00500910"/>
    <w:rsid w:val="005009AF"/>
    <w:rsid w:val="005013A3"/>
    <w:rsid w:val="00502E0A"/>
    <w:rsid w:val="00502EEE"/>
    <w:rsid w:val="005037FF"/>
    <w:rsid w:val="00503C2D"/>
    <w:rsid w:val="00503DFB"/>
    <w:rsid w:val="005040D2"/>
    <w:rsid w:val="005056F9"/>
    <w:rsid w:val="005059BB"/>
    <w:rsid w:val="00505A60"/>
    <w:rsid w:val="005066C0"/>
    <w:rsid w:val="00510F84"/>
    <w:rsid w:val="00511035"/>
    <w:rsid w:val="00511945"/>
    <w:rsid w:val="00512216"/>
    <w:rsid w:val="00512ED9"/>
    <w:rsid w:val="0051326F"/>
    <w:rsid w:val="005132BC"/>
    <w:rsid w:val="00516944"/>
    <w:rsid w:val="0051757D"/>
    <w:rsid w:val="00517809"/>
    <w:rsid w:val="00517C9C"/>
    <w:rsid w:val="00521111"/>
    <w:rsid w:val="00522935"/>
    <w:rsid w:val="00524BC3"/>
    <w:rsid w:val="005259BF"/>
    <w:rsid w:val="00527497"/>
    <w:rsid w:val="005318CF"/>
    <w:rsid w:val="00531CBA"/>
    <w:rsid w:val="00531DE7"/>
    <w:rsid w:val="005320BB"/>
    <w:rsid w:val="00532389"/>
    <w:rsid w:val="00532BAD"/>
    <w:rsid w:val="00534249"/>
    <w:rsid w:val="0053432E"/>
    <w:rsid w:val="00534400"/>
    <w:rsid w:val="00534C59"/>
    <w:rsid w:val="00534D5A"/>
    <w:rsid w:val="00535030"/>
    <w:rsid w:val="00536169"/>
    <w:rsid w:val="005373C6"/>
    <w:rsid w:val="0053784F"/>
    <w:rsid w:val="005404A2"/>
    <w:rsid w:val="0054097D"/>
    <w:rsid w:val="00540999"/>
    <w:rsid w:val="00540FBA"/>
    <w:rsid w:val="00541328"/>
    <w:rsid w:val="005415CE"/>
    <w:rsid w:val="00543B6B"/>
    <w:rsid w:val="005447AB"/>
    <w:rsid w:val="00545DED"/>
    <w:rsid w:val="00546B1C"/>
    <w:rsid w:val="00546D94"/>
    <w:rsid w:val="00547059"/>
    <w:rsid w:val="005470A9"/>
    <w:rsid w:val="00547131"/>
    <w:rsid w:val="00547336"/>
    <w:rsid w:val="00547838"/>
    <w:rsid w:val="005508A3"/>
    <w:rsid w:val="00551642"/>
    <w:rsid w:val="00551A3C"/>
    <w:rsid w:val="005522BF"/>
    <w:rsid w:val="00553E9A"/>
    <w:rsid w:val="00554BE0"/>
    <w:rsid w:val="00555005"/>
    <w:rsid w:val="005550E0"/>
    <w:rsid w:val="00556DFE"/>
    <w:rsid w:val="00556ECD"/>
    <w:rsid w:val="0055741E"/>
    <w:rsid w:val="00557C41"/>
    <w:rsid w:val="00560B59"/>
    <w:rsid w:val="00560E4E"/>
    <w:rsid w:val="0056132F"/>
    <w:rsid w:val="00562825"/>
    <w:rsid w:val="00562880"/>
    <w:rsid w:val="00565404"/>
    <w:rsid w:val="00565D26"/>
    <w:rsid w:val="00566B73"/>
    <w:rsid w:val="00570CE6"/>
    <w:rsid w:val="00571197"/>
    <w:rsid w:val="00571C84"/>
    <w:rsid w:val="005723C0"/>
    <w:rsid w:val="005734A8"/>
    <w:rsid w:val="00573715"/>
    <w:rsid w:val="00574333"/>
    <w:rsid w:val="0057437B"/>
    <w:rsid w:val="00574ADF"/>
    <w:rsid w:val="00575512"/>
    <w:rsid w:val="0058091F"/>
    <w:rsid w:val="00581BAA"/>
    <w:rsid w:val="00583FFF"/>
    <w:rsid w:val="0058413E"/>
    <w:rsid w:val="00584873"/>
    <w:rsid w:val="005854CC"/>
    <w:rsid w:val="005858A5"/>
    <w:rsid w:val="00585C01"/>
    <w:rsid w:val="00586CE7"/>
    <w:rsid w:val="005904F9"/>
    <w:rsid w:val="00592557"/>
    <w:rsid w:val="00593499"/>
    <w:rsid w:val="00593978"/>
    <w:rsid w:val="00593B1F"/>
    <w:rsid w:val="00594A68"/>
    <w:rsid w:val="00594EB1"/>
    <w:rsid w:val="00596A66"/>
    <w:rsid w:val="005974BD"/>
    <w:rsid w:val="005A11FC"/>
    <w:rsid w:val="005A1428"/>
    <w:rsid w:val="005A1E17"/>
    <w:rsid w:val="005A22D9"/>
    <w:rsid w:val="005A24E3"/>
    <w:rsid w:val="005A2964"/>
    <w:rsid w:val="005A345E"/>
    <w:rsid w:val="005A44E9"/>
    <w:rsid w:val="005A5DBE"/>
    <w:rsid w:val="005A5E4D"/>
    <w:rsid w:val="005A609B"/>
    <w:rsid w:val="005A656E"/>
    <w:rsid w:val="005A66BB"/>
    <w:rsid w:val="005A66D1"/>
    <w:rsid w:val="005A69A2"/>
    <w:rsid w:val="005A7D1D"/>
    <w:rsid w:val="005B0050"/>
    <w:rsid w:val="005B10B2"/>
    <w:rsid w:val="005B115B"/>
    <w:rsid w:val="005B1736"/>
    <w:rsid w:val="005B3254"/>
    <w:rsid w:val="005B39B1"/>
    <w:rsid w:val="005B4096"/>
    <w:rsid w:val="005B5B97"/>
    <w:rsid w:val="005C02A6"/>
    <w:rsid w:val="005C1A9F"/>
    <w:rsid w:val="005C1CB5"/>
    <w:rsid w:val="005C1EB1"/>
    <w:rsid w:val="005C2477"/>
    <w:rsid w:val="005C3799"/>
    <w:rsid w:val="005C4C48"/>
    <w:rsid w:val="005C586D"/>
    <w:rsid w:val="005C7EC9"/>
    <w:rsid w:val="005D04ED"/>
    <w:rsid w:val="005D1086"/>
    <w:rsid w:val="005D1142"/>
    <w:rsid w:val="005D13CE"/>
    <w:rsid w:val="005D1EB7"/>
    <w:rsid w:val="005D2887"/>
    <w:rsid w:val="005D5975"/>
    <w:rsid w:val="005D6EAF"/>
    <w:rsid w:val="005D7205"/>
    <w:rsid w:val="005E04F3"/>
    <w:rsid w:val="005E0565"/>
    <w:rsid w:val="005E11AE"/>
    <w:rsid w:val="005E1696"/>
    <w:rsid w:val="005E282F"/>
    <w:rsid w:val="005E390F"/>
    <w:rsid w:val="005E47DD"/>
    <w:rsid w:val="005E5B54"/>
    <w:rsid w:val="005E654D"/>
    <w:rsid w:val="005E697C"/>
    <w:rsid w:val="005E6DB4"/>
    <w:rsid w:val="005F0CF0"/>
    <w:rsid w:val="005F2B4A"/>
    <w:rsid w:val="005F2C9B"/>
    <w:rsid w:val="005F5B1B"/>
    <w:rsid w:val="005F6502"/>
    <w:rsid w:val="005F6551"/>
    <w:rsid w:val="005F74B2"/>
    <w:rsid w:val="00601059"/>
    <w:rsid w:val="0060134B"/>
    <w:rsid w:val="006034DD"/>
    <w:rsid w:val="00603C5F"/>
    <w:rsid w:val="0060489F"/>
    <w:rsid w:val="006052E1"/>
    <w:rsid w:val="006058DF"/>
    <w:rsid w:val="006059E8"/>
    <w:rsid w:val="0060659D"/>
    <w:rsid w:val="006071F0"/>
    <w:rsid w:val="00611198"/>
    <w:rsid w:val="00611D31"/>
    <w:rsid w:val="006127E5"/>
    <w:rsid w:val="006129E4"/>
    <w:rsid w:val="00614F09"/>
    <w:rsid w:val="00615E49"/>
    <w:rsid w:val="0061686E"/>
    <w:rsid w:val="00616C5B"/>
    <w:rsid w:val="00617111"/>
    <w:rsid w:val="00620DEA"/>
    <w:rsid w:val="00620E3A"/>
    <w:rsid w:val="00621A26"/>
    <w:rsid w:val="00622066"/>
    <w:rsid w:val="00622228"/>
    <w:rsid w:val="006222E5"/>
    <w:rsid w:val="006223A7"/>
    <w:rsid w:val="00622BBA"/>
    <w:rsid w:val="00622C00"/>
    <w:rsid w:val="00623EDA"/>
    <w:rsid w:val="00624951"/>
    <w:rsid w:val="006260CA"/>
    <w:rsid w:val="00627042"/>
    <w:rsid w:val="0062723A"/>
    <w:rsid w:val="006274E2"/>
    <w:rsid w:val="006277B8"/>
    <w:rsid w:val="00627B31"/>
    <w:rsid w:val="00627BD6"/>
    <w:rsid w:val="00630838"/>
    <w:rsid w:val="00632233"/>
    <w:rsid w:val="00632411"/>
    <w:rsid w:val="00632918"/>
    <w:rsid w:val="006329FB"/>
    <w:rsid w:val="00635E41"/>
    <w:rsid w:val="0063644B"/>
    <w:rsid w:val="00636E06"/>
    <w:rsid w:val="00637CCE"/>
    <w:rsid w:val="00643430"/>
    <w:rsid w:val="00643681"/>
    <w:rsid w:val="0064371B"/>
    <w:rsid w:val="00643D54"/>
    <w:rsid w:val="00644342"/>
    <w:rsid w:val="00645434"/>
    <w:rsid w:val="00646BD5"/>
    <w:rsid w:val="00647B50"/>
    <w:rsid w:val="00652FFE"/>
    <w:rsid w:val="00653801"/>
    <w:rsid w:val="0065382A"/>
    <w:rsid w:val="00653A00"/>
    <w:rsid w:val="00655381"/>
    <w:rsid w:val="0065586E"/>
    <w:rsid w:val="00656119"/>
    <w:rsid w:val="006573FE"/>
    <w:rsid w:val="006574D6"/>
    <w:rsid w:val="0066036E"/>
    <w:rsid w:val="00661189"/>
    <w:rsid w:val="006614FC"/>
    <w:rsid w:val="0066169A"/>
    <w:rsid w:val="00662365"/>
    <w:rsid w:val="006633C4"/>
    <w:rsid w:val="00663A05"/>
    <w:rsid w:val="00663DCE"/>
    <w:rsid w:val="00665AAF"/>
    <w:rsid w:val="00666C9A"/>
    <w:rsid w:val="00666E6F"/>
    <w:rsid w:val="006671B1"/>
    <w:rsid w:val="006704AF"/>
    <w:rsid w:val="00671168"/>
    <w:rsid w:val="006711D7"/>
    <w:rsid w:val="00671B69"/>
    <w:rsid w:val="00672971"/>
    <w:rsid w:val="00673482"/>
    <w:rsid w:val="00674E19"/>
    <w:rsid w:val="006753CD"/>
    <w:rsid w:val="00676407"/>
    <w:rsid w:val="00676656"/>
    <w:rsid w:val="00676E0B"/>
    <w:rsid w:val="0068107E"/>
    <w:rsid w:val="00681A7B"/>
    <w:rsid w:val="00681F3C"/>
    <w:rsid w:val="006836D1"/>
    <w:rsid w:val="00683A60"/>
    <w:rsid w:val="006844DB"/>
    <w:rsid w:val="00685260"/>
    <w:rsid w:val="00685290"/>
    <w:rsid w:val="00685A98"/>
    <w:rsid w:val="00686482"/>
    <w:rsid w:val="0068754D"/>
    <w:rsid w:val="006875F7"/>
    <w:rsid w:val="00687887"/>
    <w:rsid w:val="00687E99"/>
    <w:rsid w:val="00687EE0"/>
    <w:rsid w:val="00690BB4"/>
    <w:rsid w:val="006914C6"/>
    <w:rsid w:val="006936B0"/>
    <w:rsid w:val="00693EF4"/>
    <w:rsid w:val="006965AB"/>
    <w:rsid w:val="006968BC"/>
    <w:rsid w:val="006A0739"/>
    <w:rsid w:val="006A1EBE"/>
    <w:rsid w:val="006A268C"/>
    <w:rsid w:val="006A4B20"/>
    <w:rsid w:val="006A6EE3"/>
    <w:rsid w:val="006A7BFC"/>
    <w:rsid w:val="006B2711"/>
    <w:rsid w:val="006B410A"/>
    <w:rsid w:val="006B4890"/>
    <w:rsid w:val="006B5B2B"/>
    <w:rsid w:val="006B63A9"/>
    <w:rsid w:val="006B7857"/>
    <w:rsid w:val="006C112D"/>
    <w:rsid w:val="006C1E9D"/>
    <w:rsid w:val="006C3349"/>
    <w:rsid w:val="006C34CF"/>
    <w:rsid w:val="006C4ABC"/>
    <w:rsid w:val="006C4C7F"/>
    <w:rsid w:val="006C655A"/>
    <w:rsid w:val="006C7B95"/>
    <w:rsid w:val="006C7EF7"/>
    <w:rsid w:val="006D04EC"/>
    <w:rsid w:val="006D203F"/>
    <w:rsid w:val="006D2EF8"/>
    <w:rsid w:val="006D3B5A"/>
    <w:rsid w:val="006D6190"/>
    <w:rsid w:val="006D659E"/>
    <w:rsid w:val="006D6D6E"/>
    <w:rsid w:val="006D726F"/>
    <w:rsid w:val="006D7327"/>
    <w:rsid w:val="006D7863"/>
    <w:rsid w:val="006E02E9"/>
    <w:rsid w:val="006E0AB7"/>
    <w:rsid w:val="006E0B3A"/>
    <w:rsid w:val="006E1358"/>
    <w:rsid w:val="006E301C"/>
    <w:rsid w:val="006E324C"/>
    <w:rsid w:val="006E3B99"/>
    <w:rsid w:val="006E3C83"/>
    <w:rsid w:val="006E4972"/>
    <w:rsid w:val="006E4C08"/>
    <w:rsid w:val="006E729D"/>
    <w:rsid w:val="006E751D"/>
    <w:rsid w:val="006E7FB3"/>
    <w:rsid w:val="006F0F13"/>
    <w:rsid w:val="006F11DB"/>
    <w:rsid w:val="006F15A1"/>
    <w:rsid w:val="006F195A"/>
    <w:rsid w:val="006F2029"/>
    <w:rsid w:val="006F2760"/>
    <w:rsid w:val="006F47F5"/>
    <w:rsid w:val="006F5FCF"/>
    <w:rsid w:val="006F6235"/>
    <w:rsid w:val="006F71A6"/>
    <w:rsid w:val="00701212"/>
    <w:rsid w:val="00701765"/>
    <w:rsid w:val="00701B21"/>
    <w:rsid w:val="00702180"/>
    <w:rsid w:val="00702ADD"/>
    <w:rsid w:val="00703CFA"/>
    <w:rsid w:val="00703FB9"/>
    <w:rsid w:val="00704C00"/>
    <w:rsid w:val="007050BD"/>
    <w:rsid w:val="0070556F"/>
    <w:rsid w:val="00705CD8"/>
    <w:rsid w:val="00706543"/>
    <w:rsid w:val="007066E3"/>
    <w:rsid w:val="00707F35"/>
    <w:rsid w:val="0071085A"/>
    <w:rsid w:val="007114AC"/>
    <w:rsid w:val="00711764"/>
    <w:rsid w:val="00711776"/>
    <w:rsid w:val="00712A41"/>
    <w:rsid w:val="00712F00"/>
    <w:rsid w:val="00715CC6"/>
    <w:rsid w:val="00715D47"/>
    <w:rsid w:val="00715F1A"/>
    <w:rsid w:val="007163ED"/>
    <w:rsid w:val="00720449"/>
    <w:rsid w:val="0072075D"/>
    <w:rsid w:val="00720819"/>
    <w:rsid w:val="00721D74"/>
    <w:rsid w:val="007229F2"/>
    <w:rsid w:val="0072318E"/>
    <w:rsid w:val="00723784"/>
    <w:rsid w:val="00725A34"/>
    <w:rsid w:val="00725B31"/>
    <w:rsid w:val="00725D1B"/>
    <w:rsid w:val="00727314"/>
    <w:rsid w:val="007310D1"/>
    <w:rsid w:val="007314A8"/>
    <w:rsid w:val="007314EA"/>
    <w:rsid w:val="00731BE8"/>
    <w:rsid w:val="007332EF"/>
    <w:rsid w:val="0073351A"/>
    <w:rsid w:val="007348BB"/>
    <w:rsid w:val="00735ADD"/>
    <w:rsid w:val="00735B12"/>
    <w:rsid w:val="00736BA5"/>
    <w:rsid w:val="00737548"/>
    <w:rsid w:val="00737A2A"/>
    <w:rsid w:val="007422D6"/>
    <w:rsid w:val="007431E5"/>
    <w:rsid w:val="007439FE"/>
    <w:rsid w:val="00743CC0"/>
    <w:rsid w:val="00744078"/>
    <w:rsid w:val="007449AB"/>
    <w:rsid w:val="00744F1A"/>
    <w:rsid w:val="0074633B"/>
    <w:rsid w:val="00747878"/>
    <w:rsid w:val="007501D9"/>
    <w:rsid w:val="0075099B"/>
    <w:rsid w:val="00751780"/>
    <w:rsid w:val="0075191B"/>
    <w:rsid w:val="00753BB3"/>
    <w:rsid w:val="00753D6A"/>
    <w:rsid w:val="00754274"/>
    <w:rsid w:val="007552DB"/>
    <w:rsid w:val="00755521"/>
    <w:rsid w:val="007558D0"/>
    <w:rsid w:val="007578EA"/>
    <w:rsid w:val="00757DA9"/>
    <w:rsid w:val="0076005C"/>
    <w:rsid w:val="00760C81"/>
    <w:rsid w:val="00760E19"/>
    <w:rsid w:val="007633BC"/>
    <w:rsid w:val="00763799"/>
    <w:rsid w:val="00763C27"/>
    <w:rsid w:val="0076457A"/>
    <w:rsid w:val="007649B4"/>
    <w:rsid w:val="00765F28"/>
    <w:rsid w:val="007661E9"/>
    <w:rsid w:val="00766BC7"/>
    <w:rsid w:val="00767CA7"/>
    <w:rsid w:val="007708F3"/>
    <w:rsid w:val="00772A6E"/>
    <w:rsid w:val="00772A85"/>
    <w:rsid w:val="0077556A"/>
    <w:rsid w:val="007762CF"/>
    <w:rsid w:val="007765F2"/>
    <w:rsid w:val="00776D7B"/>
    <w:rsid w:val="007771E0"/>
    <w:rsid w:val="00780882"/>
    <w:rsid w:val="00780F48"/>
    <w:rsid w:val="00780FE7"/>
    <w:rsid w:val="007815CE"/>
    <w:rsid w:val="00781B0E"/>
    <w:rsid w:val="00784ECC"/>
    <w:rsid w:val="00786CCC"/>
    <w:rsid w:val="00787A42"/>
    <w:rsid w:val="0079020B"/>
    <w:rsid w:val="00790422"/>
    <w:rsid w:val="007922EE"/>
    <w:rsid w:val="0079254F"/>
    <w:rsid w:val="007931D4"/>
    <w:rsid w:val="00793A93"/>
    <w:rsid w:val="007945D6"/>
    <w:rsid w:val="0079473E"/>
    <w:rsid w:val="00795685"/>
    <w:rsid w:val="007959A2"/>
    <w:rsid w:val="0079616B"/>
    <w:rsid w:val="00796E79"/>
    <w:rsid w:val="00797FBE"/>
    <w:rsid w:val="007A0635"/>
    <w:rsid w:val="007A6587"/>
    <w:rsid w:val="007A6CED"/>
    <w:rsid w:val="007A6DAD"/>
    <w:rsid w:val="007A7613"/>
    <w:rsid w:val="007B0A1D"/>
    <w:rsid w:val="007B1F65"/>
    <w:rsid w:val="007B335C"/>
    <w:rsid w:val="007B3C81"/>
    <w:rsid w:val="007B48F3"/>
    <w:rsid w:val="007B5939"/>
    <w:rsid w:val="007B5D2F"/>
    <w:rsid w:val="007B67DB"/>
    <w:rsid w:val="007B6CDC"/>
    <w:rsid w:val="007B7F64"/>
    <w:rsid w:val="007C14C5"/>
    <w:rsid w:val="007C1611"/>
    <w:rsid w:val="007C2249"/>
    <w:rsid w:val="007C2EC2"/>
    <w:rsid w:val="007C3010"/>
    <w:rsid w:val="007C388B"/>
    <w:rsid w:val="007C3A49"/>
    <w:rsid w:val="007C4DC8"/>
    <w:rsid w:val="007C5198"/>
    <w:rsid w:val="007C5530"/>
    <w:rsid w:val="007C55F7"/>
    <w:rsid w:val="007C6768"/>
    <w:rsid w:val="007C6A2F"/>
    <w:rsid w:val="007C6E23"/>
    <w:rsid w:val="007D0356"/>
    <w:rsid w:val="007D0A4F"/>
    <w:rsid w:val="007D0BEA"/>
    <w:rsid w:val="007D1F18"/>
    <w:rsid w:val="007D2266"/>
    <w:rsid w:val="007D2D1D"/>
    <w:rsid w:val="007D4817"/>
    <w:rsid w:val="007D4AEF"/>
    <w:rsid w:val="007D6670"/>
    <w:rsid w:val="007D695C"/>
    <w:rsid w:val="007E03FF"/>
    <w:rsid w:val="007E1824"/>
    <w:rsid w:val="007E3333"/>
    <w:rsid w:val="007E3893"/>
    <w:rsid w:val="007E415A"/>
    <w:rsid w:val="007E46E6"/>
    <w:rsid w:val="007E542B"/>
    <w:rsid w:val="007E5702"/>
    <w:rsid w:val="007E5EAD"/>
    <w:rsid w:val="007E636F"/>
    <w:rsid w:val="007E692D"/>
    <w:rsid w:val="007E71A9"/>
    <w:rsid w:val="007E7A61"/>
    <w:rsid w:val="007F057E"/>
    <w:rsid w:val="007F2425"/>
    <w:rsid w:val="007F2FFF"/>
    <w:rsid w:val="007F3CC8"/>
    <w:rsid w:val="007F500C"/>
    <w:rsid w:val="007F73E9"/>
    <w:rsid w:val="007F7924"/>
    <w:rsid w:val="007F7F5E"/>
    <w:rsid w:val="00800494"/>
    <w:rsid w:val="0080145F"/>
    <w:rsid w:val="008016C1"/>
    <w:rsid w:val="00801AE3"/>
    <w:rsid w:val="008021E9"/>
    <w:rsid w:val="008026FC"/>
    <w:rsid w:val="00802805"/>
    <w:rsid w:val="00806393"/>
    <w:rsid w:val="0080737D"/>
    <w:rsid w:val="00807FF5"/>
    <w:rsid w:val="00811ABE"/>
    <w:rsid w:val="00812142"/>
    <w:rsid w:val="00812B44"/>
    <w:rsid w:val="008154A9"/>
    <w:rsid w:val="00815ABB"/>
    <w:rsid w:val="0081732E"/>
    <w:rsid w:val="00821BCE"/>
    <w:rsid w:val="00822AFD"/>
    <w:rsid w:val="008237C2"/>
    <w:rsid w:val="0082553C"/>
    <w:rsid w:val="00827490"/>
    <w:rsid w:val="008274F8"/>
    <w:rsid w:val="00827989"/>
    <w:rsid w:val="00827E38"/>
    <w:rsid w:val="008307B3"/>
    <w:rsid w:val="00830A8D"/>
    <w:rsid w:val="008314B3"/>
    <w:rsid w:val="008324AE"/>
    <w:rsid w:val="0083389E"/>
    <w:rsid w:val="00833B25"/>
    <w:rsid w:val="008343AA"/>
    <w:rsid w:val="00835949"/>
    <w:rsid w:val="0083691D"/>
    <w:rsid w:val="00837B66"/>
    <w:rsid w:val="0084018F"/>
    <w:rsid w:val="008406BF"/>
    <w:rsid w:val="008427BF"/>
    <w:rsid w:val="0084281D"/>
    <w:rsid w:val="00842CD8"/>
    <w:rsid w:val="00843253"/>
    <w:rsid w:val="008438B9"/>
    <w:rsid w:val="008452C0"/>
    <w:rsid w:val="008453C0"/>
    <w:rsid w:val="0084584F"/>
    <w:rsid w:val="008500D2"/>
    <w:rsid w:val="00852D6A"/>
    <w:rsid w:val="0085389E"/>
    <w:rsid w:val="008549D4"/>
    <w:rsid w:val="008551D0"/>
    <w:rsid w:val="008567EB"/>
    <w:rsid w:val="0086136D"/>
    <w:rsid w:val="00861933"/>
    <w:rsid w:val="00863875"/>
    <w:rsid w:val="0086557C"/>
    <w:rsid w:val="00865E6A"/>
    <w:rsid w:val="00866CE6"/>
    <w:rsid w:val="0086703D"/>
    <w:rsid w:val="008679E7"/>
    <w:rsid w:val="00870063"/>
    <w:rsid w:val="00870C5C"/>
    <w:rsid w:val="00874404"/>
    <w:rsid w:val="0087442C"/>
    <w:rsid w:val="00874CEF"/>
    <w:rsid w:val="00875BA2"/>
    <w:rsid w:val="0087623A"/>
    <w:rsid w:val="008767AC"/>
    <w:rsid w:val="008777DD"/>
    <w:rsid w:val="00877CC6"/>
    <w:rsid w:val="00877EAE"/>
    <w:rsid w:val="0088127B"/>
    <w:rsid w:val="00883ED7"/>
    <w:rsid w:val="0088473B"/>
    <w:rsid w:val="008849C8"/>
    <w:rsid w:val="008856A3"/>
    <w:rsid w:val="00885890"/>
    <w:rsid w:val="00885E2B"/>
    <w:rsid w:val="0088635A"/>
    <w:rsid w:val="00886EA0"/>
    <w:rsid w:val="008875F2"/>
    <w:rsid w:val="008878BB"/>
    <w:rsid w:val="00887F05"/>
    <w:rsid w:val="00890C60"/>
    <w:rsid w:val="008915E8"/>
    <w:rsid w:val="00893AE6"/>
    <w:rsid w:val="00893C93"/>
    <w:rsid w:val="008959F6"/>
    <w:rsid w:val="00896851"/>
    <w:rsid w:val="008A03B2"/>
    <w:rsid w:val="008A16C4"/>
    <w:rsid w:val="008A17CB"/>
    <w:rsid w:val="008A18FD"/>
    <w:rsid w:val="008A1EEA"/>
    <w:rsid w:val="008A2641"/>
    <w:rsid w:val="008A3DE4"/>
    <w:rsid w:val="008A481E"/>
    <w:rsid w:val="008A4D07"/>
    <w:rsid w:val="008A558A"/>
    <w:rsid w:val="008B2771"/>
    <w:rsid w:val="008B2A52"/>
    <w:rsid w:val="008B2D74"/>
    <w:rsid w:val="008B413F"/>
    <w:rsid w:val="008B48B2"/>
    <w:rsid w:val="008B694F"/>
    <w:rsid w:val="008B6CEE"/>
    <w:rsid w:val="008C0163"/>
    <w:rsid w:val="008C0766"/>
    <w:rsid w:val="008C1418"/>
    <w:rsid w:val="008C176B"/>
    <w:rsid w:val="008C1E0B"/>
    <w:rsid w:val="008C1FAC"/>
    <w:rsid w:val="008C220C"/>
    <w:rsid w:val="008C2787"/>
    <w:rsid w:val="008C3614"/>
    <w:rsid w:val="008C422D"/>
    <w:rsid w:val="008C43CC"/>
    <w:rsid w:val="008C4461"/>
    <w:rsid w:val="008C6AF9"/>
    <w:rsid w:val="008C6B3E"/>
    <w:rsid w:val="008C6BC1"/>
    <w:rsid w:val="008C74F0"/>
    <w:rsid w:val="008D2978"/>
    <w:rsid w:val="008D31E9"/>
    <w:rsid w:val="008D35D1"/>
    <w:rsid w:val="008D48D1"/>
    <w:rsid w:val="008D5370"/>
    <w:rsid w:val="008D6849"/>
    <w:rsid w:val="008E205E"/>
    <w:rsid w:val="008E2430"/>
    <w:rsid w:val="008E37D1"/>
    <w:rsid w:val="008E4086"/>
    <w:rsid w:val="008E6AC7"/>
    <w:rsid w:val="008F0CB3"/>
    <w:rsid w:val="008F1440"/>
    <w:rsid w:val="008F1CAF"/>
    <w:rsid w:val="008F2D8A"/>
    <w:rsid w:val="008F3546"/>
    <w:rsid w:val="008F3CFB"/>
    <w:rsid w:val="008F459C"/>
    <w:rsid w:val="008F49A5"/>
    <w:rsid w:val="008F5A47"/>
    <w:rsid w:val="008F6040"/>
    <w:rsid w:val="008F607C"/>
    <w:rsid w:val="008F65C5"/>
    <w:rsid w:val="008F6C8F"/>
    <w:rsid w:val="008F78AF"/>
    <w:rsid w:val="0090110B"/>
    <w:rsid w:val="00902426"/>
    <w:rsid w:val="00902907"/>
    <w:rsid w:val="00903352"/>
    <w:rsid w:val="00904290"/>
    <w:rsid w:val="009052C4"/>
    <w:rsid w:val="009063B3"/>
    <w:rsid w:val="0091069F"/>
    <w:rsid w:val="009107D3"/>
    <w:rsid w:val="00910913"/>
    <w:rsid w:val="00910A59"/>
    <w:rsid w:val="0091132C"/>
    <w:rsid w:val="009119D8"/>
    <w:rsid w:val="00912DEB"/>
    <w:rsid w:val="00913156"/>
    <w:rsid w:val="00914200"/>
    <w:rsid w:val="0091437E"/>
    <w:rsid w:val="00916309"/>
    <w:rsid w:val="009235CE"/>
    <w:rsid w:val="00923F30"/>
    <w:rsid w:val="00923FCA"/>
    <w:rsid w:val="009250CC"/>
    <w:rsid w:val="009266C9"/>
    <w:rsid w:val="009274AF"/>
    <w:rsid w:val="0093096D"/>
    <w:rsid w:val="00930E64"/>
    <w:rsid w:val="00931629"/>
    <w:rsid w:val="0093212B"/>
    <w:rsid w:val="00932346"/>
    <w:rsid w:val="00932351"/>
    <w:rsid w:val="009324D4"/>
    <w:rsid w:val="00934DCF"/>
    <w:rsid w:val="00934E12"/>
    <w:rsid w:val="009361D8"/>
    <w:rsid w:val="00936CD3"/>
    <w:rsid w:val="00937346"/>
    <w:rsid w:val="00937FB9"/>
    <w:rsid w:val="009408D4"/>
    <w:rsid w:val="00940C43"/>
    <w:rsid w:val="00942ECF"/>
    <w:rsid w:val="009430C9"/>
    <w:rsid w:val="009432D6"/>
    <w:rsid w:val="00943AAC"/>
    <w:rsid w:val="00943F9E"/>
    <w:rsid w:val="009443BE"/>
    <w:rsid w:val="0094464B"/>
    <w:rsid w:val="00946394"/>
    <w:rsid w:val="009463BA"/>
    <w:rsid w:val="00947FF1"/>
    <w:rsid w:val="009501CB"/>
    <w:rsid w:val="00950846"/>
    <w:rsid w:val="00950A95"/>
    <w:rsid w:val="00951E35"/>
    <w:rsid w:val="00952DE8"/>
    <w:rsid w:val="00952E91"/>
    <w:rsid w:val="00955E96"/>
    <w:rsid w:val="00956491"/>
    <w:rsid w:val="009566F0"/>
    <w:rsid w:val="00962B10"/>
    <w:rsid w:val="00964251"/>
    <w:rsid w:val="0096477B"/>
    <w:rsid w:val="009652F6"/>
    <w:rsid w:val="00965AB4"/>
    <w:rsid w:val="0097047F"/>
    <w:rsid w:val="009708F0"/>
    <w:rsid w:val="00973892"/>
    <w:rsid w:val="00973BAA"/>
    <w:rsid w:val="009750F1"/>
    <w:rsid w:val="009751DB"/>
    <w:rsid w:val="009770C9"/>
    <w:rsid w:val="00977ABF"/>
    <w:rsid w:val="009815C1"/>
    <w:rsid w:val="00981E91"/>
    <w:rsid w:val="009828BF"/>
    <w:rsid w:val="00982A1D"/>
    <w:rsid w:val="00982EC7"/>
    <w:rsid w:val="00983A61"/>
    <w:rsid w:val="00985786"/>
    <w:rsid w:val="00985B76"/>
    <w:rsid w:val="00985F7F"/>
    <w:rsid w:val="00986400"/>
    <w:rsid w:val="00986787"/>
    <w:rsid w:val="0098791E"/>
    <w:rsid w:val="0099157B"/>
    <w:rsid w:val="00991644"/>
    <w:rsid w:val="00992847"/>
    <w:rsid w:val="009934A4"/>
    <w:rsid w:val="009949F5"/>
    <w:rsid w:val="00995E0E"/>
    <w:rsid w:val="009960EB"/>
    <w:rsid w:val="009963B5"/>
    <w:rsid w:val="009A1173"/>
    <w:rsid w:val="009A1281"/>
    <w:rsid w:val="009A246C"/>
    <w:rsid w:val="009A4F01"/>
    <w:rsid w:val="009A66E8"/>
    <w:rsid w:val="009B1150"/>
    <w:rsid w:val="009B1169"/>
    <w:rsid w:val="009B1CA2"/>
    <w:rsid w:val="009B1D17"/>
    <w:rsid w:val="009B3212"/>
    <w:rsid w:val="009B3BE3"/>
    <w:rsid w:val="009B57A6"/>
    <w:rsid w:val="009B5872"/>
    <w:rsid w:val="009B588B"/>
    <w:rsid w:val="009B5EB1"/>
    <w:rsid w:val="009B743A"/>
    <w:rsid w:val="009B7EF3"/>
    <w:rsid w:val="009C07C3"/>
    <w:rsid w:val="009C0AA0"/>
    <w:rsid w:val="009C1497"/>
    <w:rsid w:val="009C1F86"/>
    <w:rsid w:val="009C2A26"/>
    <w:rsid w:val="009C3EDA"/>
    <w:rsid w:val="009C6486"/>
    <w:rsid w:val="009C7AE5"/>
    <w:rsid w:val="009D0CB2"/>
    <w:rsid w:val="009D0D71"/>
    <w:rsid w:val="009D1865"/>
    <w:rsid w:val="009D19A6"/>
    <w:rsid w:val="009D2797"/>
    <w:rsid w:val="009D2CC8"/>
    <w:rsid w:val="009D44C5"/>
    <w:rsid w:val="009D4514"/>
    <w:rsid w:val="009D4BA5"/>
    <w:rsid w:val="009D53DF"/>
    <w:rsid w:val="009E03C7"/>
    <w:rsid w:val="009E12F5"/>
    <w:rsid w:val="009E1470"/>
    <w:rsid w:val="009E172D"/>
    <w:rsid w:val="009E1EEA"/>
    <w:rsid w:val="009E4C82"/>
    <w:rsid w:val="009E653E"/>
    <w:rsid w:val="009E7082"/>
    <w:rsid w:val="009E7786"/>
    <w:rsid w:val="009F0579"/>
    <w:rsid w:val="009F2323"/>
    <w:rsid w:val="009F243C"/>
    <w:rsid w:val="009F25CD"/>
    <w:rsid w:val="009F3C5C"/>
    <w:rsid w:val="009F51B5"/>
    <w:rsid w:val="009F5906"/>
    <w:rsid w:val="009F6E8B"/>
    <w:rsid w:val="009F7ABB"/>
    <w:rsid w:val="00A01260"/>
    <w:rsid w:val="00A0280D"/>
    <w:rsid w:val="00A02961"/>
    <w:rsid w:val="00A049E1"/>
    <w:rsid w:val="00A052CF"/>
    <w:rsid w:val="00A053F2"/>
    <w:rsid w:val="00A055B2"/>
    <w:rsid w:val="00A057F8"/>
    <w:rsid w:val="00A0788A"/>
    <w:rsid w:val="00A11AC2"/>
    <w:rsid w:val="00A11F0D"/>
    <w:rsid w:val="00A12E59"/>
    <w:rsid w:val="00A12E90"/>
    <w:rsid w:val="00A13FA7"/>
    <w:rsid w:val="00A14C99"/>
    <w:rsid w:val="00A14EC7"/>
    <w:rsid w:val="00A1558C"/>
    <w:rsid w:val="00A16155"/>
    <w:rsid w:val="00A16BD0"/>
    <w:rsid w:val="00A1738A"/>
    <w:rsid w:val="00A2213A"/>
    <w:rsid w:val="00A2237B"/>
    <w:rsid w:val="00A22D04"/>
    <w:rsid w:val="00A240DD"/>
    <w:rsid w:val="00A2649A"/>
    <w:rsid w:val="00A2715F"/>
    <w:rsid w:val="00A326EC"/>
    <w:rsid w:val="00A32B54"/>
    <w:rsid w:val="00A3382C"/>
    <w:rsid w:val="00A33AB2"/>
    <w:rsid w:val="00A3565E"/>
    <w:rsid w:val="00A36577"/>
    <w:rsid w:val="00A36DB5"/>
    <w:rsid w:val="00A36EDE"/>
    <w:rsid w:val="00A37337"/>
    <w:rsid w:val="00A406BF"/>
    <w:rsid w:val="00A418AE"/>
    <w:rsid w:val="00A43A5D"/>
    <w:rsid w:val="00A43E7D"/>
    <w:rsid w:val="00A44606"/>
    <w:rsid w:val="00A447B7"/>
    <w:rsid w:val="00A477E5"/>
    <w:rsid w:val="00A47CB8"/>
    <w:rsid w:val="00A50BDD"/>
    <w:rsid w:val="00A513EF"/>
    <w:rsid w:val="00A51C98"/>
    <w:rsid w:val="00A527C8"/>
    <w:rsid w:val="00A550BA"/>
    <w:rsid w:val="00A5609B"/>
    <w:rsid w:val="00A560F8"/>
    <w:rsid w:val="00A5747F"/>
    <w:rsid w:val="00A57E59"/>
    <w:rsid w:val="00A60256"/>
    <w:rsid w:val="00A6078D"/>
    <w:rsid w:val="00A60FE3"/>
    <w:rsid w:val="00A62034"/>
    <w:rsid w:val="00A637EF"/>
    <w:rsid w:val="00A6548D"/>
    <w:rsid w:val="00A66E6A"/>
    <w:rsid w:val="00A671F9"/>
    <w:rsid w:val="00A67C51"/>
    <w:rsid w:val="00A67FEF"/>
    <w:rsid w:val="00A71B83"/>
    <w:rsid w:val="00A71D7F"/>
    <w:rsid w:val="00A71DFF"/>
    <w:rsid w:val="00A745C8"/>
    <w:rsid w:val="00A76B7C"/>
    <w:rsid w:val="00A77493"/>
    <w:rsid w:val="00A8019F"/>
    <w:rsid w:val="00A8079B"/>
    <w:rsid w:val="00A81431"/>
    <w:rsid w:val="00A826CB"/>
    <w:rsid w:val="00A826EA"/>
    <w:rsid w:val="00A83A15"/>
    <w:rsid w:val="00A83F8B"/>
    <w:rsid w:val="00A865A1"/>
    <w:rsid w:val="00A900CE"/>
    <w:rsid w:val="00A90A94"/>
    <w:rsid w:val="00A90AE3"/>
    <w:rsid w:val="00A90AFB"/>
    <w:rsid w:val="00A916C8"/>
    <w:rsid w:val="00A932D2"/>
    <w:rsid w:val="00A94AFB"/>
    <w:rsid w:val="00A96629"/>
    <w:rsid w:val="00A977C0"/>
    <w:rsid w:val="00AA0B7E"/>
    <w:rsid w:val="00AA1FAA"/>
    <w:rsid w:val="00AA37C0"/>
    <w:rsid w:val="00AA46EB"/>
    <w:rsid w:val="00AA7906"/>
    <w:rsid w:val="00AA7D5B"/>
    <w:rsid w:val="00AB209C"/>
    <w:rsid w:val="00AB26BE"/>
    <w:rsid w:val="00AB2861"/>
    <w:rsid w:val="00AB33A3"/>
    <w:rsid w:val="00AB3CBE"/>
    <w:rsid w:val="00AB4EC1"/>
    <w:rsid w:val="00AB5743"/>
    <w:rsid w:val="00AB62A9"/>
    <w:rsid w:val="00AB6BC7"/>
    <w:rsid w:val="00AB6BE0"/>
    <w:rsid w:val="00AB6EFF"/>
    <w:rsid w:val="00AB7757"/>
    <w:rsid w:val="00AB7CA8"/>
    <w:rsid w:val="00AC09F0"/>
    <w:rsid w:val="00AC0CB7"/>
    <w:rsid w:val="00AC1639"/>
    <w:rsid w:val="00AC28BC"/>
    <w:rsid w:val="00AC2D5B"/>
    <w:rsid w:val="00AC329E"/>
    <w:rsid w:val="00AC4A1F"/>
    <w:rsid w:val="00AC55FE"/>
    <w:rsid w:val="00AC667D"/>
    <w:rsid w:val="00AC6F78"/>
    <w:rsid w:val="00AC7DBD"/>
    <w:rsid w:val="00AD15C7"/>
    <w:rsid w:val="00AD5484"/>
    <w:rsid w:val="00AD5997"/>
    <w:rsid w:val="00AD600D"/>
    <w:rsid w:val="00AD6698"/>
    <w:rsid w:val="00AE031B"/>
    <w:rsid w:val="00AE16D7"/>
    <w:rsid w:val="00AE1D24"/>
    <w:rsid w:val="00AE201A"/>
    <w:rsid w:val="00AE4239"/>
    <w:rsid w:val="00AE4357"/>
    <w:rsid w:val="00AE5831"/>
    <w:rsid w:val="00AE5CDF"/>
    <w:rsid w:val="00AE62F4"/>
    <w:rsid w:val="00AE6708"/>
    <w:rsid w:val="00AE6925"/>
    <w:rsid w:val="00AE6E0D"/>
    <w:rsid w:val="00AE706A"/>
    <w:rsid w:val="00AE78DB"/>
    <w:rsid w:val="00AE7C79"/>
    <w:rsid w:val="00AF0039"/>
    <w:rsid w:val="00AF1C46"/>
    <w:rsid w:val="00AF28EA"/>
    <w:rsid w:val="00AF31F5"/>
    <w:rsid w:val="00AF35F9"/>
    <w:rsid w:val="00AF4612"/>
    <w:rsid w:val="00AF481D"/>
    <w:rsid w:val="00AF73AD"/>
    <w:rsid w:val="00AF7CAE"/>
    <w:rsid w:val="00B00395"/>
    <w:rsid w:val="00B00B98"/>
    <w:rsid w:val="00B0265A"/>
    <w:rsid w:val="00B034B7"/>
    <w:rsid w:val="00B03B45"/>
    <w:rsid w:val="00B03C3E"/>
    <w:rsid w:val="00B04ED1"/>
    <w:rsid w:val="00B05E26"/>
    <w:rsid w:val="00B0712A"/>
    <w:rsid w:val="00B0719C"/>
    <w:rsid w:val="00B104F2"/>
    <w:rsid w:val="00B138EE"/>
    <w:rsid w:val="00B1463F"/>
    <w:rsid w:val="00B14A56"/>
    <w:rsid w:val="00B15689"/>
    <w:rsid w:val="00B16E40"/>
    <w:rsid w:val="00B1775B"/>
    <w:rsid w:val="00B17952"/>
    <w:rsid w:val="00B20EA8"/>
    <w:rsid w:val="00B215FF"/>
    <w:rsid w:val="00B23A30"/>
    <w:rsid w:val="00B24841"/>
    <w:rsid w:val="00B248AD"/>
    <w:rsid w:val="00B24DBF"/>
    <w:rsid w:val="00B24FCE"/>
    <w:rsid w:val="00B26EF5"/>
    <w:rsid w:val="00B2711B"/>
    <w:rsid w:val="00B30550"/>
    <w:rsid w:val="00B3055E"/>
    <w:rsid w:val="00B3163D"/>
    <w:rsid w:val="00B3164F"/>
    <w:rsid w:val="00B317AD"/>
    <w:rsid w:val="00B32430"/>
    <w:rsid w:val="00B327C3"/>
    <w:rsid w:val="00B34557"/>
    <w:rsid w:val="00B34CA6"/>
    <w:rsid w:val="00B34CAC"/>
    <w:rsid w:val="00B3768A"/>
    <w:rsid w:val="00B41C8D"/>
    <w:rsid w:val="00B4202A"/>
    <w:rsid w:val="00B42B00"/>
    <w:rsid w:val="00B43450"/>
    <w:rsid w:val="00B4371F"/>
    <w:rsid w:val="00B439DE"/>
    <w:rsid w:val="00B43B28"/>
    <w:rsid w:val="00B469D0"/>
    <w:rsid w:val="00B47027"/>
    <w:rsid w:val="00B471CA"/>
    <w:rsid w:val="00B476CD"/>
    <w:rsid w:val="00B47C54"/>
    <w:rsid w:val="00B507E4"/>
    <w:rsid w:val="00B50FF7"/>
    <w:rsid w:val="00B51BF4"/>
    <w:rsid w:val="00B5251A"/>
    <w:rsid w:val="00B533B8"/>
    <w:rsid w:val="00B5401E"/>
    <w:rsid w:val="00B55C21"/>
    <w:rsid w:val="00B561A0"/>
    <w:rsid w:val="00B569E3"/>
    <w:rsid w:val="00B57AEC"/>
    <w:rsid w:val="00B60DD9"/>
    <w:rsid w:val="00B61151"/>
    <w:rsid w:val="00B6657A"/>
    <w:rsid w:val="00B66831"/>
    <w:rsid w:val="00B67535"/>
    <w:rsid w:val="00B7012A"/>
    <w:rsid w:val="00B7129A"/>
    <w:rsid w:val="00B71E08"/>
    <w:rsid w:val="00B730AE"/>
    <w:rsid w:val="00B73836"/>
    <w:rsid w:val="00B75887"/>
    <w:rsid w:val="00B75B2B"/>
    <w:rsid w:val="00B76C8D"/>
    <w:rsid w:val="00B80296"/>
    <w:rsid w:val="00B814AE"/>
    <w:rsid w:val="00B81C31"/>
    <w:rsid w:val="00B81DE3"/>
    <w:rsid w:val="00B8222F"/>
    <w:rsid w:val="00B824C4"/>
    <w:rsid w:val="00B83514"/>
    <w:rsid w:val="00B83E6C"/>
    <w:rsid w:val="00B85360"/>
    <w:rsid w:val="00B855D3"/>
    <w:rsid w:val="00B85A59"/>
    <w:rsid w:val="00B85C61"/>
    <w:rsid w:val="00B85E2E"/>
    <w:rsid w:val="00B87EB9"/>
    <w:rsid w:val="00B87FF9"/>
    <w:rsid w:val="00B901AF"/>
    <w:rsid w:val="00B92665"/>
    <w:rsid w:val="00B92ED3"/>
    <w:rsid w:val="00B93F3C"/>
    <w:rsid w:val="00B94113"/>
    <w:rsid w:val="00B9470A"/>
    <w:rsid w:val="00B94D0D"/>
    <w:rsid w:val="00B95541"/>
    <w:rsid w:val="00B955B9"/>
    <w:rsid w:val="00B956E6"/>
    <w:rsid w:val="00B962C3"/>
    <w:rsid w:val="00B96A7C"/>
    <w:rsid w:val="00B96AEB"/>
    <w:rsid w:val="00BA1D37"/>
    <w:rsid w:val="00BA2BEB"/>
    <w:rsid w:val="00BA3218"/>
    <w:rsid w:val="00BA384B"/>
    <w:rsid w:val="00BA5BFD"/>
    <w:rsid w:val="00BB027B"/>
    <w:rsid w:val="00BB030A"/>
    <w:rsid w:val="00BB0532"/>
    <w:rsid w:val="00BB0A95"/>
    <w:rsid w:val="00BB13C9"/>
    <w:rsid w:val="00BB1825"/>
    <w:rsid w:val="00BB188D"/>
    <w:rsid w:val="00BB26FF"/>
    <w:rsid w:val="00BB2A63"/>
    <w:rsid w:val="00BB3352"/>
    <w:rsid w:val="00BB3A95"/>
    <w:rsid w:val="00BB47FD"/>
    <w:rsid w:val="00BB4910"/>
    <w:rsid w:val="00BB545C"/>
    <w:rsid w:val="00BB6455"/>
    <w:rsid w:val="00BB6E6B"/>
    <w:rsid w:val="00BB7927"/>
    <w:rsid w:val="00BC2C1B"/>
    <w:rsid w:val="00BC4022"/>
    <w:rsid w:val="00BC4EE8"/>
    <w:rsid w:val="00BC4F82"/>
    <w:rsid w:val="00BC5E16"/>
    <w:rsid w:val="00BC63AD"/>
    <w:rsid w:val="00BC787F"/>
    <w:rsid w:val="00BC7ABE"/>
    <w:rsid w:val="00BD16D8"/>
    <w:rsid w:val="00BD1EAA"/>
    <w:rsid w:val="00BD250A"/>
    <w:rsid w:val="00BD28DE"/>
    <w:rsid w:val="00BD4149"/>
    <w:rsid w:val="00BD423C"/>
    <w:rsid w:val="00BD475F"/>
    <w:rsid w:val="00BD4BD2"/>
    <w:rsid w:val="00BD53AD"/>
    <w:rsid w:val="00BD5983"/>
    <w:rsid w:val="00BD67FD"/>
    <w:rsid w:val="00BD6E8F"/>
    <w:rsid w:val="00BD744A"/>
    <w:rsid w:val="00BE082D"/>
    <w:rsid w:val="00BE0955"/>
    <w:rsid w:val="00BE0FD5"/>
    <w:rsid w:val="00BE1413"/>
    <w:rsid w:val="00BE246F"/>
    <w:rsid w:val="00BE3448"/>
    <w:rsid w:val="00BE371D"/>
    <w:rsid w:val="00BE4EF4"/>
    <w:rsid w:val="00BE52A2"/>
    <w:rsid w:val="00BE615E"/>
    <w:rsid w:val="00BE6FA0"/>
    <w:rsid w:val="00BE733F"/>
    <w:rsid w:val="00BF0473"/>
    <w:rsid w:val="00BF1080"/>
    <w:rsid w:val="00BF3107"/>
    <w:rsid w:val="00BF3B4B"/>
    <w:rsid w:val="00BF3C0D"/>
    <w:rsid w:val="00BF3FB5"/>
    <w:rsid w:val="00BF59B6"/>
    <w:rsid w:val="00BF6484"/>
    <w:rsid w:val="00BF7DC2"/>
    <w:rsid w:val="00C00451"/>
    <w:rsid w:val="00C016C2"/>
    <w:rsid w:val="00C02B37"/>
    <w:rsid w:val="00C0345F"/>
    <w:rsid w:val="00C05177"/>
    <w:rsid w:val="00C06490"/>
    <w:rsid w:val="00C128EA"/>
    <w:rsid w:val="00C145F3"/>
    <w:rsid w:val="00C1577B"/>
    <w:rsid w:val="00C16794"/>
    <w:rsid w:val="00C16D8E"/>
    <w:rsid w:val="00C2029C"/>
    <w:rsid w:val="00C2038F"/>
    <w:rsid w:val="00C21AC0"/>
    <w:rsid w:val="00C21D18"/>
    <w:rsid w:val="00C24122"/>
    <w:rsid w:val="00C24203"/>
    <w:rsid w:val="00C251A2"/>
    <w:rsid w:val="00C27975"/>
    <w:rsid w:val="00C30067"/>
    <w:rsid w:val="00C305A2"/>
    <w:rsid w:val="00C30802"/>
    <w:rsid w:val="00C30AFF"/>
    <w:rsid w:val="00C30F59"/>
    <w:rsid w:val="00C3105F"/>
    <w:rsid w:val="00C31405"/>
    <w:rsid w:val="00C31D3A"/>
    <w:rsid w:val="00C32D59"/>
    <w:rsid w:val="00C33CB9"/>
    <w:rsid w:val="00C3422B"/>
    <w:rsid w:val="00C34409"/>
    <w:rsid w:val="00C346A0"/>
    <w:rsid w:val="00C36296"/>
    <w:rsid w:val="00C4442F"/>
    <w:rsid w:val="00C44E5C"/>
    <w:rsid w:val="00C44FF4"/>
    <w:rsid w:val="00C45F71"/>
    <w:rsid w:val="00C46676"/>
    <w:rsid w:val="00C50C14"/>
    <w:rsid w:val="00C510D8"/>
    <w:rsid w:val="00C5369F"/>
    <w:rsid w:val="00C545B2"/>
    <w:rsid w:val="00C55CCD"/>
    <w:rsid w:val="00C56550"/>
    <w:rsid w:val="00C57CFF"/>
    <w:rsid w:val="00C6104A"/>
    <w:rsid w:val="00C617E8"/>
    <w:rsid w:val="00C618EF"/>
    <w:rsid w:val="00C61D2E"/>
    <w:rsid w:val="00C6236E"/>
    <w:rsid w:val="00C62C37"/>
    <w:rsid w:val="00C63B5A"/>
    <w:rsid w:val="00C63C8F"/>
    <w:rsid w:val="00C6411F"/>
    <w:rsid w:val="00C64E41"/>
    <w:rsid w:val="00C65584"/>
    <w:rsid w:val="00C65596"/>
    <w:rsid w:val="00C65AF5"/>
    <w:rsid w:val="00C65BA3"/>
    <w:rsid w:val="00C65E45"/>
    <w:rsid w:val="00C66977"/>
    <w:rsid w:val="00C67762"/>
    <w:rsid w:val="00C7006A"/>
    <w:rsid w:val="00C70135"/>
    <w:rsid w:val="00C70678"/>
    <w:rsid w:val="00C70960"/>
    <w:rsid w:val="00C714AD"/>
    <w:rsid w:val="00C71827"/>
    <w:rsid w:val="00C723F2"/>
    <w:rsid w:val="00C72989"/>
    <w:rsid w:val="00C7300E"/>
    <w:rsid w:val="00C755E7"/>
    <w:rsid w:val="00C762BC"/>
    <w:rsid w:val="00C805E0"/>
    <w:rsid w:val="00C80932"/>
    <w:rsid w:val="00C81629"/>
    <w:rsid w:val="00C846E8"/>
    <w:rsid w:val="00C85922"/>
    <w:rsid w:val="00C85DBB"/>
    <w:rsid w:val="00C86730"/>
    <w:rsid w:val="00C86EDE"/>
    <w:rsid w:val="00C86EF5"/>
    <w:rsid w:val="00C87C32"/>
    <w:rsid w:val="00C901CB"/>
    <w:rsid w:val="00C902B3"/>
    <w:rsid w:val="00C90D0F"/>
    <w:rsid w:val="00C91330"/>
    <w:rsid w:val="00C91664"/>
    <w:rsid w:val="00C91705"/>
    <w:rsid w:val="00C92E4D"/>
    <w:rsid w:val="00C931AB"/>
    <w:rsid w:val="00C95005"/>
    <w:rsid w:val="00C950C0"/>
    <w:rsid w:val="00CA0202"/>
    <w:rsid w:val="00CA0B20"/>
    <w:rsid w:val="00CA16FB"/>
    <w:rsid w:val="00CA18EE"/>
    <w:rsid w:val="00CA1C1B"/>
    <w:rsid w:val="00CA31D5"/>
    <w:rsid w:val="00CA3F55"/>
    <w:rsid w:val="00CA4256"/>
    <w:rsid w:val="00CA6675"/>
    <w:rsid w:val="00CA7ED8"/>
    <w:rsid w:val="00CB0366"/>
    <w:rsid w:val="00CB2BA7"/>
    <w:rsid w:val="00CB3CD5"/>
    <w:rsid w:val="00CB4770"/>
    <w:rsid w:val="00CB5609"/>
    <w:rsid w:val="00CB6253"/>
    <w:rsid w:val="00CB66EC"/>
    <w:rsid w:val="00CB788C"/>
    <w:rsid w:val="00CB7B70"/>
    <w:rsid w:val="00CC0A21"/>
    <w:rsid w:val="00CC1261"/>
    <w:rsid w:val="00CC17E7"/>
    <w:rsid w:val="00CC38F3"/>
    <w:rsid w:val="00CC3AC7"/>
    <w:rsid w:val="00CC3CC6"/>
    <w:rsid w:val="00CC526D"/>
    <w:rsid w:val="00CC584A"/>
    <w:rsid w:val="00CC59D9"/>
    <w:rsid w:val="00CD03B5"/>
    <w:rsid w:val="00CD13FB"/>
    <w:rsid w:val="00CD17AF"/>
    <w:rsid w:val="00CD1CB2"/>
    <w:rsid w:val="00CD1F96"/>
    <w:rsid w:val="00CD277A"/>
    <w:rsid w:val="00CD2AB7"/>
    <w:rsid w:val="00CD3235"/>
    <w:rsid w:val="00CD32C3"/>
    <w:rsid w:val="00CD3BC6"/>
    <w:rsid w:val="00CD3D21"/>
    <w:rsid w:val="00CD5F48"/>
    <w:rsid w:val="00CD795D"/>
    <w:rsid w:val="00CD7EC9"/>
    <w:rsid w:val="00CE0959"/>
    <w:rsid w:val="00CE0978"/>
    <w:rsid w:val="00CE1043"/>
    <w:rsid w:val="00CE3BBA"/>
    <w:rsid w:val="00CE56EC"/>
    <w:rsid w:val="00CF04A8"/>
    <w:rsid w:val="00CF2600"/>
    <w:rsid w:val="00CF32A3"/>
    <w:rsid w:val="00CF3A5E"/>
    <w:rsid w:val="00CF4665"/>
    <w:rsid w:val="00CF5780"/>
    <w:rsid w:val="00CF6276"/>
    <w:rsid w:val="00CF6FE2"/>
    <w:rsid w:val="00CF7A80"/>
    <w:rsid w:val="00D0025C"/>
    <w:rsid w:val="00D00DFE"/>
    <w:rsid w:val="00D03622"/>
    <w:rsid w:val="00D04628"/>
    <w:rsid w:val="00D05173"/>
    <w:rsid w:val="00D07D54"/>
    <w:rsid w:val="00D105D9"/>
    <w:rsid w:val="00D1323E"/>
    <w:rsid w:val="00D13BCD"/>
    <w:rsid w:val="00D15693"/>
    <w:rsid w:val="00D156C3"/>
    <w:rsid w:val="00D1649B"/>
    <w:rsid w:val="00D165EA"/>
    <w:rsid w:val="00D1784C"/>
    <w:rsid w:val="00D17DBD"/>
    <w:rsid w:val="00D20175"/>
    <w:rsid w:val="00D2018E"/>
    <w:rsid w:val="00D208EC"/>
    <w:rsid w:val="00D21FD6"/>
    <w:rsid w:val="00D223F1"/>
    <w:rsid w:val="00D22772"/>
    <w:rsid w:val="00D2425C"/>
    <w:rsid w:val="00D2669E"/>
    <w:rsid w:val="00D30948"/>
    <w:rsid w:val="00D310C2"/>
    <w:rsid w:val="00D315DF"/>
    <w:rsid w:val="00D31BDF"/>
    <w:rsid w:val="00D32967"/>
    <w:rsid w:val="00D337C0"/>
    <w:rsid w:val="00D33EA5"/>
    <w:rsid w:val="00D347A6"/>
    <w:rsid w:val="00D3482C"/>
    <w:rsid w:val="00D35F30"/>
    <w:rsid w:val="00D36EE1"/>
    <w:rsid w:val="00D375C5"/>
    <w:rsid w:val="00D378BC"/>
    <w:rsid w:val="00D40487"/>
    <w:rsid w:val="00D429AF"/>
    <w:rsid w:val="00D44C5B"/>
    <w:rsid w:val="00D44F76"/>
    <w:rsid w:val="00D46C50"/>
    <w:rsid w:val="00D50B8A"/>
    <w:rsid w:val="00D50D24"/>
    <w:rsid w:val="00D5477A"/>
    <w:rsid w:val="00D55866"/>
    <w:rsid w:val="00D603B9"/>
    <w:rsid w:val="00D603ED"/>
    <w:rsid w:val="00D608DB"/>
    <w:rsid w:val="00D60E07"/>
    <w:rsid w:val="00D61443"/>
    <w:rsid w:val="00D62CC3"/>
    <w:rsid w:val="00D62E6F"/>
    <w:rsid w:val="00D64425"/>
    <w:rsid w:val="00D64B8D"/>
    <w:rsid w:val="00D65BE3"/>
    <w:rsid w:val="00D70F75"/>
    <w:rsid w:val="00D7135C"/>
    <w:rsid w:val="00D71454"/>
    <w:rsid w:val="00D71EF0"/>
    <w:rsid w:val="00D73CA6"/>
    <w:rsid w:val="00D74CD2"/>
    <w:rsid w:val="00D7580C"/>
    <w:rsid w:val="00D771AD"/>
    <w:rsid w:val="00D81DC7"/>
    <w:rsid w:val="00D82EA6"/>
    <w:rsid w:val="00D835FB"/>
    <w:rsid w:val="00D83674"/>
    <w:rsid w:val="00D851CB"/>
    <w:rsid w:val="00D8578F"/>
    <w:rsid w:val="00D86668"/>
    <w:rsid w:val="00D920B0"/>
    <w:rsid w:val="00D925BD"/>
    <w:rsid w:val="00D949B8"/>
    <w:rsid w:val="00D95342"/>
    <w:rsid w:val="00D9633E"/>
    <w:rsid w:val="00D969AB"/>
    <w:rsid w:val="00D96DE2"/>
    <w:rsid w:val="00D9711E"/>
    <w:rsid w:val="00D97F7A"/>
    <w:rsid w:val="00DA10AC"/>
    <w:rsid w:val="00DA15DA"/>
    <w:rsid w:val="00DA1B03"/>
    <w:rsid w:val="00DA1B0C"/>
    <w:rsid w:val="00DA22BE"/>
    <w:rsid w:val="00DA3823"/>
    <w:rsid w:val="00DA4F9E"/>
    <w:rsid w:val="00DA5C08"/>
    <w:rsid w:val="00DA601D"/>
    <w:rsid w:val="00DA7283"/>
    <w:rsid w:val="00DB40A8"/>
    <w:rsid w:val="00DB4EBE"/>
    <w:rsid w:val="00DB61D3"/>
    <w:rsid w:val="00DC03E1"/>
    <w:rsid w:val="00DC0E08"/>
    <w:rsid w:val="00DC153C"/>
    <w:rsid w:val="00DC1BF1"/>
    <w:rsid w:val="00DC2637"/>
    <w:rsid w:val="00DC309D"/>
    <w:rsid w:val="00DC3EF1"/>
    <w:rsid w:val="00DC41B6"/>
    <w:rsid w:val="00DC48C3"/>
    <w:rsid w:val="00DC57EA"/>
    <w:rsid w:val="00DC7077"/>
    <w:rsid w:val="00DC71E2"/>
    <w:rsid w:val="00DD275F"/>
    <w:rsid w:val="00DD3359"/>
    <w:rsid w:val="00DD33D4"/>
    <w:rsid w:val="00DD36DA"/>
    <w:rsid w:val="00DD483F"/>
    <w:rsid w:val="00DD5B58"/>
    <w:rsid w:val="00DD5BB9"/>
    <w:rsid w:val="00DD7D3A"/>
    <w:rsid w:val="00DE06AA"/>
    <w:rsid w:val="00DE082C"/>
    <w:rsid w:val="00DE0E11"/>
    <w:rsid w:val="00DE39BC"/>
    <w:rsid w:val="00DE4815"/>
    <w:rsid w:val="00DE4ACD"/>
    <w:rsid w:val="00DE4B26"/>
    <w:rsid w:val="00DE58F2"/>
    <w:rsid w:val="00DE6001"/>
    <w:rsid w:val="00DE626B"/>
    <w:rsid w:val="00DE7AC6"/>
    <w:rsid w:val="00DF01E3"/>
    <w:rsid w:val="00DF0C23"/>
    <w:rsid w:val="00DF10EC"/>
    <w:rsid w:val="00DF3F97"/>
    <w:rsid w:val="00DF46B4"/>
    <w:rsid w:val="00DF4835"/>
    <w:rsid w:val="00DF55EA"/>
    <w:rsid w:val="00DF65CF"/>
    <w:rsid w:val="00DF6605"/>
    <w:rsid w:val="00E00B30"/>
    <w:rsid w:val="00E01266"/>
    <w:rsid w:val="00E013EC"/>
    <w:rsid w:val="00E01B17"/>
    <w:rsid w:val="00E02821"/>
    <w:rsid w:val="00E03BFB"/>
    <w:rsid w:val="00E0557B"/>
    <w:rsid w:val="00E114A8"/>
    <w:rsid w:val="00E1188E"/>
    <w:rsid w:val="00E12096"/>
    <w:rsid w:val="00E14C39"/>
    <w:rsid w:val="00E15028"/>
    <w:rsid w:val="00E1562C"/>
    <w:rsid w:val="00E20116"/>
    <w:rsid w:val="00E21591"/>
    <w:rsid w:val="00E21FE1"/>
    <w:rsid w:val="00E2240C"/>
    <w:rsid w:val="00E2273E"/>
    <w:rsid w:val="00E245EB"/>
    <w:rsid w:val="00E2502A"/>
    <w:rsid w:val="00E2521F"/>
    <w:rsid w:val="00E25278"/>
    <w:rsid w:val="00E2727E"/>
    <w:rsid w:val="00E300F5"/>
    <w:rsid w:val="00E30335"/>
    <w:rsid w:val="00E312EB"/>
    <w:rsid w:val="00E313ED"/>
    <w:rsid w:val="00E31EFA"/>
    <w:rsid w:val="00E330B0"/>
    <w:rsid w:val="00E331CC"/>
    <w:rsid w:val="00E34FB2"/>
    <w:rsid w:val="00E3665E"/>
    <w:rsid w:val="00E37C17"/>
    <w:rsid w:val="00E37CAA"/>
    <w:rsid w:val="00E37D06"/>
    <w:rsid w:val="00E4191A"/>
    <w:rsid w:val="00E426E0"/>
    <w:rsid w:val="00E42D70"/>
    <w:rsid w:val="00E432E5"/>
    <w:rsid w:val="00E43819"/>
    <w:rsid w:val="00E43A2C"/>
    <w:rsid w:val="00E44AEF"/>
    <w:rsid w:val="00E44E72"/>
    <w:rsid w:val="00E466ED"/>
    <w:rsid w:val="00E4745F"/>
    <w:rsid w:val="00E50410"/>
    <w:rsid w:val="00E5076B"/>
    <w:rsid w:val="00E50DF4"/>
    <w:rsid w:val="00E5212B"/>
    <w:rsid w:val="00E52EB3"/>
    <w:rsid w:val="00E53114"/>
    <w:rsid w:val="00E53B32"/>
    <w:rsid w:val="00E550D2"/>
    <w:rsid w:val="00E57E2A"/>
    <w:rsid w:val="00E6407B"/>
    <w:rsid w:val="00E64807"/>
    <w:rsid w:val="00E65934"/>
    <w:rsid w:val="00E66342"/>
    <w:rsid w:val="00E66BA5"/>
    <w:rsid w:val="00E66BAD"/>
    <w:rsid w:val="00E67B87"/>
    <w:rsid w:val="00E70DBF"/>
    <w:rsid w:val="00E70FCB"/>
    <w:rsid w:val="00E71495"/>
    <w:rsid w:val="00E73049"/>
    <w:rsid w:val="00E74BEF"/>
    <w:rsid w:val="00E75545"/>
    <w:rsid w:val="00E75C23"/>
    <w:rsid w:val="00E77F37"/>
    <w:rsid w:val="00E84BB8"/>
    <w:rsid w:val="00E85B81"/>
    <w:rsid w:val="00E9080F"/>
    <w:rsid w:val="00E9176C"/>
    <w:rsid w:val="00E92A44"/>
    <w:rsid w:val="00E945B9"/>
    <w:rsid w:val="00E952A7"/>
    <w:rsid w:val="00E95CE7"/>
    <w:rsid w:val="00E9663D"/>
    <w:rsid w:val="00E974C9"/>
    <w:rsid w:val="00E9789E"/>
    <w:rsid w:val="00EA004C"/>
    <w:rsid w:val="00EA0F97"/>
    <w:rsid w:val="00EA15C7"/>
    <w:rsid w:val="00EA1CC1"/>
    <w:rsid w:val="00EA2A01"/>
    <w:rsid w:val="00EA3110"/>
    <w:rsid w:val="00EA3963"/>
    <w:rsid w:val="00EA3C34"/>
    <w:rsid w:val="00EA3DC8"/>
    <w:rsid w:val="00EA4642"/>
    <w:rsid w:val="00EA4F43"/>
    <w:rsid w:val="00EA4F78"/>
    <w:rsid w:val="00EA5958"/>
    <w:rsid w:val="00EA6E26"/>
    <w:rsid w:val="00EA7680"/>
    <w:rsid w:val="00EB0383"/>
    <w:rsid w:val="00EB124B"/>
    <w:rsid w:val="00EB23AB"/>
    <w:rsid w:val="00EB2566"/>
    <w:rsid w:val="00EB284F"/>
    <w:rsid w:val="00EB2F41"/>
    <w:rsid w:val="00EB3073"/>
    <w:rsid w:val="00EB358A"/>
    <w:rsid w:val="00EB43CE"/>
    <w:rsid w:val="00EB5673"/>
    <w:rsid w:val="00EB6E3A"/>
    <w:rsid w:val="00EB7533"/>
    <w:rsid w:val="00EC0341"/>
    <w:rsid w:val="00EC2102"/>
    <w:rsid w:val="00EC3393"/>
    <w:rsid w:val="00EC342D"/>
    <w:rsid w:val="00EC5878"/>
    <w:rsid w:val="00EC5D24"/>
    <w:rsid w:val="00ED0D30"/>
    <w:rsid w:val="00ED15FD"/>
    <w:rsid w:val="00ED2AD8"/>
    <w:rsid w:val="00ED2D41"/>
    <w:rsid w:val="00ED3056"/>
    <w:rsid w:val="00ED3830"/>
    <w:rsid w:val="00ED3E24"/>
    <w:rsid w:val="00ED3F6D"/>
    <w:rsid w:val="00ED3FBB"/>
    <w:rsid w:val="00ED3FC3"/>
    <w:rsid w:val="00ED45E6"/>
    <w:rsid w:val="00ED4A60"/>
    <w:rsid w:val="00ED58C0"/>
    <w:rsid w:val="00ED5B08"/>
    <w:rsid w:val="00ED5CE6"/>
    <w:rsid w:val="00ED65BC"/>
    <w:rsid w:val="00ED7099"/>
    <w:rsid w:val="00ED7C3F"/>
    <w:rsid w:val="00EE0253"/>
    <w:rsid w:val="00EE1391"/>
    <w:rsid w:val="00EE374B"/>
    <w:rsid w:val="00EE4386"/>
    <w:rsid w:val="00EE4892"/>
    <w:rsid w:val="00EE6C0F"/>
    <w:rsid w:val="00EF0619"/>
    <w:rsid w:val="00EF2580"/>
    <w:rsid w:val="00EF2FAD"/>
    <w:rsid w:val="00EF30C6"/>
    <w:rsid w:val="00EF41F7"/>
    <w:rsid w:val="00EF683E"/>
    <w:rsid w:val="00EF74A4"/>
    <w:rsid w:val="00EF755D"/>
    <w:rsid w:val="00F00CD2"/>
    <w:rsid w:val="00F019F2"/>
    <w:rsid w:val="00F01DED"/>
    <w:rsid w:val="00F03B93"/>
    <w:rsid w:val="00F042F7"/>
    <w:rsid w:val="00F048A3"/>
    <w:rsid w:val="00F0510F"/>
    <w:rsid w:val="00F05239"/>
    <w:rsid w:val="00F05A97"/>
    <w:rsid w:val="00F06DD8"/>
    <w:rsid w:val="00F07C60"/>
    <w:rsid w:val="00F107DF"/>
    <w:rsid w:val="00F10D9B"/>
    <w:rsid w:val="00F12099"/>
    <w:rsid w:val="00F138FA"/>
    <w:rsid w:val="00F13F91"/>
    <w:rsid w:val="00F14100"/>
    <w:rsid w:val="00F14112"/>
    <w:rsid w:val="00F1462C"/>
    <w:rsid w:val="00F14999"/>
    <w:rsid w:val="00F14A8A"/>
    <w:rsid w:val="00F15A2E"/>
    <w:rsid w:val="00F15A83"/>
    <w:rsid w:val="00F164EC"/>
    <w:rsid w:val="00F1696E"/>
    <w:rsid w:val="00F2130C"/>
    <w:rsid w:val="00F21A4C"/>
    <w:rsid w:val="00F24E21"/>
    <w:rsid w:val="00F25845"/>
    <w:rsid w:val="00F260CE"/>
    <w:rsid w:val="00F261D0"/>
    <w:rsid w:val="00F267EC"/>
    <w:rsid w:val="00F26992"/>
    <w:rsid w:val="00F27774"/>
    <w:rsid w:val="00F313F5"/>
    <w:rsid w:val="00F3194A"/>
    <w:rsid w:val="00F31D64"/>
    <w:rsid w:val="00F323E7"/>
    <w:rsid w:val="00F3386C"/>
    <w:rsid w:val="00F34BBE"/>
    <w:rsid w:val="00F34DE7"/>
    <w:rsid w:val="00F35285"/>
    <w:rsid w:val="00F42F8A"/>
    <w:rsid w:val="00F435AB"/>
    <w:rsid w:val="00F445AC"/>
    <w:rsid w:val="00F45223"/>
    <w:rsid w:val="00F453FC"/>
    <w:rsid w:val="00F46045"/>
    <w:rsid w:val="00F501A0"/>
    <w:rsid w:val="00F50368"/>
    <w:rsid w:val="00F50440"/>
    <w:rsid w:val="00F506C3"/>
    <w:rsid w:val="00F5198D"/>
    <w:rsid w:val="00F535CF"/>
    <w:rsid w:val="00F5406B"/>
    <w:rsid w:val="00F545E8"/>
    <w:rsid w:val="00F54E4A"/>
    <w:rsid w:val="00F55A61"/>
    <w:rsid w:val="00F55EA9"/>
    <w:rsid w:val="00F56747"/>
    <w:rsid w:val="00F57127"/>
    <w:rsid w:val="00F6111A"/>
    <w:rsid w:val="00F611DA"/>
    <w:rsid w:val="00F61387"/>
    <w:rsid w:val="00F61694"/>
    <w:rsid w:val="00F616E2"/>
    <w:rsid w:val="00F65AA4"/>
    <w:rsid w:val="00F66C05"/>
    <w:rsid w:val="00F66EBB"/>
    <w:rsid w:val="00F678FB"/>
    <w:rsid w:val="00F732BA"/>
    <w:rsid w:val="00F74596"/>
    <w:rsid w:val="00F75C8E"/>
    <w:rsid w:val="00F75CF1"/>
    <w:rsid w:val="00F7669C"/>
    <w:rsid w:val="00F774E8"/>
    <w:rsid w:val="00F77573"/>
    <w:rsid w:val="00F81FAA"/>
    <w:rsid w:val="00F8202D"/>
    <w:rsid w:val="00F83F4D"/>
    <w:rsid w:val="00F85CC8"/>
    <w:rsid w:val="00F85D2B"/>
    <w:rsid w:val="00F8615E"/>
    <w:rsid w:val="00F87D48"/>
    <w:rsid w:val="00F930E7"/>
    <w:rsid w:val="00F961FF"/>
    <w:rsid w:val="00FA13E0"/>
    <w:rsid w:val="00FA178E"/>
    <w:rsid w:val="00FA1912"/>
    <w:rsid w:val="00FA2100"/>
    <w:rsid w:val="00FA2158"/>
    <w:rsid w:val="00FA247C"/>
    <w:rsid w:val="00FA2A5A"/>
    <w:rsid w:val="00FA3333"/>
    <w:rsid w:val="00FA33B2"/>
    <w:rsid w:val="00FA442C"/>
    <w:rsid w:val="00FA5796"/>
    <w:rsid w:val="00FA63D3"/>
    <w:rsid w:val="00FA7A97"/>
    <w:rsid w:val="00FA7C30"/>
    <w:rsid w:val="00FB0CDE"/>
    <w:rsid w:val="00FB10B0"/>
    <w:rsid w:val="00FB12B7"/>
    <w:rsid w:val="00FB2D83"/>
    <w:rsid w:val="00FB31BD"/>
    <w:rsid w:val="00FB44D6"/>
    <w:rsid w:val="00FB4F79"/>
    <w:rsid w:val="00FB51AB"/>
    <w:rsid w:val="00FB5ED8"/>
    <w:rsid w:val="00FB7FB7"/>
    <w:rsid w:val="00FC1F77"/>
    <w:rsid w:val="00FC2ECE"/>
    <w:rsid w:val="00FC3A89"/>
    <w:rsid w:val="00FC3C2D"/>
    <w:rsid w:val="00FC54D4"/>
    <w:rsid w:val="00FC6041"/>
    <w:rsid w:val="00FC6D6B"/>
    <w:rsid w:val="00FC6F0D"/>
    <w:rsid w:val="00FC7007"/>
    <w:rsid w:val="00FC78B7"/>
    <w:rsid w:val="00FC797B"/>
    <w:rsid w:val="00FC7CA9"/>
    <w:rsid w:val="00FD10B6"/>
    <w:rsid w:val="00FD1455"/>
    <w:rsid w:val="00FD157F"/>
    <w:rsid w:val="00FD30D2"/>
    <w:rsid w:val="00FD34C7"/>
    <w:rsid w:val="00FD38B4"/>
    <w:rsid w:val="00FD467F"/>
    <w:rsid w:val="00FD4AB3"/>
    <w:rsid w:val="00FD4AB9"/>
    <w:rsid w:val="00FD5727"/>
    <w:rsid w:val="00FD64EA"/>
    <w:rsid w:val="00FD6FFE"/>
    <w:rsid w:val="00FE0231"/>
    <w:rsid w:val="00FE2438"/>
    <w:rsid w:val="00FE2B54"/>
    <w:rsid w:val="00FE2D8D"/>
    <w:rsid w:val="00FE352A"/>
    <w:rsid w:val="00FE3ED9"/>
    <w:rsid w:val="00FE456C"/>
    <w:rsid w:val="00FE4909"/>
    <w:rsid w:val="00FE5FFC"/>
    <w:rsid w:val="00FE646B"/>
    <w:rsid w:val="00FE6887"/>
    <w:rsid w:val="00FE6D41"/>
    <w:rsid w:val="00FE70A9"/>
    <w:rsid w:val="00FE792C"/>
    <w:rsid w:val="00FF00B2"/>
    <w:rsid w:val="00FF0267"/>
    <w:rsid w:val="00FF0EC1"/>
    <w:rsid w:val="00FF1362"/>
    <w:rsid w:val="00FF137F"/>
    <w:rsid w:val="00FF1EB4"/>
    <w:rsid w:val="00FF2B4A"/>
    <w:rsid w:val="00FF32FD"/>
    <w:rsid w:val="00FF5946"/>
    <w:rsid w:val="00FF624A"/>
    <w:rsid w:val="00FF6598"/>
    <w:rsid w:val="025D7558"/>
    <w:rsid w:val="0A4622C9"/>
    <w:rsid w:val="22CC0C08"/>
    <w:rsid w:val="25FD61C6"/>
    <w:rsid w:val="2713521E"/>
    <w:rsid w:val="2A5E4BDA"/>
    <w:rsid w:val="2AB37A46"/>
    <w:rsid w:val="2C113CA0"/>
    <w:rsid w:val="33415AEE"/>
    <w:rsid w:val="3C4C2991"/>
    <w:rsid w:val="3FC71FF1"/>
    <w:rsid w:val="454C034B"/>
    <w:rsid w:val="46C1525C"/>
    <w:rsid w:val="50005DFD"/>
    <w:rsid w:val="5638563B"/>
    <w:rsid w:val="5DB9385E"/>
    <w:rsid w:val="63BB7F5B"/>
    <w:rsid w:val="65F50315"/>
    <w:rsid w:val="6EB05D58"/>
    <w:rsid w:val="71C34A86"/>
    <w:rsid w:val="74E10F52"/>
    <w:rsid w:val="78EB3BC0"/>
    <w:rsid w:val="79A600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9"/>
    <w:pPr>
      <w:keepNext/>
      <w:keepLines/>
      <w:spacing w:before="340" w:after="330" w:line="578" w:lineRule="auto"/>
      <w:outlineLvl w:val="0"/>
    </w:pPr>
    <w:rPr>
      <w:rFonts w:eastAsia="黑体"/>
      <w:b/>
      <w:bCs/>
      <w:kern w:val="44"/>
      <w:sz w:val="32"/>
      <w:szCs w:val="44"/>
    </w:rPr>
  </w:style>
  <w:style w:type="paragraph" w:styleId="4">
    <w:name w:val="heading 2"/>
    <w:basedOn w:val="1"/>
    <w:next w:val="1"/>
    <w:link w:val="49"/>
    <w:qFormat/>
    <w:uiPriority w:val="99"/>
    <w:pPr>
      <w:keepNext/>
      <w:keepLines/>
      <w:spacing w:before="260" w:after="260" w:line="416" w:lineRule="auto"/>
      <w:outlineLvl w:val="1"/>
    </w:pPr>
    <w:rPr>
      <w:rFonts w:ascii="Arial" w:hAnsi="Arial" w:eastAsia="黑体"/>
      <w:b/>
      <w:bCs/>
      <w:sz w:val="30"/>
      <w:szCs w:val="32"/>
    </w:rPr>
  </w:style>
  <w:style w:type="paragraph" w:styleId="5">
    <w:name w:val="heading 3"/>
    <w:basedOn w:val="1"/>
    <w:next w:val="1"/>
    <w:link w:val="50"/>
    <w:qFormat/>
    <w:uiPriority w:val="99"/>
    <w:pPr>
      <w:keepNext/>
      <w:keepLines/>
      <w:spacing w:before="260" w:after="260" w:line="416" w:lineRule="auto"/>
      <w:outlineLvl w:val="2"/>
    </w:pPr>
    <w:rPr>
      <w:rFonts w:eastAsia="黑体"/>
      <w:b/>
      <w:bCs/>
      <w:sz w:val="28"/>
      <w:szCs w:val="32"/>
    </w:rPr>
  </w:style>
  <w:style w:type="paragraph" w:styleId="6">
    <w:name w:val="heading 4"/>
    <w:basedOn w:val="1"/>
    <w:next w:val="1"/>
    <w:link w:val="51"/>
    <w:qFormat/>
    <w:uiPriority w:val="99"/>
    <w:pPr>
      <w:keepNext/>
      <w:keepLines/>
      <w:spacing w:before="280" w:after="290" w:line="376" w:lineRule="auto"/>
      <w:outlineLvl w:val="3"/>
    </w:pPr>
    <w:rPr>
      <w:rFonts w:ascii="Arial" w:hAnsi="Arial"/>
      <w:b/>
      <w:bCs/>
      <w:sz w:val="28"/>
      <w:szCs w:val="28"/>
    </w:rPr>
  </w:style>
  <w:style w:type="paragraph" w:styleId="7">
    <w:name w:val="heading 5"/>
    <w:basedOn w:val="1"/>
    <w:next w:val="1"/>
    <w:link w:val="52"/>
    <w:qFormat/>
    <w:uiPriority w:val="99"/>
    <w:pPr>
      <w:keepNext/>
      <w:spacing w:line="760" w:lineRule="exact"/>
      <w:ind w:left="1800" w:hanging="720"/>
      <w:jc w:val="left"/>
      <w:outlineLvl w:val="4"/>
    </w:pPr>
    <w:rPr>
      <w:sz w:val="26"/>
    </w:rPr>
  </w:style>
  <w:style w:type="paragraph" w:styleId="8">
    <w:name w:val="heading 6"/>
    <w:basedOn w:val="1"/>
    <w:next w:val="9"/>
    <w:link w:val="53"/>
    <w:qFormat/>
    <w:uiPriority w:val="99"/>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54"/>
    <w:qFormat/>
    <w:uiPriority w:val="99"/>
    <w:pPr>
      <w:keepNext/>
      <w:keepLines/>
      <w:spacing w:before="240" w:after="64" w:line="317" w:lineRule="auto"/>
      <w:outlineLvl w:val="6"/>
    </w:pPr>
    <w:rPr>
      <w:b/>
      <w:sz w:val="24"/>
      <w:szCs w:val="20"/>
    </w:rPr>
  </w:style>
  <w:style w:type="paragraph" w:styleId="11">
    <w:name w:val="heading 8"/>
    <w:basedOn w:val="1"/>
    <w:next w:val="9"/>
    <w:link w:val="55"/>
    <w:qFormat/>
    <w:uiPriority w:val="99"/>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56"/>
    <w:qFormat/>
    <w:uiPriority w:val="99"/>
    <w:pPr>
      <w:keepNext/>
      <w:keepLines/>
      <w:spacing w:before="240" w:after="64" w:line="317" w:lineRule="auto"/>
      <w:outlineLvl w:val="8"/>
    </w:pPr>
    <w:rPr>
      <w:rFonts w:ascii="Arial" w:hAnsi="Arial" w:eastAsia="黑体"/>
      <w:szCs w:val="20"/>
    </w:rPr>
  </w:style>
  <w:style w:type="character" w:default="1" w:styleId="41">
    <w:name w:val="Default Paragraph Font"/>
    <w:semiHidden/>
    <w:qFormat/>
    <w:uiPriority w:val="99"/>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styleId="9">
    <w:name w:val="Normal Indent"/>
    <w:basedOn w:val="1"/>
    <w:link w:val="74"/>
    <w:qFormat/>
    <w:uiPriority w:val="99"/>
    <w:pPr>
      <w:ind w:firstLine="420" w:firstLineChars="200"/>
    </w:pPr>
    <w:rPr>
      <w:sz w:val="24"/>
      <w:szCs w:val="20"/>
    </w:rPr>
  </w:style>
  <w:style w:type="paragraph" w:styleId="13">
    <w:name w:val="toc 7"/>
    <w:basedOn w:val="1"/>
    <w:next w:val="1"/>
    <w:semiHidden/>
    <w:qFormat/>
    <w:uiPriority w:val="99"/>
    <w:pPr>
      <w:ind w:left="1260"/>
      <w:jc w:val="left"/>
    </w:pPr>
    <w:rPr>
      <w:sz w:val="18"/>
      <w:szCs w:val="18"/>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Document Map"/>
    <w:basedOn w:val="1"/>
    <w:link w:val="57"/>
    <w:qFormat/>
    <w:uiPriority w:val="99"/>
    <w:rPr>
      <w:rFonts w:ascii="宋体"/>
      <w:sz w:val="18"/>
      <w:szCs w:val="18"/>
    </w:rPr>
  </w:style>
  <w:style w:type="paragraph" w:styleId="16">
    <w:name w:val="annotation text"/>
    <w:basedOn w:val="1"/>
    <w:link w:val="58"/>
    <w:qFormat/>
    <w:uiPriority w:val="99"/>
    <w:pPr>
      <w:jc w:val="left"/>
    </w:pPr>
  </w:style>
  <w:style w:type="paragraph" w:styleId="17">
    <w:name w:val="Body Text 3"/>
    <w:basedOn w:val="1"/>
    <w:link w:val="59"/>
    <w:qFormat/>
    <w:uiPriority w:val="99"/>
    <w:pPr>
      <w:spacing w:after="120"/>
    </w:pPr>
    <w:rPr>
      <w:sz w:val="16"/>
      <w:szCs w:val="16"/>
    </w:rPr>
  </w:style>
  <w:style w:type="paragraph" w:styleId="18">
    <w:name w:val="Body Text"/>
    <w:basedOn w:val="1"/>
    <w:link w:val="60"/>
    <w:qFormat/>
    <w:uiPriority w:val="99"/>
    <w:pPr>
      <w:spacing w:after="120"/>
    </w:pPr>
  </w:style>
  <w:style w:type="paragraph" w:styleId="19">
    <w:name w:val="Body Text Indent"/>
    <w:basedOn w:val="1"/>
    <w:link w:val="61"/>
    <w:uiPriority w:val="99"/>
    <w:pPr>
      <w:spacing w:after="120"/>
      <w:ind w:left="420" w:leftChars="200"/>
    </w:pPr>
  </w:style>
  <w:style w:type="paragraph" w:styleId="20">
    <w:name w:val="toc 5"/>
    <w:basedOn w:val="1"/>
    <w:next w:val="1"/>
    <w:semiHidden/>
    <w:qFormat/>
    <w:uiPriority w:val="99"/>
    <w:pPr>
      <w:ind w:left="840"/>
      <w:jc w:val="left"/>
    </w:pPr>
    <w:rPr>
      <w:sz w:val="18"/>
      <w:szCs w:val="18"/>
    </w:rPr>
  </w:style>
  <w:style w:type="paragraph" w:styleId="21">
    <w:name w:val="toc 3"/>
    <w:basedOn w:val="1"/>
    <w:next w:val="1"/>
    <w:semiHidden/>
    <w:qFormat/>
    <w:uiPriority w:val="99"/>
    <w:pPr>
      <w:ind w:left="420"/>
      <w:jc w:val="left"/>
    </w:pPr>
    <w:rPr>
      <w:i/>
      <w:iCs/>
      <w:sz w:val="20"/>
      <w:szCs w:val="20"/>
    </w:rPr>
  </w:style>
  <w:style w:type="paragraph" w:styleId="22">
    <w:name w:val="Plain Text"/>
    <w:basedOn w:val="1"/>
    <w:link w:val="62"/>
    <w:qFormat/>
    <w:uiPriority w:val="99"/>
    <w:rPr>
      <w:rFonts w:ascii="宋体" w:hAnsi="Courier New" w:cs="Courier New"/>
      <w:szCs w:val="21"/>
    </w:rPr>
  </w:style>
  <w:style w:type="paragraph" w:styleId="23">
    <w:name w:val="toc 8"/>
    <w:basedOn w:val="1"/>
    <w:next w:val="1"/>
    <w:semiHidden/>
    <w:qFormat/>
    <w:uiPriority w:val="99"/>
    <w:pPr>
      <w:ind w:left="1470"/>
      <w:jc w:val="left"/>
    </w:pPr>
    <w:rPr>
      <w:sz w:val="18"/>
      <w:szCs w:val="18"/>
    </w:rPr>
  </w:style>
  <w:style w:type="paragraph" w:styleId="24">
    <w:name w:val="Date"/>
    <w:basedOn w:val="1"/>
    <w:next w:val="1"/>
    <w:link w:val="63"/>
    <w:qFormat/>
    <w:uiPriority w:val="99"/>
    <w:rPr>
      <w:sz w:val="28"/>
      <w:szCs w:val="20"/>
    </w:rPr>
  </w:style>
  <w:style w:type="paragraph" w:styleId="25">
    <w:name w:val="Body Text Indent 2"/>
    <w:basedOn w:val="1"/>
    <w:link w:val="64"/>
    <w:qFormat/>
    <w:uiPriority w:val="99"/>
    <w:pPr>
      <w:spacing w:after="120" w:line="480" w:lineRule="auto"/>
      <w:ind w:left="420" w:leftChars="200"/>
    </w:pPr>
  </w:style>
  <w:style w:type="paragraph" w:styleId="26">
    <w:name w:val="Balloon Text"/>
    <w:basedOn w:val="1"/>
    <w:link w:val="65"/>
    <w:semiHidden/>
    <w:qFormat/>
    <w:uiPriority w:val="99"/>
    <w:rPr>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99"/>
    <w:pPr>
      <w:tabs>
        <w:tab w:val="right" w:leader="middleDot" w:pos="9515"/>
      </w:tabs>
      <w:spacing w:before="120" w:after="120" w:line="240" w:lineRule="exact"/>
      <w:jc w:val="left"/>
    </w:pPr>
    <w:rPr>
      <w:b/>
      <w:bCs/>
      <w:caps/>
      <w:sz w:val="20"/>
      <w:szCs w:val="20"/>
    </w:rPr>
  </w:style>
  <w:style w:type="paragraph" w:styleId="30">
    <w:name w:val="toc 4"/>
    <w:basedOn w:val="1"/>
    <w:next w:val="1"/>
    <w:semiHidden/>
    <w:qFormat/>
    <w:uiPriority w:val="99"/>
    <w:pPr>
      <w:ind w:left="630"/>
      <w:jc w:val="left"/>
    </w:pPr>
    <w:rPr>
      <w:sz w:val="18"/>
      <w:szCs w:val="18"/>
    </w:rPr>
  </w:style>
  <w:style w:type="paragraph" w:styleId="31">
    <w:name w:val="toc 6"/>
    <w:basedOn w:val="1"/>
    <w:next w:val="1"/>
    <w:semiHidden/>
    <w:qFormat/>
    <w:uiPriority w:val="99"/>
    <w:pPr>
      <w:ind w:left="1050"/>
      <w:jc w:val="left"/>
    </w:pPr>
    <w:rPr>
      <w:sz w:val="18"/>
      <w:szCs w:val="18"/>
    </w:rPr>
  </w:style>
  <w:style w:type="paragraph" w:styleId="32">
    <w:name w:val="Body Text Indent 3"/>
    <w:basedOn w:val="1"/>
    <w:link w:val="68"/>
    <w:qFormat/>
    <w:uiPriority w:val="99"/>
    <w:pPr>
      <w:spacing w:after="120"/>
      <w:ind w:left="420" w:leftChars="200"/>
    </w:pPr>
    <w:rPr>
      <w:sz w:val="16"/>
      <w:szCs w:val="16"/>
    </w:rPr>
  </w:style>
  <w:style w:type="paragraph" w:styleId="33">
    <w:name w:val="toc 2"/>
    <w:basedOn w:val="1"/>
    <w:next w:val="1"/>
    <w:semiHidden/>
    <w:qFormat/>
    <w:uiPriority w:val="99"/>
    <w:pPr>
      <w:ind w:left="210"/>
      <w:jc w:val="left"/>
    </w:pPr>
    <w:rPr>
      <w:smallCaps/>
      <w:sz w:val="20"/>
      <w:szCs w:val="20"/>
    </w:rPr>
  </w:style>
  <w:style w:type="paragraph" w:styleId="34">
    <w:name w:val="toc 9"/>
    <w:basedOn w:val="1"/>
    <w:next w:val="1"/>
    <w:semiHidden/>
    <w:qFormat/>
    <w:uiPriority w:val="99"/>
    <w:pPr>
      <w:ind w:left="1680"/>
      <w:jc w:val="left"/>
    </w:pPr>
    <w:rPr>
      <w:sz w:val="18"/>
      <w:szCs w:val="18"/>
    </w:rPr>
  </w:style>
  <w:style w:type="paragraph" w:styleId="35">
    <w:name w:val="Body Text 2"/>
    <w:basedOn w:val="1"/>
    <w:link w:val="69"/>
    <w:qFormat/>
    <w:uiPriority w:val="99"/>
    <w:pPr>
      <w:spacing w:after="120" w:line="480" w:lineRule="auto"/>
    </w:pPr>
  </w:style>
  <w:style w:type="paragraph" w:styleId="36">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7">
    <w:name w:val="Normal (Web)"/>
    <w:basedOn w:val="1"/>
    <w:qFormat/>
    <w:uiPriority w:val="99"/>
    <w:rPr>
      <w:sz w:val="24"/>
    </w:rPr>
  </w:style>
  <w:style w:type="paragraph" w:styleId="38">
    <w:name w:val="annotation subject"/>
    <w:basedOn w:val="16"/>
    <w:next w:val="16"/>
    <w:link w:val="71"/>
    <w:qFormat/>
    <w:uiPriority w:val="99"/>
    <w:rPr>
      <w:rFonts w:ascii="宋体" w:hAnsi="Courier New"/>
      <w:szCs w:val="20"/>
    </w:rPr>
  </w:style>
  <w:style w:type="table" w:styleId="40">
    <w:name w:val="Table Grid"/>
    <w:basedOn w:val="3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basedOn w:val="41"/>
    <w:qFormat/>
    <w:uiPriority w:val="99"/>
    <w:rPr>
      <w:rFonts w:cs="Times New Roman"/>
      <w:color w:val="800080"/>
      <w:u w:val="single"/>
    </w:rPr>
  </w:style>
  <w:style w:type="character" w:styleId="45">
    <w:name w:val="Emphasis"/>
    <w:basedOn w:val="41"/>
    <w:qFormat/>
    <w:uiPriority w:val="99"/>
    <w:rPr>
      <w:rFonts w:cs="Times New Roman"/>
    </w:rPr>
  </w:style>
  <w:style w:type="character" w:styleId="46">
    <w:name w:val="Hyperlink"/>
    <w:basedOn w:val="41"/>
    <w:uiPriority w:val="99"/>
    <w:rPr>
      <w:rFonts w:cs="Times New Roman"/>
      <w:color w:val="0000FF"/>
      <w:u w:val="single"/>
    </w:rPr>
  </w:style>
  <w:style w:type="character" w:styleId="47">
    <w:name w:val="annotation reference"/>
    <w:basedOn w:val="41"/>
    <w:semiHidden/>
    <w:qFormat/>
    <w:uiPriority w:val="99"/>
    <w:rPr>
      <w:rFonts w:cs="Times New Roman"/>
      <w:sz w:val="21"/>
    </w:rPr>
  </w:style>
  <w:style w:type="character" w:customStyle="1" w:styleId="48">
    <w:name w:val="Heading 1 Char"/>
    <w:basedOn w:val="41"/>
    <w:link w:val="3"/>
    <w:qFormat/>
    <w:locked/>
    <w:uiPriority w:val="99"/>
    <w:rPr>
      <w:rFonts w:cs="Times New Roman"/>
      <w:b/>
      <w:bCs/>
      <w:kern w:val="44"/>
      <w:sz w:val="44"/>
      <w:szCs w:val="44"/>
    </w:rPr>
  </w:style>
  <w:style w:type="character" w:customStyle="1" w:styleId="49">
    <w:name w:val="Heading 2 Char"/>
    <w:basedOn w:val="41"/>
    <w:link w:val="4"/>
    <w:semiHidden/>
    <w:qFormat/>
    <w:locked/>
    <w:uiPriority w:val="99"/>
    <w:rPr>
      <w:rFonts w:ascii="Cambria" w:hAnsi="Cambria" w:eastAsia="宋体" w:cs="Times New Roman"/>
      <w:b/>
      <w:bCs/>
      <w:sz w:val="32"/>
      <w:szCs w:val="32"/>
    </w:rPr>
  </w:style>
  <w:style w:type="character" w:customStyle="1" w:styleId="50">
    <w:name w:val="Heading 3 Char"/>
    <w:basedOn w:val="41"/>
    <w:link w:val="5"/>
    <w:semiHidden/>
    <w:qFormat/>
    <w:locked/>
    <w:uiPriority w:val="99"/>
    <w:rPr>
      <w:rFonts w:cs="Times New Roman"/>
      <w:b/>
      <w:bCs/>
      <w:sz w:val="32"/>
      <w:szCs w:val="32"/>
    </w:rPr>
  </w:style>
  <w:style w:type="character" w:customStyle="1" w:styleId="51">
    <w:name w:val="Heading 4 Char"/>
    <w:basedOn w:val="41"/>
    <w:link w:val="6"/>
    <w:semiHidden/>
    <w:qFormat/>
    <w:locked/>
    <w:uiPriority w:val="99"/>
    <w:rPr>
      <w:rFonts w:ascii="Cambria" w:hAnsi="Cambria" w:eastAsia="宋体" w:cs="Times New Roman"/>
      <w:b/>
      <w:bCs/>
      <w:sz w:val="28"/>
      <w:szCs w:val="28"/>
    </w:rPr>
  </w:style>
  <w:style w:type="character" w:customStyle="1" w:styleId="52">
    <w:name w:val="Heading 5 Char"/>
    <w:basedOn w:val="41"/>
    <w:link w:val="7"/>
    <w:semiHidden/>
    <w:qFormat/>
    <w:locked/>
    <w:uiPriority w:val="99"/>
    <w:rPr>
      <w:rFonts w:cs="Times New Roman"/>
      <w:b/>
      <w:bCs/>
      <w:sz w:val="28"/>
      <w:szCs w:val="28"/>
    </w:rPr>
  </w:style>
  <w:style w:type="character" w:customStyle="1" w:styleId="53">
    <w:name w:val="Heading 6 Char"/>
    <w:basedOn w:val="41"/>
    <w:link w:val="8"/>
    <w:semiHidden/>
    <w:qFormat/>
    <w:locked/>
    <w:uiPriority w:val="99"/>
    <w:rPr>
      <w:rFonts w:ascii="Cambria" w:hAnsi="Cambria" w:eastAsia="宋体" w:cs="Times New Roman"/>
      <w:b/>
      <w:bCs/>
      <w:sz w:val="24"/>
      <w:szCs w:val="24"/>
    </w:rPr>
  </w:style>
  <w:style w:type="character" w:customStyle="1" w:styleId="54">
    <w:name w:val="Heading 7 Char"/>
    <w:basedOn w:val="41"/>
    <w:link w:val="10"/>
    <w:semiHidden/>
    <w:qFormat/>
    <w:locked/>
    <w:uiPriority w:val="99"/>
    <w:rPr>
      <w:rFonts w:cs="Times New Roman"/>
      <w:b/>
      <w:bCs/>
      <w:sz w:val="24"/>
      <w:szCs w:val="24"/>
    </w:rPr>
  </w:style>
  <w:style w:type="character" w:customStyle="1" w:styleId="55">
    <w:name w:val="Heading 8 Char"/>
    <w:basedOn w:val="41"/>
    <w:link w:val="11"/>
    <w:semiHidden/>
    <w:qFormat/>
    <w:locked/>
    <w:uiPriority w:val="99"/>
    <w:rPr>
      <w:rFonts w:ascii="Cambria" w:hAnsi="Cambria" w:eastAsia="宋体" w:cs="Times New Roman"/>
      <w:sz w:val="24"/>
      <w:szCs w:val="24"/>
    </w:rPr>
  </w:style>
  <w:style w:type="character" w:customStyle="1" w:styleId="56">
    <w:name w:val="Heading 9 Char"/>
    <w:basedOn w:val="41"/>
    <w:link w:val="12"/>
    <w:semiHidden/>
    <w:qFormat/>
    <w:locked/>
    <w:uiPriority w:val="99"/>
    <w:rPr>
      <w:rFonts w:ascii="Cambria" w:hAnsi="Cambria" w:eastAsia="宋体" w:cs="Times New Roman"/>
      <w:sz w:val="21"/>
      <w:szCs w:val="21"/>
    </w:rPr>
  </w:style>
  <w:style w:type="character" w:customStyle="1" w:styleId="57">
    <w:name w:val="Document Map Char"/>
    <w:basedOn w:val="41"/>
    <w:link w:val="15"/>
    <w:qFormat/>
    <w:locked/>
    <w:uiPriority w:val="99"/>
    <w:rPr>
      <w:rFonts w:ascii="宋体" w:eastAsia="宋体" w:cs="Times New Roman"/>
      <w:kern w:val="2"/>
      <w:sz w:val="18"/>
      <w:lang w:val="en-US" w:eastAsia="zh-CN"/>
    </w:rPr>
  </w:style>
  <w:style w:type="character" w:customStyle="1" w:styleId="58">
    <w:name w:val="Comment Text Char"/>
    <w:basedOn w:val="41"/>
    <w:link w:val="16"/>
    <w:qFormat/>
    <w:locked/>
    <w:uiPriority w:val="99"/>
    <w:rPr>
      <w:rFonts w:eastAsia="宋体" w:cs="Times New Roman"/>
      <w:kern w:val="2"/>
      <w:sz w:val="24"/>
      <w:lang w:val="en-US" w:eastAsia="zh-CN"/>
    </w:rPr>
  </w:style>
  <w:style w:type="character" w:customStyle="1" w:styleId="59">
    <w:name w:val="Body Text 3 Char"/>
    <w:basedOn w:val="41"/>
    <w:link w:val="17"/>
    <w:semiHidden/>
    <w:qFormat/>
    <w:locked/>
    <w:uiPriority w:val="99"/>
    <w:rPr>
      <w:rFonts w:cs="Times New Roman"/>
      <w:sz w:val="16"/>
      <w:szCs w:val="16"/>
    </w:rPr>
  </w:style>
  <w:style w:type="character" w:customStyle="1" w:styleId="60">
    <w:name w:val="Body Text Char"/>
    <w:basedOn w:val="41"/>
    <w:link w:val="18"/>
    <w:locked/>
    <w:uiPriority w:val="99"/>
    <w:rPr>
      <w:rFonts w:eastAsia="宋体" w:cs="Times New Roman"/>
      <w:kern w:val="2"/>
      <w:sz w:val="24"/>
      <w:lang w:val="en-US" w:eastAsia="zh-CN"/>
    </w:rPr>
  </w:style>
  <w:style w:type="character" w:customStyle="1" w:styleId="61">
    <w:name w:val="Body Text Indent Char"/>
    <w:basedOn w:val="41"/>
    <w:link w:val="19"/>
    <w:locked/>
    <w:uiPriority w:val="99"/>
    <w:rPr>
      <w:rFonts w:eastAsia="宋体" w:cs="Times New Roman"/>
      <w:kern w:val="2"/>
      <w:sz w:val="24"/>
      <w:lang w:val="en-US" w:eastAsia="zh-CN"/>
    </w:rPr>
  </w:style>
  <w:style w:type="character" w:customStyle="1" w:styleId="62">
    <w:name w:val="Plain Text Char"/>
    <w:basedOn w:val="41"/>
    <w:link w:val="22"/>
    <w:semiHidden/>
    <w:qFormat/>
    <w:locked/>
    <w:uiPriority w:val="99"/>
    <w:rPr>
      <w:rFonts w:ascii="宋体" w:hAnsi="Courier New" w:eastAsia="宋体" w:cs="Times New Roman"/>
      <w:kern w:val="2"/>
      <w:sz w:val="21"/>
      <w:lang w:val="en-US" w:eastAsia="zh-CN"/>
    </w:rPr>
  </w:style>
  <w:style w:type="character" w:customStyle="1" w:styleId="63">
    <w:name w:val="Date Char"/>
    <w:basedOn w:val="41"/>
    <w:link w:val="24"/>
    <w:semiHidden/>
    <w:qFormat/>
    <w:locked/>
    <w:uiPriority w:val="99"/>
    <w:rPr>
      <w:rFonts w:cs="Times New Roman"/>
      <w:sz w:val="24"/>
      <w:szCs w:val="24"/>
    </w:rPr>
  </w:style>
  <w:style w:type="character" w:customStyle="1" w:styleId="64">
    <w:name w:val="Body Text Indent 2 Char"/>
    <w:basedOn w:val="41"/>
    <w:link w:val="25"/>
    <w:semiHidden/>
    <w:qFormat/>
    <w:locked/>
    <w:uiPriority w:val="99"/>
    <w:rPr>
      <w:rFonts w:cs="Times New Roman"/>
      <w:sz w:val="24"/>
      <w:szCs w:val="24"/>
    </w:rPr>
  </w:style>
  <w:style w:type="character" w:customStyle="1" w:styleId="65">
    <w:name w:val="Balloon Text Char"/>
    <w:basedOn w:val="41"/>
    <w:link w:val="26"/>
    <w:semiHidden/>
    <w:locked/>
    <w:uiPriority w:val="99"/>
    <w:rPr>
      <w:rFonts w:cs="Times New Roman"/>
      <w:sz w:val="2"/>
    </w:rPr>
  </w:style>
  <w:style w:type="character" w:customStyle="1" w:styleId="66">
    <w:name w:val="Footer Char"/>
    <w:basedOn w:val="41"/>
    <w:link w:val="27"/>
    <w:semiHidden/>
    <w:qFormat/>
    <w:locked/>
    <w:uiPriority w:val="99"/>
    <w:rPr>
      <w:rFonts w:cs="Times New Roman"/>
      <w:sz w:val="18"/>
      <w:szCs w:val="18"/>
    </w:rPr>
  </w:style>
  <w:style w:type="character" w:customStyle="1" w:styleId="67">
    <w:name w:val="Header Char"/>
    <w:basedOn w:val="41"/>
    <w:link w:val="28"/>
    <w:semiHidden/>
    <w:locked/>
    <w:uiPriority w:val="99"/>
    <w:rPr>
      <w:rFonts w:cs="Times New Roman"/>
      <w:sz w:val="18"/>
      <w:szCs w:val="18"/>
    </w:rPr>
  </w:style>
  <w:style w:type="character" w:customStyle="1" w:styleId="68">
    <w:name w:val="Body Text Indent 3 Char"/>
    <w:basedOn w:val="41"/>
    <w:link w:val="32"/>
    <w:semiHidden/>
    <w:locked/>
    <w:uiPriority w:val="99"/>
    <w:rPr>
      <w:rFonts w:cs="Times New Roman"/>
      <w:sz w:val="16"/>
      <w:szCs w:val="16"/>
    </w:rPr>
  </w:style>
  <w:style w:type="character" w:customStyle="1" w:styleId="69">
    <w:name w:val="Body Text 2 Char"/>
    <w:basedOn w:val="41"/>
    <w:link w:val="35"/>
    <w:semiHidden/>
    <w:qFormat/>
    <w:locked/>
    <w:uiPriority w:val="99"/>
    <w:rPr>
      <w:rFonts w:cs="Times New Roman"/>
      <w:sz w:val="24"/>
      <w:szCs w:val="24"/>
    </w:rPr>
  </w:style>
  <w:style w:type="character" w:customStyle="1" w:styleId="70">
    <w:name w:val="HTML Preformatted Char"/>
    <w:basedOn w:val="41"/>
    <w:link w:val="36"/>
    <w:qFormat/>
    <w:locked/>
    <w:uiPriority w:val="99"/>
    <w:rPr>
      <w:rFonts w:ascii="Arial" w:hAnsi="Arial" w:eastAsia="宋体" w:cs="Times New Roman"/>
      <w:sz w:val="21"/>
      <w:lang w:val="en-US" w:eastAsia="zh-CN"/>
    </w:rPr>
  </w:style>
  <w:style w:type="character" w:customStyle="1" w:styleId="71">
    <w:name w:val="Comment Subject Char"/>
    <w:basedOn w:val="58"/>
    <w:link w:val="38"/>
    <w:qFormat/>
    <w:locked/>
    <w:uiPriority w:val="99"/>
    <w:rPr>
      <w:rFonts w:ascii="宋体" w:hAnsi="Courier New"/>
      <w:sz w:val="20"/>
    </w:rPr>
  </w:style>
  <w:style w:type="character" w:customStyle="1" w:styleId="72">
    <w:name w:val="特点 Char2"/>
    <w:uiPriority w:val="99"/>
    <w:rPr>
      <w:rFonts w:eastAsia="宋体"/>
      <w:kern w:val="2"/>
      <w:sz w:val="21"/>
      <w:lang w:val="en-US" w:eastAsia="zh-CN"/>
    </w:rPr>
  </w:style>
  <w:style w:type="character" w:customStyle="1" w:styleId="73">
    <w:name w:val="online"/>
    <w:qFormat/>
    <w:uiPriority w:val="99"/>
    <w:rPr>
      <w:b/>
      <w:sz w:val="21"/>
    </w:rPr>
  </w:style>
  <w:style w:type="character" w:customStyle="1" w:styleId="74">
    <w:name w:val="Normal Indent Char"/>
    <w:link w:val="9"/>
    <w:locked/>
    <w:uiPriority w:val="99"/>
    <w:rPr>
      <w:rFonts w:eastAsia="宋体"/>
      <w:kern w:val="2"/>
      <w:sz w:val="24"/>
      <w:lang w:val="en-US" w:eastAsia="zh-CN"/>
    </w:rPr>
  </w:style>
  <w:style w:type="character" w:customStyle="1" w:styleId="75">
    <w:name w:val="正文缩进 Char"/>
    <w:uiPriority w:val="99"/>
    <w:rPr>
      <w:rFonts w:eastAsia="宋体"/>
      <w:kern w:val="2"/>
      <w:sz w:val="21"/>
      <w:lang w:val="en-US" w:eastAsia="zh-CN"/>
    </w:rPr>
  </w:style>
  <w:style w:type="character" w:customStyle="1" w:styleId="76">
    <w:name w:val="font81"/>
    <w:qFormat/>
    <w:uiPriority w:val="99"/>
    <w:rPr>
      <w:rFonts w:ascii="宋体" w:hAnsi="宋体" w:eastAsia="宋体"/>
      <w:color w:val="000000"/>
      <w:sz w:val="20"/>
    </w:rPr>
  </w:style>
  <w:style w:type="character" w:customStyle="1" w:styleId="77">
    <w:name w:val="style61"/>
    <w:qFormat/>
    <w:uiPriority w:val="99"/>
    <w:rPr>
      <w:color w:val="0D4689"/>
    </w:rPr>
  </w:style>
  <w:style w:type="character" w:customStyle="1" w:styleId="78">
    <w:name w:val="current4"/>
    <w:qFormat/>
    <w:uiPriority w:val="99"/>
    <w:rPr>
      <w:color w:val="FFFFFF"/>
    </w:rPr>
  </w:style>
  <w:style w:type="character" w:customStyle="1" w:styleId="79">
    <w:name w:val="bds_more"/>
    <w:uiPriority w:val="99"/>
    <w:rPr>
      <w:rFonts w:ascii="Arial" w:hAnsi="Arial"/>
    </w:rPr>
  </w:style>
  <w:style w:type="character" w:customStyle="1" w:styleId="80">
    <w:name w:val="表正文 Char"/>
    <w:qFormat/>
    <w:uiPriority w:val="99"/>
    <w:rPr>
      <w:rFonts w:eastAsia="宋体"/>
      <w:lang w:val="en-US" w:eastAsia="en-US"/>
    </w:rPr>
  </w:style>
  <w:style w:type="character" w:customStyle="1" w:styleId="81">
    <w:name w:val="param-name1"/>
    <w:uiPriority w:val="99"/>
    <w:rPr>
      <w:b/>
    </w:rPr>
  </w:style>
  <w:style w:type="character" w:customStyle="1" w:styleId="82">
    <w:name w:val="hover42"/>
    <w:qFormat/>
    <w:uiPriority w:val="99"/>
    <w:rPr>
      <w:color w:val="FFFFFF"/>
      <w:shd w:val="clear" w:color="auto" w:fill="FF6600"/>
    </w:rPr>
  </w:style>
  <w:style w:type="character" w:customStyle="1" w:styleId="83">
    <w:name w:val="hover44"/>
    <w:qFormat/>
    <w:uiPriority w:val="99"/>
    <w:rPr>
      <w:color w:val="FF6600"/>
      <w:u w:val="single"/>
    </w:rPr>
  </w:style>
  <w:style w:type="character" w:customStyle="1" w:styleId="84">
    <w:name w:val="times4"/>
    <w:qFormat/>
    <w:uiPriority w:val="99"/>
    <w:rPr>
      <w:color w:val="999999"/>
      <w:sz w:val="18"/>
    </w:rPr>
  </w:style>
  <w:style w:type="character" w:customStyle="1" w:styleId="85">
    <w:name w:val="font31"/>
    <w:qFormat/>
    <w:uiPriority w:val="99"/>
    <w:rPr>
      <w:rFonts w:ascii="宋体" w:hAnsi="宋体" w:eastAsia="宋体"/>
      <w:color w:val="000000"/>
      <w:sz w:val="20"/>
      <w:vertAlign w:val="superscript"/>
    </w:rPr>
  </w:style>
  <w:style w:type="character" w:customStyle="1" w:styleId="86">
    <w:name w:val="font51"/>
    <w:uiPriority w:val="99"/>
    <w:rPr>
      <w:rFonts w:ascii="宋体" w:hAnsi="宋体" w:eastAsia="宋体"/>
      <w:b/>
      <w:color w:val="FF0000"/>
      <w:sz w:val="20"/>
    </w:rPr>
  </w:style>
  <w:style w:type="character" w:customStyle="1" w:styleId="87">
    <w:name w:val="hot"/>
    <w:basedOn w:val="41"/>
    <w:uiPriority w:val="99"/>
    <w:rPr>
      <w:rFonts w:cs="Times New Roman"/>
    </w:rPr>
  </w:style>
  <w:style w:type="character" w:customStyle="1" w:styleId="88">
    <w:name w:val="Char Char3"/>
    <w:qFormat/>
    <w:uiPriority w:val="99"/>
    <w:rPr>
      <w:rFonts w:ascii="宋体" w:hAnsi="Courier New" w:eastAsia="宋体"/>
      <w:kern w:val="2"/>
      <w:sz w:val="21"/>
      <w:lang w:val="en-US" w:eastAsia="zh-CN"/>
    </w:rPr>
  </w:style>
  <w:style w:type="character" w:customStyle="1" w:styleId="89">
    <w:name w:val="text11"/>
    <w:qFormat/>
    <w:uiPriority w:val="99"/>
    <w:rPr>
      <w:rFonts w:ascii="Verdana" w:hAnsi="Verdana"/>
      <w:color w:val="4E4E4E"/>
      <w:sz w:val="18"/>
    </w:rPr>
  </w:style>
  <w:style w:type="character" w:customStyle="1" w:styleId="90">
    <w:name w:val="pttitle"/>
    <w:basedOn w:val="41"/>
    <w:qFormat/>
    <w:uiPriority w:val="99"/>
    <w:rPr>
      <w:rFonts w:cs="Times New Roman"/>
    </w:rPr>
  </w:style>
  <w:style w:type="character" w:customStyle="1" w:styleId="91">
    <w:name w:val="font21"/>
    <w:uiPriority w:val="99"/>
    <w:rPr>
      <w:rFonts w:ascii="DotumChe" w:hAnsi="DotumChe" w:eastAsia="DotumChe"/>
      <w:color w:val="000000"/>
      <w:sz w:val="20"/>
    </w:rPr>
  </w:style>
  <w:style w:type="character" w:customStyle="1" w:styleId="92">
    <w:name w:val="特点 Char1"/>
    <w:qFormat/>
    <w:uiPriority w:val="99"/>
    <w:rPr>
      <w:rFonts w:eastAsia="宋体"/>
      <w:kern w:val="2"/>
      <w:sz w:val="21"/>
      <w:lang w:val="en-US" w:eastAsia="zh-CN"/>
    </w:rPr>
  </w:style>
  <w:style w:type="character" w:customStyle="1" w:styleId="93">
    <w:name w:val="hover43"/>
    <w:uiPriority w:val="99"/>
    <w:rPr>
      <w:color w:val="FF6600"/>
      <w:u w:val="single"/>
    </w:rPr>
  </w:style>
  <w:style w:type="character" w:customStyle="1" w:styleId="94">
    <w:name w:val="汇视源正文 Char"/>
    <w:link w:val="95"/>
    <w:qFormat/>
    <w:locked/>
    <w:uiPriority w:val="99"/>
    <w:rPr>
      <w:kern w:val="2"/>
      <w:sz w:val="24"/>
      <w:lang w:val="en-US" w:eastAsia="zh-CN"/>
    </w:rPr>
  </w:style>
  <w:style w:type="paragraph" w:customStyle="1" w:styleId="95">
    <w:name w:val="汇视源正文"/>
    <w:link w:val="94"/>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96">
    <w:name w:val="font91"/>
    <w:uiPriority w:val="99"/>
    <w:rPr>
      <w:rFonts w:ascii="宋体" w:hAnsi="宋体" w:eastAsia="宋体"/>
      <w:color w:val="FF0000"/>
      <w:sz w:val="20"/>
    </w:rPr>
  </w:style>
  <w:style w:type="character" w:customStyle="1" w:styleId="97">
    <w:name w:val="bds_more4"/>
    <w:qFormat/>
    <w:uiPriority w:val="99"/>
    <w:rPr>
      <w:rFonts w:ascii="Arial" w:hAnsi="Arial"/>
    </w:rPr>
  </w:style>
  <w:style w:type="paragraph" w:customStyle="1" w:styleId="98">
    <w:name w:val="Char Char"/>
    <w:basedOn w:val="1"/>
    <w:qFormat/>
    <w:uiPriority w:val="99"/>
    <w:rPr>
      <w:rFonts w:ascii="Tahoma" w:hAnsi="Tahoma"/>
      <w:sz w:val="24"/>
      <w:szCs w:val="20"/>
    </w:rPr>
  </w:style>
  <w:style w:type="paragraph" w:customStyle="1" w:styleId="99">
    <w:name w:val="样式3"/>
    <w:basedOn w:val="22"/>
    <w:qFormat/>
    <w:uiPriority w:val="99"/>
    <w:pPr>
      <w:spacing w:line="240" w:lineRule="atLeast"/>
      <w:outlineLvl w:val="0"/>
    </w:pPr>
    <w:rPr>
      <w:rFonts w:cs="Times New Roman"/>
      <w:sz w:val="28"/>
      <w:szCs w:val="20"/>
    </w:rPr>
  </w:style>
  <w:style w:type="paragraph" w:customStyle="1" w:styleId="100">
    <w:name w:val="p0"/>
    <w:basedOn w:val="1"/>
    <w:qFormat/>
    <w:uiPriority w:val="99"/>
    <w:pPr>
      <w:widowControl/>
    </w:pPr>
    <w:rPr>
      <w:kern w:val="0"/>
      <w:szCs w:val="21"/>
    </w:rPr>
  </w:style>
  <w:style w:type="paragraph" w:customStyle="1" w:styleId="101">
    <w:name w:val="标3"/>
    <w:basedOn w:val="1"/>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2">
    <w:name w:val="图注"/>
    <w:basedOn w:val="14"/>
    <w:qFormat/>
    <w:uiPriority w:val="99"/>
    <w:pPr>
      <w:spacing w:before="0" w:after="0"/>
      <w:jc w:val="center"/>
    </w:pPr>
    <w:rPr>
      <w:rFonts w:ascii="Times New Roman" w:hAnsi="Times New Roman" w:eastAsia="宋体" w:cs="Times New Roman"/>
      <w:spacing w:val="20"/>
      <w:sz w:val="21"/>
    </w:rPr>
  </w:style>
  <w:style w:type="paragraph" w:customStyle="1" w:styleId="103">
    <w:name w:val="Char Char Char"/>
    <w:basedOn w:val="1"/>
    <w:uiPriority w:val="99"/>
    <w:rPr>
      <w:rFonts w:ascii="Tahoma" w:hAnsi="Tahoma"/>
      <w:sz w:val="24"/>
      <w:szCs w:val="20"/>
    </w:rPr>
  </w:style>
  <w:style w:type="paragraph" w:customStyle="1" w:styleId="104">
    <w:name w:val="font7"/>
    <w:basedOn w:val="1"/>
    <w:qFormat/>
    <w:uiPriority w:val="99"/>
    <w:pPr>
      <w:widowControl/>
      <w:spacing w:before="100" w:beforeAutospacing="1" w:after="100" w:afterAutospacing="1"/>
      <w:jc w:val="left"/>
    </w:pPr>
    <w:rPr>
      <w:kern w:val="0"/>
      <w:sz w:val="20"/>
      <w:szCs w:val="20"/>
    </w:rPr>
  </w:style>
  <w:style w:type="paragraph" w:customStyle="1" w:styleId="105">
    <w:name w:val="Char Char Char Char1"/>
    <w:basedOn w:val="1"/>
    <w:qFormat/>
    <w:uiPriority w:val="99"/>
    <w:pPr>
      <w:ind w:firstLine="360" w:firstLineChars="150"/>
    </w:pPr>
    <w:rPr>
      <w:rFonts w:ascii="Tahoma" w:hAnsi="Tahoma"/>
      <w:sz w:val="24"/>
      <w:szCs w:val="20"/>
    </w:rPr>
  </w:style>
  <w:style w:type="paragraph" w:customStyle="1" w:styleId="106">
    <w:name w:val="Char Char Char Char"/>
    <w:basedOn w:val="1"/>
    <w:qFormat/>
    <w:uiPriority w:val="99"/>
    <w:rPr>
      <w:szCs w:val="20"/>
    </w:rPr>
  </w:style>
  <w:style w:type="paragraph" w:customStyle="1" w:styleId="10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8">
    <w:name w:val="style33"/>
    <w:basedOn w:val="1"/>
    <w:uiPriority w:val="99"/>
    <w:pPr>
      <w:widowControl/>
      <w:spacing w:before="100" w:beforeAutospacing="1" w:after="100" w:afterAutospacing="1" w:line="360" w:lineRule="auto"/>
      <w:jc w:val="left"/>
    </w:pPr>
    <w:rPr>
      <w:rFonts w:ascii="宋体" w:hAnsi="宋体" w:cs="宋体"/>
      <w:kern w:val="0"/>
      <w:sz w:val="24"/>
    </w:rPr>
  </w:style>
  <w:style w:type="paragraph" w:customStyle="1" w:styleId="109">
    <w:name w:val="表头文本"/>
    <w:basedOn w:val="1"/>
    <w:qFormat/>
    <w:uiPriority w:val="99"/>
    <w:pPr>
      <w:autoSpaceDE w:val="0"/>
      <w:autoSpaceDN w:val="0"/>
      <w:adjustRightInd w:val="0"/>
      <w:jc w:val="center"/>
    </w:pPr>
    <w:rPr>
      <w:b/>
      <w:kern w:val="0"/>
      <w:sz w:val="24"/>
      <w:szCs w:val="20"/>
    </w:rPr>
  </w:style>
  <w:style w:type="paragraph" w:customStyle="1" w:styleId="110">
    <w:name w:val="纯文本 Char"/>
    <w:basedOn w:val="1"/>
    <w:next w:val="18"/>
    <w:uiPriority w:val="99"/>
    <w:pPr>
      <w:spacing w:after="120"/>
    </w:pPr>
  </w:style>
  <w:style w:type="paragraph" w:customStyle="1" w:styleId="111">
    <w:name w:val="Char Char Char Char Char Char1 Char Char Char Char Char Char"/>
    <w:basedOn w:val="1"/>
    <w:qFormat/>
    <w:uiPriority w:val="99"/>
    <w:rPr>
      <w:rFonts w:ascii="Tahoma" w:hAnsi="Tahoma"/>
      <w:sz w:val="24"/>
      <w:szCs w:val="20"/>
    </w:rPr>
  </w:style>
  <w:style w:type="paragraph" w:customStyle="1" w:styleId="112">
    <w:name w:val="文字"/>
    <w:basedOn w:val="1"/>
    <w:qFormat/>
    <w:uiPriority w:val="99"/>
    <w:pPr>
      <w:tabs>
        <w:tab w:val="left" w:pos="8520"/>
      </w:tabs>
      <w:spacing w:line="312" w:lineRule="auto"/>
      <w:ind w:right="-210" w:firstLine="556"/>
    </w:pPr>
    <w:rPr>
      <w:rFonts w:ascii="楷体_GB2312" w:eastAsia="楷体_GB2312"/>
      <w:sz w:val="28"/>
      <w:szCs w:val="20"/>
    </w:rPr>
  </w:style>
  <w:style w:type="paragraph" w:customStyle="1" w:styleId="113">
    <w:name w:val="ÕýÎÄ"/>
    <w:qFormat/>
    <w:uiPriority w:val="99"/>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kern w:val="0"/>
      <w:sz w:val="21"/>
      <w:szCs w:val="20"/>
      <w:lang w:val="en-US" w:eastAsia="zh-CN" w:bidi="ar-SA"/>
    </w:rPr>
  </w:style>
  <w:style w:type="paragraph" w:customStyle="1" w:styleId="114">
    <w:name w:val="Char Char Char Char Char Char1 Char Char Char"/>
    <w:basedOn w:val="1"/>
    <w:uiPriority w:val="99"/>
    <w:rPr>
      <w:rFonts w:ascii="Tahoma" w:hAnsi="Tahoma"/>
      <w:sz w:val="24"/>
      <w:szCs w:val="20"/>
    </w:rPr>
  </w:style>
  <w:style w:type="paragraph" w:customStyle="1" w:styleId="115">
    <w:name w:val="ptdl"/>
    <w:basedOn w:val="1"/>
    <w:qFormat/>
    <w:uiPriority w:val="99"/>
    <w:pPr>
      <w:spacing w:after="156"/>
      <w:ind w:firstLine="480"/>
    </w:pPr>
    <w:rPr>
      <w:sz w:val="24"/>
      <w:szCs w:val="20"/>
    </w:rPr>
  </w:style>
  <w:style w:type="paragraph" w:customStyle="1" w:styleId="116">
    <w:name w:val="3"/>
    <w:basedOn w:val="1"/>
    <w:next w:val="17"/>
    <w:uiPriority w:val="99"/>
    <w:pPr>
      <w:spacing w:after="120"/>
    </w:pPr>
    <w:rPr>
      <w:sz w:val="16"/>
      <w:szCs w:val="16"/>
    </w:rPr>
  </w:style>
  <w:style w:type="paragraph" w:customStyle="1" w:styleId="117">
    <w:name w:val="Char Char Char Char Char Char Char"/>
    <w:basedOn w:val="1"/>
    <w:qFormat/>
    <w:uiPriority w:val="99"/>
    <w:rPr>
      <w:rFonts w:ascii="Tahoma" w:hAnsi="Tahoma"/>
      <w:sz w:val="24"/>
      <w:szCs w:val="20"/>
    </w:rPr>
  </w:style>
  <w:style w:type="paragraph" w:customStyle="1" w:styleId="118">
    <w:name w:val="列出段落2"/>
    <w:basedOn w:val="1"/>
    <w:qFormat/>
    <w:uiPriority w:val="99"/>
    <w:pPr>
      <w:ind w:firstLine="420" w:firstLineChars="200"/>
    </w:pPr>
    <w:rPr>
      <w:rFonts w:ascii="Calibri" w:hAnsi="Calibri"/>
      <w:szCs w:val="22"/>
    </w:rPr>
  </w:style>
  <w:style w:type="paragraph" w:customStyle="1" w:styleId="119">
    <w:name w:val="特点 Char Char"/>
    <w:basedOn w:val="1"/>
    <w:next w:val="9"/>
    <w:qFormat/>
    <w:uiPriority w:val="99"/>
    <w:pPr>
      <w:ind w:firstLine="420" w:firstLineChars="200"/>
    </w:pPr>
  </w:style>
  <w:style w:type="paragraph" w:customStyle="1" w:styleId="120">
    <w:name w:val="表正文"/>
    <w:basedOn w:val="1"/>
    <w:next w:val="9"/>
    <w:qFormat/>
    <w:uiPriority w:val="99"/>
    <w:pPr>
      <w:spacing w:line="460" w:lineRule="exact"/>
      <w:ind w:firstLine="200" w:firstLineChars="200"/>
    </w:pPr>
    <w:rPr>
      <w:spacing w:val="14"/>
      <w:kern w:val="24"/>
      <w:sz w:val="24"/>
      <w:szCs w:val="20"/>
    </w:rPr>
  </w:style>
  <w:style w:type="paragraph" w:customStyle="1" w:styleId="121">
    <w:name w:val="Char"/>
    <w:basedOn w:val="1"/>
    <w:uiPriority w:val="99"/>
    <w:pPr>
      <w:widowControl/>
      <w:jc w:val="left"/>
    </w:pPr>
    <w:rPr>
      <w:kern w:val="0"/>
      <w:sz w:val="20"/>
      <w:szCs w:val="20"/>
    </w:rPr>
  </w:style>
  <w:style w:type="paragraph" w:customStyle="1" w:styleId="122">
    <w:name w:val="default char1 Char Char"/>
    <w:basedOn w:val="1"/>
    <w:qFormat/>
    <w:uiPriority w:val="99"/>
    <w:pPr>
      <w:widowControl/>
      <w:jc w:val="left"/>
    </w:pPr>
  </w:style>
  <w:style w:type="paragraph" w:styleId="123">
    <w:name w:val="List Paragraph"/>
    <w:basedOn w:val="1"/>
    <w:qFormat/>
    <w:uiPriority w:val="99"/>
    <w:pPr>
      <w:ind w:firstLine="420" w:firstLineChars="200"/>
    </w:pPr>
    <w:rPr>
      <w:rFonts w:ascii="Calibri" w:hAnsi="Calibri"/>
      <w:color w:val="000000"/>
      <w:szCs w:val="22"/>
    </w:rPr>
  </w:style>
  <w:style w:type="paragraph" w:customStyle="1" w:styleId="124">
    <w:name w:val="font6"/>
    <w:basedOn w:val="1"/>
    <w:uiPriority w:val="99"/>
    <w:pPr>
      <w:widowControl/>
      <w:spacing w:before="100" w:beforeAutospacing="1" w:after="100" w:afterAutospacing="1"/>
      <w:jc w:val="left"/>
    </w:pPr>
    <w:rPr>
      <w:rFonts w:ascii="宋体" w:hAnsi="宋体"/>
      <w:kern w:val="0"/>
      <w:sz w:val="20"/>
      <w:szCs w:val="20"/>
    </w:rPr>
  </w:style>
  <w:style w:type="paragraph" w:customStyle="1" w:styleId="125">
    <w:name w:val="reader-word-layer reader-word-s1-0"/>
    <w:basedOn w:val="1"/>
    <w:uiPriority w:val="99"/>
    <w:pPr>
      <w:widowControl/>
      <w:spacing w:before="100" w:beforeAutospacing="1" w:after="100" w:afterAutospacing="1"/>
      <w:jc w:val="left"/>
    </w:pPr>
    <w:rPr>
      <w:rFonts w:ascii="宋体" w:hAnsi="宋体" w:cs="宋体"/>
      <w:kern w:val="0"/>
      <w:sz w:val="24"/>
    </w:rPr>
  </w:style>
  <w:style w:type="paragraph" w:customStyle="1" w:styleId="126">
    <w:name w:val="列出段落1"/>
    <w:basedOn w:val="1"/>
    <w:uiPriority w:val="99"/>
    <w:pPr>
      <w:ind w:firstLine="420" w:firstLineChars="200"/>
    </w:pPr>
    <w:rPr>
      <w:rFonts w:ascii="宋体" w:hAnsi="宋体"/>
      <w:kern w:val="16"/>
      <w:sz w:val="30"/>
      <w:szCs w:val="30"/>
    </w:rPr>
  </w:style>
  <w:style w:type="paragraph" w:customStyle="1" w:styleId="127">
    <w:name w:val="Default Paragraph Font Para Char Char Char Char Char Char"/>
    <w:basedOn w:val="1"/>
    <w:uiPriority w:val="99"/>
    <w:pPr>
      <w:widowControl/>
      <w:spacing w:after="160" w:line="240" w:lineRule="exact"/>
      <w:jc w:val="left"/>
    </w:pPr>
    <w:rPr>
      <w:rFonts w:ascii="Verdana" w:hAnsi="Verdana"/>
      <w:kern w:val="0"/>
      <w:sz w:val="20"/>
      <w:szCs w:val="20"/>
      <w:lang w:eastAsia="en-US"/>
    </w:rPr>
  </w:style>
  <w:style w:type="paragraph" w:customStyle="1" w:styleId="128">
    <w:name w:val="方框下的123标题"/>
    <w:basedOn w:val="1"/>
    <w:uiPriority w:val="99"/>
    <w:pPr>
      <w:tabs>
        <w:tab w:val="left" w:pos="425"/>
      </w:tabs>
      <w:spacing w:line="360" w:lineRule="auto"/>
    </w:pPr>
  </w:style>
  <w:style w:type="paragraph" w:customStyle="1" w:styleId="129">
    <w:name w:val="Char Char1 Char Char Char Char"/>
    <w:basedOn w:val="1"/>
    <w:uiPriority w:val="99"/>
    <w:pPr>
      <w:spacing w:line="360" w:lineRule="auto"/>
    </w:pPr>
    <w:rPr>
      <w:rFonts w:ascii="Tahoma" w:hAnsi="Tahoma"/>
      <w:sz w:val="24"/>
      <w:szCs w:val="20"/>
    </w:rPr>
  </w:style>
  <w:style w:type="paragraph" w:customStyle="1" w:styleId="130">
    <w:name w:val="Char1 Char Char Char Char Char Char"/>
    <w:basedOn w:val="1"/>
    <w:uiPriority w:val="99"/>
    <w:rPr>
      <w:rFonts w:ascii="Tahoma" w:hAnsi="Tahoma"/>
      <w:sz w:val="24"/>
      <w:szCs w:val="20"/>
    </w:rPr>
  </w:style>
  <w:style w:type="paragraph" w:customStyle="1" w:styleId="131">
    <w:name w:val="Char Char Char Char Char Char Char Char Char Char Char Char1 Char Char Char Char Char Char Char Char Char Char Char Char1 Char"/>
    <w:basedOn w:val="1"/>
    <w:qFormat/>
    <w:uiPriority w:val="99"/>
    <w:pPr>
      <w:widowControl/>
      <w:spacing w:after="160" w:line="240" w:lineRule="exact"/>
      <w:jc w:val="left"/>
    </w:pPr>
  </w:style>
  <w:style w:type="paragraph" w:customStyle="1" w:styleId="132">
    <w:name w:val="Char Char Char Char Char Char Char1"/>
    <w:basedOn w:val="1"/>
    <w:uiPriority w:val="99"/>
    <w:rPr>
      <w:szCs w:val="20"/>
    </w:rPr>
  </w:style>
  <w:style w:type="paragraph" w:customStyle="1" w:styleId="133">
    <w:name w:val="默认段落字体 Para Char Char Char Char Char Char Char"/>
    <w:basedOn w:val="1"/>
    <w:uiPriority w:val="99"/>
    <w:rPr>
      <w:rFonts w:ascii="Tahoma" w:hAnsi="Tahoma"/>
      <w:sz w:val="24"/>
      <w:szCs w:val="20"/>
    </w:rPr>
  </w:style>
  <w:style w:type="paragraph" w:customStyle="1" w:styleId="134">
    <w:name w:val="p16"/>
    <w:basedOn w:val="1"/>
    <w:qFormat/>
    <w:uiPriority w:val="99"/>
    <w:pPr>
      <w:widowControl/>
      <w:spacing w:line="360" w:lineRule="auto"/>
      <w:ind w:firstLine="420"/>
    </w:pPr>
    <w:rPr>
      <w:color w:val="000000"/>
      <w:kern w:val="0"/>
      <w:sz w:val="24"/>
    </w:rPr>
  </w:style>
  <w:style w:type="paragraph" w:customStyle="1" w:styleId="135">
    <w:name w:val="首行缩进"/>
    <w:basedOn w:val="1"/>
    <w:qFormat/>
    <w:uiPriority w:val="99"/>
    <w:pPr>
      <w:spacing w:line="360" w:lineRule="auto"/>
      <w:ind w:firstLine="420" w:firstLineChars="200"/>
    </w:pPr>
    <w:rPr>
      <w:rFonts w:ascii="宋体" w:hAnsi="宋体"/>
      <w:sz w:val="24"/>
    </w:rPr>
  </w:style>
  <w:style w:type="paragraph" w:customStyle="1" w:styleId="136">
    <w:name w:val="Default Paragraph Font Para Char"/>
    <w:basedOn w:val="1"/>
    <w:qFormat/>
    <w:uiPriority w:val="99"/>
    <w:pPr>
      <w:widowControl/>
      <w:spacing w:after="160" w:line="240" w:lineRule="exact"/>
      <w:jc w:val="left"/>
    </w:pPr>
    <w:rPr>
      <w:sz w:val="24"/>
    </w:rPr>
  </w:style>
  <w:style w:type="paragraph" w:customStyle="1" w:styleId="137">
    <w:name w:val="样式1"/>
    <w:basedOn w:val="3"/>
    <w:qFormat/>
    <w:uiPriority w:val="99"/>
    <w:pPr>
      <w:spacing w:line="240" w:lineRule="atLeast"/>
      <w:jc w:val="center"/>
    </w:pPr>
    <w:rPr>
      <w:b w:val="0"/>
      <w:bCs w:val="0"/>
      <w:sz w:val="36"/>
      <w:szCs w:val="20"/>
    </w:rPr>
  </w:style>
  <w:style w:type="paragraph" w:customStyle="1" w:styleId="138">
    <w:name w:val="Char1 Char Char Char Char Char Char1"/>
    <w:basedOn w:val="1"/>
    <w:qFormat/>
    <w:uiPriority w:val="99"/>
    <w:rPr>
      <w:rFonts w:ascii="Tahoma" w:hAnsi="Tahoma"/>
      <w:sz w:val="24"/>
      <w:szCs w:val="20"/>
    </w:rPr>
  </w:style>
  <w:style w:type="paragraph" w:customStyle="1" w:styleId="139">
    <w:name w:val="项目排列"/>
    <w:basedOn w:val="1"/>
    <w:qFormat/>
    <w:uiPriority w:val="99"/>
    <w:pPr>
      <w:tabs>
        <w:tab w:val="left" w:pos="780"/>
      </w:tabs>
      <w:spacing w:beforeLines="50" w:afterLines="50" w:line="300" w:lineRule="auto"/>
      <w:ind w:left="780" w:hanging="420"/>
    </w:pPr>
    <w:rPr>
      <w:sz w:val="24"/>
    </w:rPr>
  </w:style>
  <w:style w:type="character" w:customStyle="1" w:styleId="140">
    <w:name w:val="apple-converted-space"/>
    <w:basedOn w:val="41"/>
    <w:qFormat/>
    <w:uiPriority w:val="99"/>
    <w:rPr>
      <w:rFonts w:cs="Times New Roman"/>
    </w:rPr>
  </w:style>
  <w:style w:type="paragraph" w:customStyle="1" w:styleId="141">
    <w:name w:val="列出段落11"/>
    <w:basedOn w:val="1"/>
    <w:qFormat/>
    <w:uiPriority w:val="99"/>
    <w:pPr>
      <w:widowControl/>
      <w:spacing w:after="200" w:line="276" w:lineRule="auto"/>
      <w:ind w:left="720" w:hanging="420"/>
      <w:contextualSpacing/>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50</Pages>
  <Words>5907</Word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2017-03-29T11:26:00Z</dcterms:created>
  <dc:creator>company</dc:creator>
  <cp:lastModifiedBy>静哥哥</cp:lastModifiedBy>
  <cp:lastPrinted>2017-04-19T09:10:00Z</cp:lastPrinted>
  <dcterms:modified xsi:type="dcterms:W3CDTF">2020-10-19T07:36:03Z</dcterms:modified>
  <dc:title>第一部分    投标邀请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