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64" w:rsidRPr="007B5185" w:rsidRDefault="00B47F64" w:rsidP="00B47F64">
      <w:pPr>
        <w:adjustRightInd w:val="0"/>
        <w:rPr>
          <w:rFonts w:ascii="方正黑体_GBK" w:eastAsia="方正黑体_GBK" w:hint="eastAsia"/>
          <w:spacing w:val="-14"/>
          <w:szCs w:val="32"/>
        </w:rPr>
      </w:pPr>
      <w:r w:rsidRPr="007B5185">
        <w:rPr>
          <w:rFonts w:ascii="宋体" w:hAnsi="宋体" w:hint="eastAsia"/>
          <w:b/>
          <w:color w:val="FF0000"/>
          <w:spacing w:val="-14"/>
          <w:w w:val="60"/>
          <w:sz w:val="110"/>
          <w:szCs w:val="110"/>
        </w:rPr>
        <w:t>中共泉州师范学院委员会文件</w:t>
      </w:r>
    </w:p>
    <w:p w:rsidR="00B47F64" w:rsidRDefault="00B47F64" w:rsidP="00B47F64">
      <w:pPr>
        <w:spacing w:line="540" w:lineRule="exact"/>
        <w:jc w:val="center"/>
        <w:rPr>
          <w:rFonts w:ascii="仿宋_GB2312" w:hint="eastAsia"/>
          <w:sz w:val="28"/>
          <w:szCs w:val="28"/>
        </w:rPr>
      </w:pPr>
    </w:p>
    <w:p w:rsidR="00B47F64" w:rsidRPr="00D25388" w:rsidRDefault="00B47F64" w:rsidP="00B47F64">
      <w:pPr>
        <w:spacing w:line="560" w:lineRule="exact"/>
        <w:jc w:val="center"/>
        <w:rPr>
          <w:rFonts w:ascii="仿宋_GB2312" w:eastAsia="仿宋_GB2312" w:hint="eastAsia"/>
          <w:sz w:val="30"/>
          <w:szCs w:val="30"/>
        </w:rPr>
      </w:pPr>
      <w:r w:rsidRPr="00D25388">
        <w:rPr>
          <w:rFonts w:ascii="仿宋_GB2312" w:eastAsia="仿宋_GB2312" w:hint="eastAsia"/>
          <w:sz w:val="30"/>
          <w:szCs w:val="30"/>
        </w:rPr>
        <w:t>泉师院</w:t>
      </w:r>
      <w:r>
        <w:rPr>
          <w:rFonts w:ascii="仿宋_GB2312" w:eastAsia="仿宋_GB2312" w:hint="eastAsia"/>
          <w:sz w:val="30"/>
          <w:szCs w:val="30"/>
        </w:rPr>
        <w:t>监</w:t>
      </w:r>
      <w:r w:rsidRPr="00D25388">
        <w:rPr>
          <w:rFonts w:ascii="仿宋_GB2312" w:eastAsia="仿宋_GB2312" w:hint="eastAsia"/>
          <w:sz w:val="30"/>
          <w:szCs w:val="30"/>
        </w:rPr>
        <w:t>〔</w:t>
      </w:r>
      <w:r>
        <w:rPr>
          <w:rFonts w:ascii="仿宋_GB2312" w:eastAsia="仿宋_GB2312" w:hint="eastAsia"/>
          <w:sz w:val="30"/>
          <w:szCs w:val="30"/>
        </w:rPr>
        <w:t>2014</w:t>
      </w:r>
      <w:r w:rsidRPr="00D25388">
        <w:rPr>
          <w:rFonts w:ascii="仿宋_GB2312" w:eastAsia="仿宋_GB2312" w:hint="eastAsia"/>
          <w:sz w:val="30"/>
          <w:szCs w:val="30"/>
        </w:rPr>
        <w:t>〕</w:t>
      </w:r>
      <w:r>
        <w:rPr>
          <w:rFonts w:ascii="仿宋_GB2312" w:eastAsia="仿宋_GB2312" w:hint="eastAsia"/>
          <w:sz w:val="30"/>
          <w:szCs w:val="30"/>
        </w:rPr>
        <w:t>5</w:t>
      </w:r>
      <w:r w:rsidRPr="00D25388">
        <w:rPr>
          <w:rFonts w:ascii="仿宋_GB2312" w:eastAsia="仿宋_GB2312" w:hint="eastAsia"/>
          <w:sz w:val="30"/>
          <w:szCs w:val="30"/>
        </w:rPr>
        <w:t>号</w:t>
      </w:r>
    </w:p>
    <w:p w:rsidR="00B47F64" w:rsidRDefault="00B47F64" w:rsidP="00B47F64">
      <w:pPr>
        <w:spacing w:line="1000" w:lineRule="exact"/>
        <w:rPr>
          <w:rFonts w:ascii="黑体" w:eastAsia="黑体" w:hint="eastAsia"/>
          <w:szCs w:val="32"/>
        </w:rPr>
      </w:pPr>
      <w:r>
        <w:rPr>
          <w:rFonts w:hint="eastAsia"/>
          <w:noProof/>
          <w:sz w:val="28"/>
        </w:rPr>
        <w:pict>
          <v:line id="_x0000_s1029" style="position:absolute;left:0;text-align:left;z-index:251664384" from="0,12.15pt" to="454pt,12.15pt" strokecolor="red" strokeweight="2.5pt"/>
        </w:pict>
      </w:r>
      <w:bookmarkStart w:id="0" w:name="文件标题"/>
      <w:bookmarkStart w:id="1" w:name="主送单位"/>
      <w:bookmarkStart w:id="2" w:name="正文"/>
      <w:bookmarkEnd w:id="0"/>
      <w:bookmarkEnd w:id="1"/>
      <w:bookmarkEnd w:id="2"/>
    </w:p>
    <w:p w:rsidR="00AA2643" w:rsidRDefault="00DC7B94" w:rsidP="00B47F64">
      <w:pPr>
        <w:spacing w:line="52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AA2643">
        <w:rPr>
          <w:rFonts w:asciiTheme="minorEastAsia" w:hAnsiTheme="minorEastAsia" w:hint="eastAsia"/>
          <w:b/>
          <w:sz w:val="44"/>
          <w:szCs w:val="44"/>
        </w:rPr>
        <w:t>转发关于2015年元旦春节期间加强</w:t>
      </w:r>
    </w:p>
    <w:p w:rsidR="001E4E08" w:rsidRPr="00AA2643" w:rsidRDefault="00DC7B94" w:rsidP="00B47F64">
      <w:pPr>
        <w:spacing w:line="52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AA2643">
        <w:rPr>
          <w:rFonts w:asciiTheme="minorEastAsia" w:hAnsiTheme="minorEastAsia" w:hint="eastAsia"/>
          <w:b/>
          <w:sz w:val="44"/>
          <w:szCs w:val="44"/>
        </w:rPr>
        <w:t>廉洁自律和厉行节约工作的通知</w:t>
      </w:r>
    </w:p>
    <w:p w:rsidR="00AA2643" w:rsidRDefault="00AA2643" w:rsidP="00B47F64">
      <w:pPr>
        <w:spacing w:line="480" w:lineRule="exact"/>
        <w:rPr>
          <w:rFonts w:ascii="仿宋_GB2312" w:eastAsia="仿宋_GB2312" w:hint="eastAsia"/>
          <w:sz w:val="32"/>
          <w:szCs w:val="32"/>
        </w:rPr>
      </w:pPr>
    </w:p>
    <w:p w:rsidR="00AA2643" w:rsidRDefault="00DC7B94" w:rsidP="00B47F64">
      <w:pPr>
        <w:spacing w:line="480" w:lineRule="exact"/>
        <w:rPr>
          <w:rFonts w:ascii="仿宋_GB2312" w:eastAsia="仿宋_GB2312" w:hint="eastAsia"/>
          <w:sz w:val="32"/>
          <w:szCs w:val="32"/>
        </w:rPr>
      </w:pPr>
      <w:r w:rsidRPr="00AA2643">
        <w:rPr>
          <w:rFonts w:ascii="仿宋_GB2312" w:eastAsia="仿宋_GB2312" w:hint="eastAsia"/>
          <w:sz w:val="32"/>
          <w:szCs w:val="32"/>
        </w:rPr>
        <w:t>各</w:t>
      </w:r>
      <w:r w:rsidR="00507EBD">
        <w:rPr>
          <w:rFonts w:ascii="仿宋_GB2312" w:eastAsia="仿宋_GB2312" w:hint="eastAsia"/>
          <w:sz w:val="32"/>
          <w:szCs w:val="32"/>
        </w:rPr>
        <w:t>二级单位</w:t>
      </w:r>
      <w:r w:rsidRPr="00AA2643">
        <w:rPr>
          <w:rFonts w:ascii="仿宋_GB2312" w:eastAsia="仿宋_GB2312" w:hint="eastAsia"/>
          <w:sz w:val="32"/>
          <w:szCs w:val="32"/>
        </w:rPr>
        <w:t>党</w:t>
      </w:r>
      <w:r w:rsidR="00507EBD">
        <w:rPr>
          <w:rFonts w:ascii="仿宋_GB2312" w:eastAsia="仿宋_GB2312" w:hint="eastAsia"/>
          <w:sz w:val="32"/>
          <w:szCs w:val="32"/>
        </w:rPr>
        <w:t>委</w:t>
      </w:r>
      <w:r w:rsidRPr="00AA2643">
        <w:rPr>
          <w:rFonts w:ascii="仿宋_GB2312" w:eastAsia="仿宋_GB2312" w:hint="eastAsia"/>
          <w:sz w:val="32"/>
          <w:szCs w:val="32"/>
        </w:rPr>
        <w:t>、</w:t>
      </w:r>
      <w:r w:rsidR="00736415">
        <w:rPr>
          <w:rFonts w:ascii="仿宋_GB2312" w:eastAsia="仿宋_GB2312" w:hint="eastAsia"/>
          <w:sz w:val="32"/>
          <w:szCs w:val="32"/>
        </w:rPr>
        <w:t>党总支、</w:t>
      </w:r>
      <w:r w:rsidRPr="00AA2643">
        <w:rPr>
          <w:rFonts w:ascii="仿宋_GB2312" w:eastAsia="仿宋_GB2312" w:hint="eastAsia"/>
          <w:sz w:val="32"/>
          <w:szCs w:val="32"/>
        </w:rPr>
        <w:t>各单位：</w:t>
      </w:r>
    </w:p>
    <w:p w:rsidR="00DC7B94" w:rsidRDefault="006B1986" w:rsidP="00B47F64">
      <w:pPr>
        <w:spacing w:line="480" w:lineRule="exact"/>
        <w:ind w:firstLineChars="200" w:firstLine="64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  <w:r w:rsidRP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2015年元旦、春节即将来临，为认真贯彻落实中央八项规定精神，切实加强作风建设和反腐倡廉建设，营造清新简约、祥和文明、风清气正的节日氛围，现将省委反腐办《关于2015年元旦春节期间加强廉洁自律和厉行节约工作的通知》（</w:t>
      </w:r>
      <w:proofErr w:type="gramStart"/>
      <w:r w:rsidRP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闽委反腐</w:t>
      </w:r>
      <w:proofErr w:type="gramEnd"/>
      <w:r w:rsidRP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办〔2014〕3号）文件转发给你们，</w:t>
      </w:r>
      <w:proofErr w:type="gramStart"/>
      <w:r w:rsidRP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请</w:t>
      </w:r>
      <w:r w:rsidR="00AA2643" w:rsidRP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严格</w:t>
      </w:r>
      <w:proofErr w:type="gramEnd"/>
      <w:r w:rsidR="00AA2643" w:rsidRP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对照通知要求，</w:t>
      </w:r>
      <w:r w:rsidRP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抓好贯彻落实工作</w:t>
      </w:r>
      <w:r w:rsidR="006047F9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，并于3月</w:t>
      </w:r>
      <w:r w:rsidR="004F1A56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7</w:t>
      </w:r>
      <w:r w:rsidR="006047F9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日前将贯彻落实情况报送</w:t>
      </w:r>
      <w:proofErr w:type="gramStart"/>
      <w:r w:rsidR="006047F9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校纪委</w:t>
      </w:r>
      <w:proofErr w:type="gramEnd"/>
      <w:r w:rsidR="006047F9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办公室（行政楼502室）。</w:t>
      </w:r>
    </w:p>
    <w:p w:rsidR="00AA2643" w:rsidRDefault="00AA2643" w:rsidP="00B47F64">
      <w:pPr>
        <w:spacing w:line="460" w:lineRule="exact"/>
        <w:ind w:firstLineChars="200" w:firstLine="64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</w:p>
    <w:p w:rsidR="00AA2643" w:rsidRDefault="00AA2643" w:rsidP="00B47F64">
      <w:pPr>
        <w:spacing w:line="460" w:lineRule="exact"/>
        <w:ind w:firstLineChars="200" w:firstLine="64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</w:p>
    <w:p w:rsidR="00B47F64" w:rsidRDefault="00B47F64" w:rsidP="00B47F64">
      <w:pPr>
        <w:spacing w:line="460" w:lineRule="exact"/>
        <w:ind w:firstLineChars="200" w:firstLine="64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</w:p>
    <w:p w:rsidR="00B47F64" w:rsidRDefault="00B47F64" w:rsidP="00B47F64">
      <w:pPr>
        <w:spacing w:line="460" w:lineRule="exact"/>
        <w:ind w:firstLineChars="200" w:firstLine="64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</w:p>
    <w:p w:rsidR="00AA2643" w:rsidRDefault="00AA2643" w:rsidP="00B47F64">
      <w:pPr>
        <w:spacing w:line="480" w:lineRule="exact"/>
        <w:ind w:firstLineChars="250" w:firstLine="80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泉州师范学院</w:t>
      </w:r>
      <w:r w:rsidR="00507EBD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惩治和预防腐败体系建设工作领导小组</w:t>
      </w:r>
    </w:p>
    <w:p w:rsidR="00AA2643" w:rsidRDefault="00507EBD" w:rsidP="00B47F64">
      <w:pPr>
        <w:spacing w:line="480" w:lineRule="exact"/>
        <w:ind w:firstLineChars="200" w:firstLine="64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 xml:space="preserve">                   </w:t>
      </w:r>
      <w:r w:rsidR="00AA2643"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>2014年12月31日</w:t>
      </w:r>
    </w:p>
    <w:p w:rsidR="00AA2643" w:rsidRDefault="00AA2643" w:rsidP="00AA2643">
      <w:pPr>
        <w:ind w:firstLineChars="200" w:firstLine="640"/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inherit" w:cs="宋体" w:hint="eastAsia"/>
          <w:color w:val="000000"/>
          <w:kern w:val="0"/>
          <w:sz w:val="32"/>
          <w:szCs w:val="32"/>
        </w:rPr>
        <w:t xml:space="preserve">                    </w:t>
      </w:r>
    </w:p>
    <w:p w:rsidR="00B47F64" w:rsidRDefault="00B47F64" w:rsidP="00B47F64">
      <w:pPr>
        <w:ind w:firstLineChars="100" w:firstLine="300"/>
        <w:rPr>
          <w:rFonts w:ascii="仿宋_GB2312" w:eastAsia="仿宋_GB2312" w:hAnsi="仿宋_GB2312" w:hint="eastAsia"/>
          <w:sz w:val="30"/>
          <w:szCs w:val="30"/>
        </w:rPr>
      </w:pPr>
      <w:r w:rsidRPr="00E1364C">
        <w:rPr>
          <w:rFonts w:ascii="仿宋_GB2312" w:eastAsia="仿宋_GB2312" w:hint="eastAsia"/>
          <w:noProof/>
          <w:sz w:val="30"/>
          <w:szCs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0;width:441pt;height:0;z-index:251660288" o:connectortype="straight" strokeweight="1.5pt"/>
        </w:pict>
      </w:r>
      <w:r w:rsidRPr="00E1364C">
        <w:rPr>
          <w:rFonts w:ascii="仿宋_GB2312" w:eastAsia="仿宋_GB2312" w:hAnsi="仿宋_GB2312" w:hint="eastAsia"/>
          <w:sz w:val="30"/>
          <w:szCs w:val="30"/>
        </w:rPr>
        <w:t>抄送：</w:t>
      </w:r>
      <w:r>
        <w:rPr>
          <w:rFonts w:ascii="仿宋_GB2312" w:eastAsia="仿宋_GB2312" w:hAnsi="仿宋_GB2312" w:hint="eastAsia"/>
          <w:sz w:val="30"/>
          <w:szCs w:val="30"/>
        </w:rPr>
        <w:t>校领导。</w:t>
      </w:r>
    </w:p>
    <w:p w:rsidR="00B47F64" w:rsidRDefault="00B47F64" w:rsidP="00B47F64">
      <w:pPr>
        <w:ind w:firstLineChars="100" w:firstLine="300"/>
        <w:rPr>
          <w:rFonts w:eastAsia="仿宋_GB2312" w:hint="eastAsia"/>
          <w:sz w:val="32"/>
          <w:szCs w:val="32"/>
        </w:rPr>
      </w:pPr>
      <w:r>
        <w:rPr>
          <w:rFonts w:ascii="仿宋_GB2312" w:eastAsia="仿宋_GB2312" w:hint="eastAsia"/>
          <w:noProof/>
          <w:sz w:val="30"/>
          <w:szCs w:val="30"/>
        </w:rPr>
        <w:pict>
          <v:shape id="_x0000_s1028" type="#_x0000_t32" style="position:absolute;left:0;text-align:left;margin-left:0;margin-top:0;width:441pt;height:0;z-index:251662336" o:connectortype="straight" strokeweight="1pt"/>
        </w:pict>
      </w:r>
      <w:r>
        <w:rPr>
          <w:rFonts w:hint="eastAsia"/>
          <w:noProof/>
        </w:rPr>
        <w:pict>
          <v:shape id="_x0000_s1027" type="#_x0000_t32" style="position:absolute;left:0;text-align:left;margin-left:0;margin-top:31.85pt;width:441pt;height:.05pt;z-index:251661312" o:connectortype="straight" strokeweight="1.5pt"/>
        </w:pict>
      </w:r>
      <w:r w:rsidR="005D1771">
        <w:rPr>
          <w:rFonts w:ascii="仿宋_GB2312" w:eastAsia="仿宋_GB2312" w:hint="eastAsia"/>
          <w:sz w:val="30"/>
          <w:szCs w:val="30"/>
        </w:rPr>
        <w:t>中共</w:t>
      </w:r>
      <w:r>
        <w:rPr>
          <w:rFonts w:ascii="仿宋_GB2312" w:eastAsia="仿宋_GB2312" w:hint="eastAsia"/>
          <w:sz w:val="30"/>
          <w:szCs w:val="30"/>
        </w:rPr>
        <w:t>泉州师范学院</w:t>
      </w:r>
      <w:r w:rsidR="005D1771">
        <w:rPr>
          <w:rFonts w:ascii="仿宋_GB2312" w:eastAsia="仿宋_GB2312" w:hint="eastAsia"/>
          <w:sz w:val="30"/>
          <w:szCs w:val="30"/>
        </w:rPr>
        <w:t>党委</w:t>
      </w:r>
      <w:r>
        <w:rPr>
          <w:rFonts w:ascii="仿宋_GB2312" w:eastAsia="仿宋_GB2312" w:hint="eastAsia"/>
          <w:sz w:val="30"/>
          <w:szCs w:val="30"/>
        </w:rPr>
        <w:t>办公室</w:t>
      </w:r>
      <w:r w:rsidRPr="00E1364C">
        <w:rPr>
          <w:rFonts w:ascii="仿宋_GB2312" w:eastAsia="仿宋_GB2312" w:hint="eastAsia"/>
          <w:sz w:val="30"/>
          <w:szCs w:val="30"/>
        </w:rPr>
        <w:t xml:space="preserve">      </w:t>
      </w:r>
      <w:r w:rsidR="005D1771">
        <w:rPr>
          <w:rFonts w:ascii="仿宋_GB2312" w:eastAsia="仿宋_GB2312" w:hint="eastAsia"/>
          <w:sz w:val="30"/>
          <w:szCs w:val="30"/>
        </w:rPr>
        <w:t xml:space="preserve"> </w:t>
      </w:r>
      <w:r w:rsidRPr="00E1364C">
        <w:rPr>
          <w:rFonts w:ascii="仿宋_GB2312" w:eastAsia="仿宋_GB2312" w:hint="eastAsia"/>
          <w:sz w:val="30"/>
          <w:szCs w:val="30"/>
        </w:rPr>
        <w:t>2014年</w:t>
      </w:r>
      <w:r>
        <w:rPr>
          <w:rFonts w:ascii="仿宋_GB2312" w:eastAsia="仿宋_GB2312" w:hint="eastAsia"/>
          <w:sz w:val="30"/>
          <w:szCs w:val="30"/>
        </w:rPr>
        <w:t>12</w:t>
      </w:r>
      <w:r w:rsidRPr="00E1364C">
        <w:rPr>
          <w:rFonts w:ascii="仿宋_GB2312" w:eastAsia="仿宋_GB2312" w:hint="eastAsia"/>
          <w:sz w:val="30"/>
          <w:szCs w:val="30"/>
        </w:rPr>
        <w:t>月</w:t>
      </w:r>
      <w:r>
        <w:rPr>
          <w:rFonts w:ascii="仿宋_GB2312" w:eastAsia="仿宋_GB2312" w:hint="eastAsia"/>
          <w:sz w:val="30"/>
          <w:szCs w:val="30"/>
        </w:rPr>
        <w:t>31</w:t>
      </w:r>
      <w:r w:rsidRPr="00E1364C">
        <w:rPr>
          <w:rFonts w:ascii="仿宋_GB2312" w:eastAsia="仿宋_GB2312" w:hint="eastAsia"/>
          <w:sz w:val="30"/>
          <w:szCs w:val="30"/>
        </w:rPr>
        <w:t>日印发</w:t>
      </w:r>
    </w:p>
    <w:p w:rsidR="00B47F64" w:rsidRDefault="00B47F64" w:rsidP="00B47F64">
      <w:pPr>
        <w:spacing w:line="620" w:lineRule="exact"/>
        <w:jc w:val="center"/>
        <w:rPr>
          <w:rFonts w:ascii="宋体" w:eastAsia="宋体" w:hAnsi="宋体" w:cs="Times New Roman" w:hint="eastAsia"/>
          <w:sz w:val="44"/>
          <w:szCs w:val="44"/>
        </w:rPr>
      </w:pPr>
      <w:r w:rsidRPr="00461125">
        <w:rPr>
          <w:rFonts w:ascii="宋体" w:eastAsia="宋体" w:hAnsi="宋体" w:cs="Times New Roman" w:hint="eastAsia"/>
          <w:sz w:val="44"/>
          <w:szCs w:val="44"/>
        </w:rPr>
        <w:lastRenderedPageBreak/>
        <w:t>关于2015年元旦春节期间</w:t>
      </w:r>
    </w:p>
    <w:p w:rsidR="00B47F64" w:rsidRDefault="00B47F64" w:rsidP="00B47F64">
      <w:pPr>
        <w:spacing w:line="620" w:lineRule="exact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eastAsia="宋体" w:hAnsi="宋体" w:cs="Times New Roman" w:hint="eastAsia"/>
          <w:sz w:val="44"/>
          <w:szCs w:val="44"/>
        </w:rPr>
        <w:t>加强廉洁自律和厉行节约工作</w:t>
      </w:r>
      <w:r w:rsidRPr="00461125">
        <w:rPr>
          <w:rFonts w:ascii="宋体" w:eastAsia="宋体" w:hAnsi="宋体" w:cs="Times New Roman" w:hint="eastAsia"/>
          <w:sz w:val="44"/>
          <w:szCs w:val="44"/>
        </w:rPr>
        <w:t>的通知</w:t>
      </w:r>
    </w:p>
    <w:p w:rsidR="00B47F64" w:rsidRPr="00461125" w:rsidRDefault="00B47F64" w:rsidP="00B47F64">
      <w:pPr>
        <w:spacing w:line="620" w:lineRule="exact"/>
        <w:jc w:val="center"/>
        <w:rPr>
          <w:rFonts w:ascii="宋体" w:eastAsia="宋体" w:hAnsi="宋体" w:cs="Times New Roman" w:hint="eastAsia"/>
          <w:sz w:val="44"/>
          <w:szCs w:val="44"/>
        </w:rPr>
      </w:pPr>
      <w:proofErr w:type="gramStart"/>
      <w:r w:rsidRPr="00580E99">
        <w:rPr>
          <w:rFonts w:ascii="仿宋_GB2312" w:eastAsia="仿宋_GB2312" w:hAnsi="宋体" w:cs="Times New Roman" w:hint="eastAsia"/>
          <w:kern w:val="0"/>
          <w:sz w:val="34"/>
          <w:szCs w:val="34"/>
        </w:rPr>
        <w:t>闽委反腐</w:t>
      </w:r>
      <w:proofErr w:type="gramEnd"/>
      <w:r w:rsidRPr="00580E99">
        <w:rPr>
          <w:rFonts w:ascii="仿宋_GB2312" w:eastAsia="仿宋_GB2312" w:hAnsi="宋体" w:cs="Times New Roman" w:hint="eastAsia"/>
          <w:kern w:val="0"/>
          <w:sz w:val="34"/>
          <w:szCs w:val="34"/>
        </w:rPr>
        <w:t>办〔2014〕</w:t>
      </w:r>
      <w:r>
        <w:rPr>
          <w:rFonts w:ascii="仿宋_GB2312" w:eastAsia="仿宋_GB2312" w:hAnsi="宋体" w:cs="Times New Roman" w:hint="eastAsia"/>
          <w:kern w:val="0"/>
          <w:sz w:val="34"/>
          <w:szCs w:val="34"/>
        </w:rPr>
        <w:t>3</w:t>
      </w:r>
      <w:r w:rsidRPr="00580E99">
        <w:rPr>
          <w:rFonts w:ascii="仿宋_GB2312" w:eastAsia="仿宋_GB2312" w:hAnsi="宋体" w:cs="Times New Roman" w:hint="eastAsia"/>
          <w:kern w:val="0"/>
          <w:sz w:val="34"/>
          <w:szCs w:val="34"/>
        </w:rPr>
        <w:t>号</w:t>
      </w:r>
    </w:p>
    <w:p w:rsidR="00B47F64" w:rsidRDefault="00B47F64" w:rsidP="00B47F64">
      <w:pPr>
        <w:spacing w:line="62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</w:p>
    <w:p w:rsidR="00B47F64" w:rsidRDefault="00B47F64" w:rsidP="00B47F64">
      <w:pPr>
        <w:spacing w:line="56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4E58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各设区市、平潭综合实验区反腐办，省直各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有关</w:t>
      </w:r>
      <w:r w:rsidRPr="004E58E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单位：</w:t>
      </w:r>
    </w:p>
    <w:p w:rsidR="00B47F64" w:rsidRDefault="00B47F64" w:rsidP="00B47F64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贯彻落实中央八项规定精神两年</w:t>
      </w:r>
      <w:r w:rsidRPr="002C38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来，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全省各级</w:t>
      </w:r>
      <w:r w:rsidRPr="002C38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各部门结合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党的群众路线</w:t>
      </w:r>
      <w:r w:rsidRPr="002C38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教育实践活动，始终咬定作风问题不放松，查处并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纠正了一</w:t>
      </w:r>
      <w:r w:rsidRPr="002C38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批“舌尖上的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浪费</w:t>
      </w:r>
      <w:r w:rsidRPr="002C38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”、“车轮上的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腐败”、“会所中的歪风”等</w:t>
      </w:r>
      <w:r w:rsidRPr="002C389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问题。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但</w:t>
      </w:r>
      <w:r>
        <w:rPr>
          <w:rFonts w:ascii="仿宋_GB2312" w:eastAsia="仿宋_GB2312" w:hAnsi="Calibri" w:cs="Times New Roman" w:hint="eastAsia"/>
          <w:sz w:val="32"/>
          <w:szCs w:val="32"/>
        </w:rPr>
        <w:t>作风“痼疾”仍未根除，“四风”反弹风险犹在。为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培育作风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新常态，引领社会新风尚，营造清新简约、祥和文明、风清气正的节日氛围，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现就2015年元旦、春节期间</w:t>
      </w:r>
      <w:r w:rsidRPr="00E934D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加强廉洁自律和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厉行节约工作，重申有关事项并提出如下要求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B47F64" w:rsidRPr="00EC235E" w:rsidRDefault="00B47F64" w:rsidP="00B47F64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 w:rsidRPr="00EC235E">
        <w:rPr>
          <w:rFonts w:ascii="黑体" w:eastAsia="黑体" w:hAnsi="宋体" w:cs="宋体" w:hint="eastAsia"/>
          <w:kern w:val="0"/>
          <w:sz w:val="32"/>
          <w:szCs w:val="32"/>
        </w:rPr>
        <w:t>一、</w:t>
      </w:r>
      <w:r>
        <w:rPr>
          <w:rFonts w:ascii="黑体" w:eastAsia="黑体" w:hAnsi="宋体" w:cs="宋体" w:hint="eastAsia"/>
          <w:kern w:val="0"/>
          <w:sz w:val="32"/>
          <w:szCs w:val="32"/>
        </w:rPr>
        <w:t>严格教育</w:t>
      </w:r>
      <w:r w:rsidRPr="00EC235E">
        <w:rPr>
          <w:rFonts w:ascii="黑体" w:eastAsia="黑体" w:hAnsi="宋体" w:cs="宋体" w:hint="eastAsia"/>
          <w:kern w:val="0"/>
          <w:sz w:val="32"/>
          <w:szCs w:val="32"/>
        </w:rPr>
        <w:t>，</w:t>
      </w:r>
      <w:r>
        <w:rPr>
          <w:rFonts w:ascii="黑体" w:eastAsia="黑体" w:hAnsi="宋体" w:cs="宋体" w:hint="eastAsia"/>
          <w:kern w:val="0"/>
          <w:sz w:val="32"/>
          <w:szCs w:val="32"/>
        </w:rPr>
        <w:t>筑牢抵御</w:t>
      </w:r>
      <w:r w:rsidRPr="00583765">
        <w:rPr>
          <w:rFonts w:ascii="黑体" w:eastAsia="黑体" w:hAnsi="宋体" w:cs="宋体" w:hint="eastAsia"/>
          <w:kern w:val="0"/>
          <w:sz w:val="32"/>
          <w:szCs w:val="32"/>
        </w:rPr>
        <w:t>不正之风</w:t>
      </w:r>
      <w:r>
        <w:rPr>
          <w:rFonts w:ascii="黑体" w:eastAsia="黑体" w:hAnsi="宋体" w:cs="宋体" w:hint="eastAsia"/>
          <w:kern w:val="0"/>
          <w:sz w:val="32"/>
          <w:szCs w:val="32"/>
        </w:rPr>
        <w:t>的思想基础</w:t>
      </w:r>
    </w:p>
    <w:p w:rsidR="00B47F64" w:rsidRDefault="00B47F64" w:rsidP="00B47F64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贯彻落实中央八项规定精神、狠纠“四风”问题，必须坚持抓常、抓细、抓长，</w:t>
      </w:r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必须</w:t>
      </w:r>
      <w:proofErr w:type="gramStart"/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一个节点一个节点</w:t>
      </w:r>
      <w:proofErr w:type="gramEnd"/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地抓，由浅入深、由易到难，循序渐进、驰而不息。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元旦、春节期间，</w:t>
      </w:r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各级各部门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要紧紧围绕学习贯彻党的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十八大及十八届三中、四中全会精神，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把深入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贯彻落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实习近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平总书记来闽视察时重要讲话精神，与学习贯彻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省委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九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届十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二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次全会精神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相结合，与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党性党风党纪教育、警示教育、岗位廉政教育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相结合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9D6A7F">
        <w:rPr>
          <w:rFonts w:ascii="仿宋_GB2312" w:eastAsia="仿宋_GB2312" w:hAnsi="宋体" w:cs="宋体" w:hint="eastAsia"/>
          <w:kern w:val="0"/>
          <w:sz w:val="32"/>
          <w:szCs w:val="32"/>
        </w:rPr>
        <w:t>进一步</w:t>
      </w:r>
      <w:r w:rsidRPr="009D6A7F">
        <w:rPr>
          <w:rFonts w:ascii="仿宋_GB2312" w:eastAsia="仿宋_GB2312" w:hAnsi="Calibri" w:cs="Times New Roman" w:hint="eastAsia"/>
          <w:kern w:val="0"/>
          <w:sz w:val="32"/>
          <w:szCs w:val="32"/>
        </w:rPr>
        <w:t>增强廉洁意识</w:t>
      </w: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和</w:t>
      </w:r>
      <w:r w:rsidRPr="009D6A7F">
        <w:rPr>
          <w:rFonts w:ascii="仿宋_GB2312" w:eastAsia="仿宋_GB2312" w:hAnsi="Calibri" w:cs="Times New Roman" w:hint="eastAsia"/>
          <w:kern w:val="0"/>
          <w:sz w:val="32"/>
          <w:szCs w:val="32"/>
        </w:rPr>
        <w:t>法纪观念</w:t>
      </w:r>
      <w:r w:rsidRPr="009D6A7F">
        <w:rPr>
          <w:rFonts w:ascii="仿宋_GB2312" w:eastAsia="仿宋_GB2312" w:hAnsi="Calibri" w:cs="Times New Roman" w:hint="eastAsia"/>
          <w:sz w:val="32"/>
          <w:szCs w:val="32"/>
        </w:rPr>
        <w:t>。</w:t>
      </w:r>
      <w:r>
        <w:rPr>
          <w:rFonts w:ascii="仿宋_GB2312" w:eastAsia="仿宋_GB2312" w:hAnsi="Calibri" w:cs="Times New Roman" w:hint="eastAsia"/>
          <w:sz w:val="32"/>
          <w:szCs w:val="32"/>
        </w:rPr>
        <w:t>要强化党组织和党员干部的政治责任，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切实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把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落实中央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八项规定精神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作为一项政治纪律，促使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广大党员干部内化于心、外化于行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Calibri" w:cs="Times New Roman" w:hint="eastAsia"/>
          <w:sz w:val="32"/>
          <w:szCs w:val="32"/>
        </w:rPr>
        <w:t>紧绷思想作风之弦</w:t>
      </w:r>
      <w:r w:rsidRPr="004E58E4"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Pr="001C60DA">
        <w:rPr>
          <w:rFonts w:ascii="仿宋_GB2312" w:eastAsia="仿宋_GB2312" w:hAnsi="Calibri" w:cs="Times New Roman" w:hint="eastAsia"/>
          <w:sz w:val="32"/>
          <w:szCs w:val="32"/>
        </w:rPr>
        <w:lastRenderedPageBreak/>
        <w:t>要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组织开展喜闻乐见、生动活泼的廉政文化创建活动，大力宣传廉洁自律、勤俭节约的先进典型，广泛开展职业道德、社会公德和家庭美德教育</w:t>
      </w:r>
      <w:r w:rsidRPr="001C60DA">
        <w:rPr>
          <w:rStyle w:val="lawtext1"/>
          <w:rFonts w:ascii="仿宋_GB2312" w:eastAsia="仿宋_GB2312" w:hAnsi="Calibri" w:cs="Times New Roman" w:hint="eastAsia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弘扬正气、引领风气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为建设</w:t>
      </w:r>
      <w:r w:rsidRPr="00186C5A">
        <w:rPr>
          <w:rFonts w:ascii="仿宋_GB2312" w:eastAsia="仿宋_GB2312" w:hAnsi="Calibri" w:cs="Times New Roman" w:hint="eastAsia"/>
          <w:sz w:val="32"/>
          <w:szCs w:val="32"/>
        </w:rPr>
        <w:t>机制活、产业优、百姓富、生态美的新福建</w:t>
      </w:r>
      <w:r>
        <w:rPr>
          <w:rFonts w:ascii="仿宋_GB2312" w:eastAsia="仿宋_GB2312" w:hAnsi="Calibri" w:cs="Times New Roman" w:hint="eastAsia"/>
          <w:sz w:val="32"/>
          <w:szCs w:val="32"/>
        </w:rPr>
        <w:t>做出积极贡献</w:t>
      </w:r>
      <w:r w:rsidRPr="001C60DA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47F64" w:rsidRPr="004E58E4" w:rsidRDefault="00B47F64" w:rsidP="00B47F64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EC235E">
        <w:rPr>
          <w:rFonts w:ascii="黑体" w:eastAsia="黑体" w:hAnsi="宋体" w:cs="宋体" w:hint="eastAsia"/>
          <w:kern w:val="0"/>
          <w:sz w:val="32"/>
          <w:szCs w:val="32"/>
        </w:rPr>
        <w:t>二、</w:t>
      </w:r>
      <w:r>
        <w:rPr>
          <w:rFonts w:ascii="黑体" w:eastAsia="黑体" w:hAnsi="宋体" w:cs="宋体" w:hint="eastAsia"/>
          <w:kern w:val="0"/>
          <w:sz w:val="32"/>
          <w:szCs w:val="32"/>
        </w:rPr>
        <w:t>严明纪律</w:t>
      </w:r>
      <w:r w:rsidRPr="00EC235E">
        <w:rPr>
          <w:rFonts w:ascii="黑体" w:eastAsia="黑体" w:hAnsi="宋体" w:cs="宋体" w:hint="eastAsia"/>
          <w:kern w:val="0"/>
          <w:sz w:val="32"/>
          <w:szCs w:val="32"/>
        </w:rPr>
        <w:t>，</w:t>
      </w:r>
      <w:r>
        <w:rPr>
          <w:rFonts w:ascii="黑体" w:eastAsia="黑体" w:hAnsi="宋体" w:cs="宋体" w:hint="eastAsia"/>
          <w:kern w:val="0"/>
          <w:sz w:val="32"/>
          <w:szCs w:val="32"/>
        </w:rPr>
        <w:t>确保廉洁自律各项规定落到实处</w:t>
      </w:r>
    </w:p>
    <w:p w:rsidR="00B47F64" w:rsidRDefault="00B47F64" w:rsidP="00B47F64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 w:rsidRPr="00967C6E">
        <w:rPr>
          <w:rFonts w:ascii="仿宋_GB2312" w:eastAsia="仿宋_GB2312" w:hAnsi="Calibri" w:cs="Times New Roman" w:hint="eastAsia"/>
          <w:sz w:val="32"/>
          <w:szCs w:val="32"/>
        </w:rPr>
        <w:t>“廉不廉、看过年，洁不洁、看过节”</w:t>
      </w:r>
      <w:r>
        <w:rPr>
          <w:rFonts w:ascii="仿宋_GB2312" w:eastAsia="仿宋_GB2312" w:hAnsi="Calibri" w:cs="Times New Roman" w:hint="eastAsia"/>
          <w:sz w:val="32"/>
          <w:szCs w:val="32"/>
        </w:rPr>
        <w:t>。</w:t>
      </w:r>
      <w:r w:rsidRPr="00967C6E">
        <w:rPr>
          <w:rFonts w:ascii="仿宋_GB2312" w:eastAsia="仿宋_GB2312" w:hAnsi="Calibri" w:cs="Times New Roman" w:hint="eastAsia"/>
          <w:sz w:val="32"/>
          <w:szCs w:val="32"/>
        </w:rPr>
        <w:t>节日期间，人情往来密集，往往是“四风”问题的集中爆发期，公款送节礼、公款吃喝、公款旅游等不正之风容易</w:t>
      </w:r>
      <w:r>
        <w:rPr>
          <w:rFonts w:ascii="仿宋_GB2312" w:eastAsia="仿宋_GB2312" w:hAnsi="Calibri" w:cs="Times New Roman" w:hint="eastAsia"/>
          <w:sz w:val="32"/>
          <w:szCs w:val="32"/>
        </w:rPr>
        <w:t>滋生</w:t>
      </w:r>
      <w:r w:rsidRPr="00967C6E">
        <w:rPr>
          <w:rFonts w:ascii="仿宋_GB2312" w:eastAsia="仿宋_GB2312" w:hAnsi="Calibri" w:cs="Times New Roman" w:hint="eastAsia"/>
          <w:sz w:val="32"/>
          <w:szCs w:val="32"/>
        </w:rPr>
        <w:t>蔓延。</w:t>
      </w:r>
      <w:r>
        <w:rPr>
          <w:rFonts w:ascii="仿宋_GB2312" w:eastAsia="仿宋_GB2312" w:hAnsi="Calibri" w:cs="Times New Roman" w:hint="eastAsia"/>
          <w:sz w:val="32"/>
          <w:szCs w:val="32"/>
        </w:rPr>
        <w:t>针对易发多发的“节日病”，以及不正之风穿上“隐身衣”等突出问题，在重申“九个严禁”（</w:t>
      </w:r>
      <w:proofErr w:type="gramStart"/>
      <w:r>
        <w:rPr>
          <w:rFonts w:ascii="仿宋_GB2312" w:eastAsia="仿宋_GB2312" w:hAnsi="Calibri" w:cs="Times New Roman" w:hint="eastAsia"/>
          <w:sz w:val="32"/>
          <w:szCs w:val="32"/>
        </w:rPr>
        <w:t>闽委反腐</w:t>
      </w:r>
      <w:proofErr w:type="gramEnd"/>
      <w:r>
        <w:rPr>
          <w:rFonts w:ascii="仿宋_GB2312" w:eastAsia="仿宋_GB2312" w:hAnsi="Calibri" w:cs="Times New Roman" w:hint="eastAsia"/>
          <w:sz w:val="32"/>
          <w:szCs w:val="32"/>
        </w:rPr>
        <w:t>办〔2013〕6号）要求的同时，特</w:t>
      </w:r>
      <w:r w:rsidRPr="00967C6E">
        <w:rPr>
          <w:rFonts w:ascii="仿宋_GB2312" w:eastAsia="仿宋_GB2312" w:hAnsi="Calibri" w:cs="Times New Roman" w:hint="eastAsia"/>
          <w:sz w:val="32"/>
          <w:szCs w:val="32"/>
        </w:rPr>
        <w:t>提出</w:t>
      </w:r>
      <w:r>
        <w:rPr>
          <w:rFonts w:ascii="仿宋_GB2312" w:eastAsia="仿宋_GB2312" w:hAnsi="Calibri" w:cs="Times New Roman" w:hint="eastAsia"/>
          <w:sz w:val="32"/>
          <w:szCs w:val="32"/>
        </w:rPr>
        <w:t>以下“六不准”：</w:t>
      </w:r>
    </w:p>
    <w:p w:rsidR="00B47F64" w:rsidRDefault="00B47F64" w:rsidP="00B47F64">
      <w:pPr>
        <w:widowControl/>
        <w:spacing w:line="560" w:lineRule="exact"/>
        <w:ind w:firstLineChars="200" w:firstLine="640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1、不准以任何名义、任何形式在任何场所，用公款大吃大喝；</w:t>
      </w:r>
    </w:p>
    <w:p w:rsidR="00B47F64" w:rsidRDefault="00B47F64" w:rsidP="00B47F64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2、不准翻新花样，违规收送包括提货</w:t>
      </w:r>
      <w:proofErr w:type="gramStart"/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券</w:t>
      </w:r>
      <w:proofErr w:type="gramEnd"/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、</w:t>
      </w:r>
      <w:proofErr w:type="gramStart"/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微信红包</w:t>
      </w:r>
      <w:proofErr w:type="gramEnd"/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、电子礼品预付卡等各种形式的年货节礼；</w:t>
      </w:r>
    </w:p>
    <w:p w:rsidR="00B47F64" w:rsidRPr="00602E12" w:rsidRDefault="00B47F64" w:rsidP="00B47F64">
      <w:pPr>
        <w:widowControl/>
        <w:spacing w:line="560" w:lineRule="exact"/>
        <w:ind w:firstLine="640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3、</w:t>
      </w:r>
      <w:proofErr w:type="gramStart"/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准将探亲访友、外出旅游等非公务活动纳入公务接待、报销范围；</w:t>
      </w:r>
    </w:p>
    <w:p w:rsidR="00B47F64" w:rsidRPr="0044563E" w:rsidRDefault="00B47F64" w:rsidP="00B47F64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4、不准接受可能影响公正执行公务的宴请和消费，以及转嫁、摊派各种费用；</w:t>
      </w:r>
    </w:p>
    <w:p w:rsidR="00B47F64" w:rsidRDefault="00B47F64" w:rsidP="00B47F64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5、不准组织或参与铺张浪费、挥霍奢侈活动；</w:t>
      </w:r>
    </w:p>
    <w:p w:rsidR="00B47F64" w:rsidRDefault="00B47F64" w:rsidP="00B47F64">
      <w:pPr>
        <w:spacing w:line="560" w:lineRule="exact"/>
        <w:ind w:firstLineChars="200" w:firstLine="640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>
        <w:rPr>
          <w:rFonts w:ascii="仿宋_GB2312" w:eastAsia="仿宋_GB2312" w:hAnsi="Calibri" w:cs="Times New Roman" w:hint="eastAsia"/>
          <w:kern w:val="0"/>
          <w:sz w:val="32"/>
          <w:szCs w:val="32"/>
        </w:rPr>
        <w:t>6、不准组织或参与赌博活动，或以赌博为名变相收受贿赂。</w:t>
      </w:r>
    </w:p>
    <w:p w:rsidR="00B47F64" w:rsidRDefault="00B47F64" w:rsidP="00B47F64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三、严肃执纪，坚决纠正和查处顶风违纪行为</w:t>
      </w:r>
    </w:p>
    <w:p w:rsidR="00B47F64" w:rsidRPr="00967C6E" w:rsidRDefault="00B47F64" w:rsidP="00B47F64">
      <w:pPr>
        <w:spacing w:line="56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602DE2">
        <w:rPr>
          <w:rFonts w:ascii="仿宋_GB2312" w:eastAsia="仿宋_GB2312" w:hAnsi="宋体" w:cs="宋体" w:hint="eastAsia"/>
          <w:kern w:val="0"/>
          <w:sz w:val="32"/>
          <w:szCs w:val="32"/>
        </w:rPr>
        <w:t>各级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党委（党组）要严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格落实党风廉政建设的主体责任，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把“两节”期间廉洁自律工作摆上重要位置，认真研究部署，督促抓好落实，把压力传导到各级党组织和每位党员干部身上，切实做到守土有责、守土尽责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。财政、审计等职能部门要认真履行职责，对发现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违反财经纪律的行为，要坚决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予以纠正和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查处。</w:t>
      </w:r>
      <w:r w:rsidRPr="006B5FCD">
        <w:rPr>
          <w:rFonts w:ascii="仿宋_GB2312" w:eastAsia="仿宋_GB2312" w:hAnsi="宋体" w:cs="宋体" w:hint="eastAsia"/>
          <w:kern w:val="0"/>
          <w:sz w:val="32"/>
          <w:szCs w:val="32"/>
        </w:rPr>
        <w:t>各级纪检监察机关要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遵照《关于作风建设常态化监督检查暂行办法》的要求，强化监督责任，</w:t>
      </w:r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加大正风</w:t>
      </w:r>
      <w:proofErr w:type="gramStart"/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肃</w:t>
      </w:r>
      <w:proofErr w:type="gramEnd"/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纪力度，以最严格的标准、最严厉的措施</w:t>
      </w:r>
      <w:proofErr w:type="gramStart"/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治理作风</w:t>
      </w:r>
      <w:proofErr w:type="gramEnd"/>
      <w:r w:rsidRPr="00967C6E">
        <w:rPr>
          <w:rFonts w:ascii="仿宋_GB2312" w:eastAsia="仿宋_GB2312" w:hAnsi="宋体" w:cs="宋体" w:hint="eastAsia"/>
          <w:kern w:val="0"/>
          <w:sz w:val="32"/>
          <w:szCs w:val="32"/>
        </w:rPr>
        <w:t>问题，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特别要着力解决“四风”问题趋于隐蔽、出现“变异”的新情况，仔细甄别、善于发现，及时查处、通报曝光，不断释放执纪必严的强烈信号。</w:t>
      </w:r>
    </w:p>
    <w:p w:rsidR="00B47F64" w:rsidRPr="00365213" w:rsidRDefault="00B47F64" w:rsidP="00B47F64">
      <w:pPr>
        <w:spacing w:line="560" w:lineRule="exact"/>
        <w:ind w:firstLineChars="200" w:firstLine="640"/>
        <w:rPr>
          <w:rFonts w:ascii="黑体" w:eastAsia="黑体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省纪委将组织有关部门派出监督检查组，采取明察暗访、专项督查等方式，对本通知贯彻落实情况进行检查。对情节严重，造成恶劣影响的，实行“一案双查”</w:t>
      </w:r>
      <w:r w:rsidRPr="006B5FCD">
        <w:rPr>
          <w:rFonts w:ascii="仿宋_GB2312" w:eastAsia="仿宋_GB2312" w:hAnsi="宋体" w:cs="宋体" w:hint="eastAsia"/>
          <w:kern w:val="0"/>
          <w:sz w:val="32"/>
          <w:szCs w:val="32"/>
        </w:rPr>
        <w:t>，严肃追究主要领导及相关人员的责任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，并予以通报曝光</w:t>
      </w:r>
      <w:r w:rsidRPr="006B5FCD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B47F64" w:rsidRDefault="00B47F64" w:rsidP="00B47F64">
      <w:pPr>
        <w:spacing w:line="560" w:lineRule="exact"/>
        <w:ind w:firstLine="645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请各设区市、平潭综合实验区和省直各单位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结合本地区本部门实际提出相应的纪律要求，并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于</w:t>
      </w:r>
      <w:smartTag w:uri="urn:schemas-microsoft-com:office:smarttags" w:element="chsdate">
        <w:smartTagPr>
          <w:attr w:name="Year" w:val="2015"/>
          <w:attr w:name="Month" w:val="3"/>
          <w:attr w:name="Day" w:val="20"/>
          <w:attr w:name="IsLunarDate" w:val="False"/>
          <w:attr w:name="IsROCDate" w:val="False"/>
        </w:smartTagPr>
        <w:r w:rsidRPr="004E58E4">
          <w:rPr>
            <w:rFonts w:ascii="仿宋_GB2312" w:eastAsia="仿宋_GB2312" w:hAnsi="宋体" w:cs="宋体" w:hint="eastAsia"/>
            <w:kern w:val="0"/>
            <w:sz w:val="32"/>
            <w:szCs w:val="32"/>
          </w:rPr>
          <w:t>201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5</w:t>
        </w:r>
        <w:r w:rsidRPr="004E58E4">
          <w:rPr>
            <w:rFonts w:ascii="仿宋_GB2312" w:eastAsia="仿宋_GB2312" w:hAnsi="宋体" w:cs="宋体" w:hint="eastAsia"/>
            <w:kern w:val="0"/>
            <w:sz w:val="32"/>
            <w:szCs w:val="32"/>
          </w:rPr>
          <w:t>年3月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2</w:t>
        </w:r>
        <w:r w:rsidRPr="004E58E4">
          <w:rPr>
            <w:rFonts w:ascii="仿宋_GB2312" w:eastAsia="仿宋_GB2312" w:hAnsi="宋体" w:cs="宋体" w:hint="eastAsia"/>
            <w:kern w:val="0"/>
            <w:sz w:val="32"/>
            <w:szCs w:val="32"/>
          </w:rPr>
          <w:t>0日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前</w:t>
        </w:r>
      </w:smartTag>
      <w:r>
        <w:rPr>
          <w:rFonts w:ascii="仿宋_GB2312" w:eastAsia="仿宋_GB2312" w:hAnsi="宋体" w:cs="宋体" w:hint="eastAsia"/>
          <w:kern w:val="0"/>
          <w:sz w:val="32"/>
          <w:szCs w:val="32"/>
        </w:rPr>
        <w:t>，将工作落实情况</w:t>
      </w: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送省委反腐办（材料</w:t>
      </w:r>
      <w:proofErr w:type="gramStart"/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迳</w:t>
      </w:r>
      <w:proofErr w:type="gramEnd"/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寄省纪委党风政风监督室）。</w:t>
      </w:r>
    </w:p>
    <w:p w:rsidR="00B47F64" w:rsidRDefault="00B47F64" w:rsidP="00B47F64">
      <w:pPr>
        <w:spacing w:line="560" w:lineRule="exact"/>
        <w:ind w:firstLine="645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47F64" w:rsidRDefault="00B47F64" w:rsidP="00B47F64">
      <w:pPr>
        <w:spacing w:line="560" w:lineRule="exact"/>
        <w:ind w:firstLine="645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47F64" w:rsidRDefault="00B47F64" w:rsidP="00B47F64">
      <w:pPr>
        <w:spacing w:line="560" w:lineRule="exact"/>
        <w:ind w:firstLineChars="850" w:firstLine="272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B47F64" w:rsidRDefault="00B47F64" w:rsidP="00B47F64">
      <w:pPr>
        <w:spacing w:line="560" w:lineRule="exact"/>
        <w:ind w:firstLineChars="850" w:firstLine="272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4E58E4">
        <w:rPr>
          <w:rFonts w:ascii="仿宋_GB2312" w:eastAsia="仿宋_GB2312" w:hAnsi="宋体" w:cs="宋体" w:hint="eastAsia"/>
          <w:kern w:val="0"/>
          <w:sz w:val="32"/>
          <w:szCs w:val="32"/>
        </w:rPr>
        <w:t>中共福建省委反腐败协调小组办公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室</w:t>
      </w:r>
    </w:p>
    <w:p w:rsidR="00B47F64" w:rsidRDefault="00B47F64" w:rsidP="00B47F64">
      <w:pPr>
        <w:spacing w:line="560" w:lineRule="exact"/>
        <w:ind w:firstLineChars="1150" w:firstLine="3680"/>
        <w:rPr>
          <w:rFonts w:hint="eastAsia"/>
        </w:rPr>
      </w:pPr>
      <w:smartTag w:uri="urn:schemas-microsoft-com:office:smarttags" w:element="chsdate">
        <w:smartTagPr>
          <w:attr w:name="Year" w:val="2014"/>
          <w:attr w:name="Month" w:val="12"/>
          <w:attr w:name="Day" w:val="24"/>
          <w:attr w:name="IsLunarDate" w:val="False"/>
          <w:attr w:name="IsROCDate" w:val="False"/>
        </w:smartTagPr>
        <w:r w:rsidRPr="004E58E4">
          <w:rPr>
            <w:rFonts w:ascii="仿宋_GB2312" w:eastAsia="仿宋_GB2312" w:hAnsi="宋体" w:cs="宋体" w:hint="eastAsia"/>
            <w:kern w:val="0"/>
            <w:sz w:val="32"/>
            <w:szCs w:val="32"/>
          </w:rPr>
          <w:t>201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4</w:t>
        </w:r>
        <w:r w:rsidRPr="004E58E4">
          <w:rPr>
            <w:rFonts w:ascii="仿宋_GB2312" w:eastAsia="仿宋_GB2312" w:hAnsi="宋体" w:cs="宋体" w:hint="eastAsia"/>
            <w:kern w:val="0"/>
            <w:sz w:val="32"/>
            <w:szCs w:val="32"/>
          </w:rPr>
          <w:t>年12月</w:t>
        </w:r>
        <w:r>
          <w:rPr>
            <w:rFonts w:ascii="仿宋_GB2312" w:eastAsia="仿宋_GB2312" w:hAnsi="宋体" w:cs="宋体" w:hint="eastAsia"/>
            <w:kern w:val="0"/>
            <w:sz w:val="32"/>
            <w:szCs w:val="32"/>
          </w:rPr>
          <w:t>24</w:t>
        </w:r>
        <w:r w:rsidRPr="004E58E4">
          <w:rPr>
            <w:rFonts w:ascii="仿宋_GB2312" w:eastAsia="仿宋_GB2312" w:hAnsi="宋体" w:cs="宋体" w:hint="eastAsia"/>
            <w:kern w:val="0"/>
            <w:sz w:val="32"/>
            <w:szCs w:val="32"/>
          </w:rPr>
          <w:t>日</w:t>
        </w:r>
      </w:smartTag>
    </w:p>
    <w:sectPr w:rsidR="00B47F64" w:rsidSect="001E4E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CD5" w:rsidRDefault="00C84CD5" w:rsidP="00C2043A">
      <w:r>
        <w:separator/>
      </w:r>
    </w:p>
  </w:endnote>
  <w:endnote w:type="continuationSeparator" w:id="0">
    <w:p w:rsidR="00C84CD5" w:rsidRDefault="00C84CD5" w:rsidP="00C20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黑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8F" w:rsidRDefault="001B6A8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7084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C2043A" w:rsidRDefault="00C2043A">
        <w:pPr>
          <w:pStyle w:val="a4"/>
          <w:jc w:val="center"/>
        </w:pPr>
        <w:r w:rsidRPr="00C2043A">
          <w:rPr>
            <w:rFonts w:asciiTheme="minorEastAsia" w:hAnsiTheme="minorEastAsia"/>
            <w:sz w:val="24"/>
            <w:szCs w:val="24"/>
          </w:rPr>
          <w:fldChar w:fldCharType="begin"/>
        </w:r>
        <w:r w:rsidRPr="00C2043A">
          <w:rPr>
            <w:rFonts w:asciiTheme="minorEastAsia" w:hAnsiTheme="minorEastAsia"/>
            <w:sz w:val="24"/>
            <w:szCs w:val="24"/>
          </w:rPr>
          <w:instrText xml:space="preserve"> PAGE   \* MERGEFORMAT </w:instrText>
        </w:r>
        <w:r w:rsidRPr="00C2043A">
          <w:rPr>
            <w:rFonts w:asciiTheme="minorEastAsia" w:hAnsiTheme="minorEastAsia"/>
            <w:sz w:val="24"/>
            <w:szCs w:val="24"/>
          </w:rPr>
          <w:fldChar w:fldCharType="separate"/>
        </w:r>
        <w:r w:rsidR="001B6A8F" w:rsidRPr="001B6A8F">
          <w:rPr>
            <w:rFonts w:asciiTheme="minorEastAsia" w:hAnsiTheme="minorEastAsia"/>
            <w:noProof/>
            <w:sz w:val="24"/>
            <w:szCs w:val="24"/>
            <w:lang w:val="zh-CN"/>
          </w:rPr>
          <w:t>1</w:t>
        </w:r>
        <w:r w:rsidRPr="00C2043A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  <w:p w:rsidR="00C2043A" w:rsidRDefault="00C2043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8F" w:rsidRDefault="001B6A8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CD5" w:rsidRDefault="00C84CD5" w:rsidP="00C2043A">
      <w:r>
        <w:separator/>
      </w:r>
    </w:p>
  </w:footnote>
  <w:footnote w:type="continuationSeparator" w:id="0">
    <w:p w:rsidR="00C84CD5" w:rsidRDefault="00C84CD5" w:rsidP="00C20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8F" w:rsidRDefault="001B6A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8F" w:rsidRDefault="001B6A8F" w:rsidP="001B6A8F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A8F" w:rsidRDefault="001B6A8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7B94"/>
    <w:rsid w:val="00006094"/>
    <w:rsid w:val="00007228"/>
    <w:rsid w:val="00007820"/>
    <w:rsid w:val="000117A1"/>
    <w:rsid w:val="00014329"/>
    <w:rsid w:val="00017033"/>
    <w:rsid w:val="00020A46"/>
    <w:rsid w:val="00023EFA"/>
    <w:rsid w:val="000257B8"/>
    <w:rsid w:val="000279B2"/>
    <w:rsid w:val="00032938"/>
    <w:rsid w:val="00033F70"/>
    <w:rsid w:val="00035121"/>
    <w:rsid w:val="000377E8"/>
    <w:rsid w:val="00037DBD"/>
    <w:rsid w:val="00040F67"/>
    <w:rsid w:val="00041B4D"/>
    <w:rsid w:val="00044A4B"/>
    <w:rsid w:val="00047F9A"/>
    <w:rsid w:val="00050B11"/>
    <w:rsid w:val="00051966"/>
    <w:rsid w:val="0005223A"/>
    <w:rsid w:val="00055850"/>
    <w:rsid w:val="000568B1"/>
    <w:rsid w:val="000606F3"/>
    <w:rsid w:val="00063BFC"/>
    <w:rsid w:val="000703BA"/>
    <w:rsid w:val="00071D01"/>
    <w:rsid w:val="0007363C"/>
    <w:rsid w:val="00075BE5"/>
    <w:rsid w:val="00076C7B"/>
    <w:rsid w:val="00084C2A"/>
    <w:rsid w:val="00087722"/>
    <w:rsid w:val="0009077F"/>
    <w:rsid w:val="00091BDD"/>
    <w:rsid w:val="00094D42"/>
    <w:rsid w:val="00095AB0"/>
    <w:rsid w:val="000A1222"/>
    <w:rsid w:val="000A185D"/>
    <w:rsid w:val="000A1A50"/>
    <w:rsid w:val="000A1F51"/>
    <w:rsid w:val="000A3537"/>
    <w:rsid w:val="000A3C93"/>
    <w:rsid w:val="000A3CD2"/>
    <w:rsid w:val="000A6071"/>
    <w:rsid w:val="000A6A63"/>
    <w:rsid w:val="000B57AA"/>
    <w:rsid w:val="000B7402"/>
    <w:rsid w:val="000B7EBB"/>
    <w:rsid w:val="000C0FD7"/>
    <w:rsid w:val="000C15BE"/>
    <w:rsid w:val="000C3619"/>
    <w:rsid w:val="000C3FDE"/>
    <w:rsid w:val="000C4544"/>
    <w:rsid w:val="000C7FCE"/>
    <w:rsid w:val="000D1316"/>
    <w:rsid w:val="000D14EA"/>
    <w:rsid w:val="000D1A71"/>
    <w:rsid w:val="000D3065"/>
    <w:rsid w:val="000D31E6"/>
    <w:rsid w:val="000D7DDC"/>
    <w:rsid w:val="000E095F"/>
    <w:rsid w:val="000E5D65"/>
    <w:rsid w:val="000F006B"/>
    <w:rsid w:val="000F026C"/>
    <w:rsid w:val="000F027C"/>
    <w:rsid w:val="000F6973"/>
    <w:rsid w:val="000F7C97"/>
    <w:rsid w:val="001025B3"/>
    <w:rsid w:val="001049B6"/>
    <w:rsid w:val="00104D42"/>
    <w:rsid w:val="00105FE2"/>
    <w:rsid w:val="001077FA"/>
    <w:rsid w:val="00107E21"/>
    <w:rsid w:val="00115950"/>
    <w:rsid w:val="001176DE"/>
    <w:rsid w:val="00121F46"/>
    <w:rsid w:val="001264D9"/>
    <w:rsid w:val="001301B5"/>
    <w:rsid w:val="0013225B"/>
    <w:rsid w:val="0013293A"/>
    <w:rsid w:val="001349DC"/>
    <w:rsid w:val="001407E3"/>
    <w:rsid w:val="0014144B"/>
    <w:rsid w:val="001427E2"/>
    <w:rsid w:val="00144CA1"/>
    <w:rsid w:val="001502E4"/>
    <w:rsid w:val="001504E3"/>
    <w:rsid w:val="00150F52"/>
    <w:rsid w:val="001510F6"/>
    <w:rsid w:val="00151396"/>
    <w:rsid w:val="001514A3"/>
    <w:rsid w:val="00151A09"/>
    <w:rsid w:val="00151F83"/>
    <w:rsid w:val="00153097"/>
    <w:rsid w:val="00154173"/>
    <w:rsid w:val="00154B4B"/>
    <w:rsid w:val="0016014B"/>
    <w:rsid w:val="00160282"/>
    <w:rsid w:val="00162321"/>
    <w:rsid w:val="001638BF"/>
    <w:rsid w:val="00164EFA"/>
    <w:rsid w:val="00164F0E"/>
    <w:rsid w:val="001676C9"/>
    <w:rsid w:val="00170070"/>
    <w:rsid w:val="00173398"/>
    <w:rsid w:val="0017466B"/>
    <w:rsid w:val="0017706B"/>
    <w:rsid w:val="001805FB"/>
    <w:rsid w:val="00180BAB"/>
    <w:rsid w:val="00180E8F"/>
    <w:rsid w:val="0018375D"/>
    <w:rsid w:val="00184960"/>
    <w:rsid w:val="00184E23"/>
    <w:rsid w:val="00185AC1"/>
    <w:rsid w:val="00187512"/>
    <w:rsid w:val="00190C95"/>
    <w:rsid w:val="00191A37"/>
    <w:rsid w:val="00196528"/>
    <w:rsid w:val="0019799D"/>
    <w:rsid w:val="001A0DD1"/>
    <w:rsid w:val="001A402A"/>
    <w:rsid w:val="001B2F36"/>
    <w:rsid w:val="001B5C5D"/>
    <w:rsid w:val="001B61C6"/>
    <w:rsid w:val="001B6A8F"/>
    <w:rsid w:val="001B7B03"/>
    <w:rsid w:val="001C2930"/>
    <w:rsid w:val="001C2B73"/>
    <w:rsid w:val="001C6300"/>
    <w:rsid w:val="001C73D5"/>
    <w:rsid w:val="001D443A"/>
    <w:rsid w:val="001D4DD0"/>
    <w:rsid w:val="001D5317"/>
    <w:rsid w:val="001D597C"/>
    <w:rsid w:val="001E0C26"/>
    <w:rsid w:val="001E4E08"/>
    <w:rsid w:val="001E50BF"/>
    <w:rsid w:val="001E6E4C"/>
    <w:rsid w:val="001F251E"/>
    <w:rsid w:val="001F30D2"/>
    <w:rsid w:val="001F4B25"/>
    <w:rsid w:val="001F6D5B"/>
    <w:rsid w:val="001F6E25"/>
    <w:rsid w:val="0020147B"/>
    <w:rsid w:val="002068CE"/>
    <w:rsid w:val="0020692F"/>
    <w:rsid w:val="00206CD3"/>
    <w:rsid w:val="002078CA"/>
    <w:rsid w:val="00213615"/>
    <w:rsid w:val="00213F52"/>
    <w:rsid w:val="002167E3"/>
    <w:rsid w:val="00220797"/>
    <w:rsid w:val="00221947"/>
    <w:rsid w:val="0022195C"/>
    <w:rsid w:val="00222A57"/>
    <w:rsid w:val="00223746"/>
    <w:rsid w:val="00227914"/>
    <w:rsid w:val="002313A3"/>
    <w:rsid w:val="00233C13"/>
    <w:rsid w:val="00234613"/>
    <w:rsid w:val="00236C5D"/>
    <w:rsid w:val="002406AA"/>
    <w:rsid w:val="00240DA7"/>
    <w:rsid w:val="002416A7"/>
    <w:rsid w:val="00242B00"/>
    <w:rsid w:val="0024361F"/>
    <w:rsid w:val="0025039B"/>
    <w:rsid w:val="00250CDE"/>
    <w:rsid w:val="0025473B"/>
    <w:rsid w:val="002552E4"/>
    <w:rsid w:val="002556A8"/>
    <w:rsid w:val="0025714E"/>
    <w:rsid w:val="002579C8"/>
    <w:rsid w:val="00262590"/>
    <w:rsid w:val="00264E2D"/>
    <w:rsid w:val="00270677"/>
    <w:rsid w:val="00272E07"/>
    <w:rsid w:val="002750AD"/>
    <w:rsid w:val="00275B15"/>
    <w:rsid w:val="00280157"/>
    <w:rsid w:val="00280459"/>
    <w:rsid w:val="002808E1"/>
    <w:rsid w:val="00280EBB"/>
    <w:rsid w:val="002821CB"/>
    <w:rsid w:val="0028427C"/>
    <w:rsid w:val="0028497E"/>
    <w:rsid w:val="00285E2B"/>
    <w:rsid w:val="0028630B"/>
    <w:rsid w:val="00293183"/>
    <w:rsid w:val="0029787B"/>
    <w:rsid w:val="002A08D8"/>
    <w:rsid w:val="002A16B5"/>
    <w:rsid w:val="002A1DD2"/>
    <w:rsid w:val="002A5983"/>
    <w:rsid w:val="002A6218"/>
    <w:rsid w:val="002B1836"/>
    <w:rsid w:val="002B1C98"/>
    <w:rsid w:val="002B36EA"/>
    <w:rsid w:val="002B5169"/>
    <w:rsid w:val="002B5E26"/>
    <w:rsid w:val="002B692C"/>
    <w:rsid w:val="002C0C61"/>
    <w:rsid w:val="002C3616"/>
    <w:rsid w:val="002C4DED"/>
    <w:rsid w:val="002C4ED1"/>
    <w:rsid w:val="002C5C72"/>
    <w:rsid w:val="002D2203"/>
    <w:rsid w:val="002D2DD5"/>
    <w:rsid w:val="002D4E88"/>
    <w:rsid w:val="002D5B2E"/>
    <w:rsid w:val="002D63C2"/>
    <w:rsid w:val="002E09CD"/>
    <w:rsid w:val="002E18F0"/>
    <w:rsid w:val="002E3E50"/>
    <w:rsid w:val="002E4E02"/>
    <w:rsid w:val="002E60A3"/>
    <w:rsid w:val="002E70BD"/>
    <w:rsid w:val="002E7FD7"/>
    <w:rsid w:val="002F1355"/>
    <w:rsid w:val="002F515C"/>
    <w:rsid w:val="002F52A7"/>
    <w:rsid w:val="002F687A"/>
    <w:rsid w:val="002F6F8F"/>
    <w:rsid w:val="0030007A"/>
    <w:rsid w:val="0030068B"/>
    <w:rsid w:val="00303B9D"/>
    <w:rsid w:val="003043CF"/>
    <w:rsid w:val="0030513F"/>
    <w:rsid w:val="003069DB"/>
    <w:rsid w:val="00310340"/>
    <w:rsid w:val="00310801"/>
    <w:rsid w:val="00310AAD"/>
    <w:rsid w:val="00320639"/>
    <w:rsid w:val="00320BAF"/>
    <w:rsid w:val="003240AE"/>
    <w:rsid w:val="00324273"/>
    <w:rsid w:val="00325BB7"/>
    <w:rsid w:val="00327AE1"/>
    <w:rsid w:val="003349D5"/>
    <w:rsid w:val="0034007F"/>
    <w:rsid w:val="00342277"/>
    <w:rsid w:val="0034544F"/>
    <w:rsid w:val="003579F4"/>
    <w:rsid w:val="00360584"/>
    <w:rsid w:val="0036074F"/>
    <w:rsid w:val="0036183C"/>
    <w:rsid w:val="00362468"/>
    <w:rsid w:val="00362763"/>
    <w:rsid w:val="003655A8"/>
    <w:rsid w:val="00371DF1"/>
    <w:rsid w:val="00371E98"/>
    <w:rsid w:val="00372815"/>
    <w:rsid w:val="00372A8E"/>
    <w:rsid w:val="00372C1D"/>
    <w:rsid w:val="003748FD"/>
    <w:rsid w:val="00376E92"/>
    <w:rsid w:val="00377320"/>
    <w:rsid w:val="003779F1"/>
    <w:rsid w:val="00381486"/>
    <w:rsid w:val="0038436F"/>
    <w:rsid w:val="00385D85"/>
    <w:rsid w:val="00387DA2"/>
    <w:rsid w:val="00392123"/>
    <w:rsid w:val="00393585"/>
    <w:rsid w:val="003944F7"/>
    <w:rsid w:val="003945A2"/>
    <w:rsid w:val="00394E02"/>
    <w:rsid w:val="0039541F"/>
    <w:rsid w:val="00395C33"/>
    <w:rsid w:val="00395E55"/>
    <w:rsid w:val="00397BC6"/>
    <w:rsid w:val="003A05DB"/>
    <w:rsid w:val="003A1AB0"/>
    <w:rsid w:val="003A2C48"/>
    <w:rsid w:val="003A34A8"/>
    <w:rsid w:val="003A4640"/>
    <w:rsid w:val="003B0F00"/>
    <w:rsid w:val="003B1878"/>
    <w:rsid w:val="003B3EDC"/>
    <w:rsid w:val="003B4A6F"/>
    <w:rsid w:val="003B51CF"/>
    <w:rsid w:val="003C46C4"/>
    <w:rsid w:val="003C6472"/>
    <w:rsid w:val="003D15F0"/>
    <w:rsid w:val="003D245B"/>
    <w:rsid w:val="003D4407"/>
    <w:rsid w:val="003D4A56"/>
    <w:rsid w:val="003D5009"/>
    <w:rsid w:val="003D5680"/>
    <w:rsid w:val="003D5AFD"/>
    <w:rsid w:val="003D7A63"/>
    <w:rsid w:val="003E22B9"/>
    <w:rsid w:val="003E2899"/>
    <w:rsid w:val="003E6010"/>
    <w:rsid w:val="003E6DC9"/>
    <w:rsid w:val="003E6DD7"/>
    <w:rsid w:val="003E70E9"/>
    <w:rsid w:val="003E7341"/>
    <w:rsid w:val="003F4AE7"/>
    <w:rsid w:val="003F4D10"/>
    <w:rsid w:val="003F4F96"/>
    <w:rsid w:val="003F620F"/>
    <w:rsid w:val="004011D8"/>
    <w:rsid w:val="00402B8F"/>
    <w:rsid w:val="004039DC"/>
    <w:rsid w:val="00404BA5"/>
    <w:rsid w:val="00406147"/>
    <w:rsid w:val="0040733D"/>
    <w:rsid w:val="004117C5"/>
    <w:rsid w:val="00412129"/>
    <w:rsid w:val="00412A12"/>
    <w:rsid w:val="00413326"/>
    <w:rsid w:val="00413FCC"/>
    <w:rsid w:val="004149BB"/>
    <w:rsid w:val="00414BE6"/>
    <w:rsid w:val="004165AF"/>
    <w:rsid w:val="00417E72"/>
    <w:rsid w:val="00420FD2"/>
    <w:rsid w:val="00421117"/>
    <w:rsid w:val="0042289D"/>
    <w:rsid w:val="00422D24"/>
    <w:rsid w:val="00423D22"/>
    <w:rsid w:val="00424709"/>
    <w:rsid w:val="00435361"/>
    <w:rsid w:val="00436615"/>
    <w:rsid w:val="00440422"/>
    <w:rsid w:val="00444044"/>
    <w:rsid w:val="004449B1"/>
    <w:rsid w:val="00444CA9"/>
    <w:rsid w:val="00444CD2"/>
    <w:rsid w:val="00445818"/>
    <w:rsid w:val="00446C1D"/>
    <w:rsid w:val="00446F87"/>
    <w:rsid w:val="00450155"/>
    <w:rsid w:val="00453167"/>
    <w:rsid w:val="00454926"/>
    <w:rsid w:val="004553F9"/>
    <w:rsid w:val="0045545A"/>
    <w:rsid w:val="00455D5B"/>
    <w:rsid w:val="0046221E"/>
    <w:rsid w:val="00462BAD"/>
    <w:rsid w:val="0046455C"/>
    <w:rsid w:val="0046712B"/>
    <w:rsid w:val="0046733F"/>
    <w:rsid w:val="004714DB"/>
    <w:rsid w:val="00475959"/>
    <w:rsid w:val="00475BBA"/>
    <w:rsid w:val="00483F47"/>
    <w:rsid w:val="0048476A"/>
    <w:rsid w:val="00486378"/>
    <w:rsid w:val="00486C6A"/>
    <w:rsid w:val="004910A3"/>
    <w:rsid w:val="00492A22"/>
    <w:rsid w:val="00493412"/>
    <w:rsid w:val="004944E3"/>
    <w:rsid w:val="004959D5"/>
    <w:rsid w:val="00495F62"/>
    <w:rsid w:val="00496775"/>
    <w:rsid w:val="00496DB2"/>
    <w:rsid w:val="004A0E71"/>
    <w:rsid w:val="004A3814"/>
    <w:rsid w:val="004A3D49"/>
    <w:rsid w:val="004A43A6"/>
    <w:rsid w:val="004B1757"/>
    <w:rsid w:val="004B195E"/>
    <w:rsid w:val="004B6198"/>
    <w:rsid w:val="004B6B6F"/>
    <w:rsid w:val="004C039C"/>
    <w:rsid w:val="004C084D"/>
    <w:rsid w:val="004C270C"/>
    <w:rsid w:val="004C57A8"/>
    <w:rsid w:val="004C76F3"/>
    <w:rsid w:val="004C7D93"/>
    <w:rsid w:val="004D3AEE"/>
    <w:rsid w:val="004D3FFE"/>
    <w:rsid w:val="004D4286"/>
    <w:rsid w:val="004D447E"/>
    <w:rsid w:val="004D61B8"/>
    <w:rsid w:val="004D7532"/>
    <w:rsid w:val="004D7DD9"/>
    <w:rsid w:val="004E20EE"/>
    <w:rsid w:val="004E4406"/>
    <w:rsid w:val="004E4C69"/>
    <w:rsid w:val="004E726B"/>
    <w:rsid w:val="004E7703"/>
    <w:rsid w:val="004E7A3B"/>
    <w:rsid w:val="004F1811"/>
    <w:rsid w:val="004F1A56"/>
    <w:rsid w:val="004F1D62"/>
    <w:rsid w:val="004F24E5"/>
    <w:rsid w:val="004F3D62"/>
    <w:rsid w:val="004F67F2"/>
    <w:rsid w:val="004F7DBE"/>
    <w:rsid w:val="005007AA"/>
    <w:rsid w:val="0050179D"/>
    <w:rsid w:val="00503C07"/>
    <w:rsid w:val="0050470D"/>
    <w:rsid w:val="00504D37"/>
    <w:rsid w:val="005054B5"/>
    <w:rsid w:val="00506A7D"/>
    <w:rsid w:val="00507BBE"/>
    <w:rsid w:val="00507EBD"/>
    <w:rsid w:val="00510926"/>
    <w:rsid w:val="00511A2C"/>
    <w:rsid w:val="00512019"/>
    <w:rsid w:val="0051212E"/>
    <w:rsid w:val="005147A7"/>
    <w:rsid w:val="005226A5"/>
    <w:rsid w:val="00523393"/>
    <w:rsid w:val="0052414C"/>
    <w:rsid w:val="00525413"/>
    <w:rsid w:val="00525976"/>
    <w:rsid w:val="00533693"/>
    <w:rsid w:val="00534756"/>
    <w:rsid w:val="00535495"/>
    <w:rsid w:val="00542103"/>
    <w:rsid w:val="00543150"/>
    <w:rsid w:val="00543942"/>
    <w:rsid w:val="00546BC9"/>
    <w:rsid w:val="005470C9"/>
    <w:rsid w:val="0055319E"/>
    <w:rsid w:val="00555830"/>
    <w:rsid w:val="0055773F"/>
    <w:rsid w:val="00560C85"/>
    <w:rsid w:val="00560CA0"/>
    <w:rsid w:val="005631CD"/>
    <w:rsid w:val="0056340E"/>
    <w:rsid w:val="00567C92"/>
    <w:rsid w:val="0057160C"/>
    <w:rsid w:val="00572086"/>
    <w:rsid w:val="00572119"/>
    <w:rsid w:val="00572DF6"/>
    <w:rsid w:val="00574216"/>
    <w:rsid w:val="00574817"/>
    <w:rsid w:val="00576470"/>
    <w:rsid w:val="00576514"/>
    <w:rsid w:val="00577FE6"/>
    <w:rsid w:val="00581811"/>
    <w:rsid w:val="00581BA5"/>
    <w:rsid w:val="00582FA2"/>
    <w:rsid w:val="00583090"/>
    <w:rsid w:val="0058311E"/>
    <w:rsid w:val="00584F50"/>
    <w:rsid w:val="005854C0"/>
    <w:rsid w:val="00585A19"/>
    <w:rsid w:val="00585BDF"/>
    <w:rsid w:val="00587791"/>
    <w:rsid w:val="0059067C"/>
    <w:rsid w:val="00591916"/>
    <w:rsid w:val="0059340A"/>
    <w:rsid w:val="0059469E"/>
    <w:rsid w:val="00595A1F"/>
    <w:rsid w:val="00595C82"/>
    <w:rsid w:val="005A05E2"/>
    <w:rsid w:val="005A169E"/>
    <w:rsid w:val="005A1B55"/>
    <w:rsid w:val="005A5F9B"/>
    <w:rsid w:val="005A6DD1"/>
    <w:rsid w:val="005B2ACB"/>
    <w:rsid w:val="005B6A82"/>
    <w:rsid w:val="005B74FC"/>
    <w:rsid w:val="005C1D2E"/>
    <w:rsid w:val="005C2ED1"/>
    <w:rsid w:val="005C3A07"/>
    <w:rsid w:val="005C4469"/>
    <w:rsid w:val="005C5ADA"/>
    <w:rsid w:val="005C7940"/>
    <w:rsid w:val="005D0804"/>
    <w:rsid w:val="005D0B00"/>
    <w:rsid w:val="005D10B2"/>
    <w:rsid w:val="005D1771"/>
    <w:rsid w:val="005D17FC"/>
    <w:rsid w:val="005D2391"/>
    <w:rsid w:val="005D3041"/>
    <w:rsid w:val="005D37FF"/>
    <w:rsid w:val="005D6C53"/>
    <w:rsid w:val="005E411D"/>
    <w:rsid w:val="005E4341"/>
    <w:rsid w:val="005E52D4"/>
    <w:rsid w:val="005E5660"/>
    <w:rsid w:val="005E58B2"/>
    <w:rsid w:val="005E5B4D"/>
    <w:rsid w:val="005F1C28"/>
    <w:rsid w:val="005F1E61"/>
    <w:rsid w:val="005F23BC"/>
    <w:rsid w:val="00601748"/>
    <w:rsid w:val="006023B5"/>
    <w:rsid w:val="006047F9"/>
    <w:rsid w:val="00612FDA"/>
    <w:rsid w:val="00614F9D"/>
    <w:rsid w:val="00616F4D"/>
    <w:rsid w:val="00617671"/>
    <w:rsid w:val="0062411D"/>
    <w:rsid w:val="00625CD0"/>
    <w:rsid w:val="00631399"/>
    <w:rsid w:val="00632BDE"/>
    <w:rsid w:val="00632EF7"/>
    <w:rsid w:val="006415FB"/>
    <w:rsid w:val="00641E47"/>
    <w:rsid w:val="006423EF"/>
    <w:rsid w:val="00642510"/>
    <w:rsid w:val="00644020"/>
    <w:rsid w:val="00645142"/>
    <w:rsid w:val="006468AB"/>
    <w:rsid w:val="00646BF8"/>
    <w:rsid w:val="00650DC4"/>
    <w:rsid w:val="00653254"/>
    <w:rsid w:val="00653443"/>
    <w:rsid w:val="00653FAC"/>
    <w:rsid w:val="00655CF8"/>
    <w:rsid w:val="00656A21"/>
    <w:rsid w:val="006570D4"/>
    <w:rsid w:val="006618AD"/>
    <w:rsid w:val="00663CF9"/>
    <w:rsid w:val="006641DB"/>
    <w:rsid w:val="00674929"/>
    <w:rsid w:val="0068008A"/>
    <w:rsid w:val="006801E6"/>
    <w:rsid w:val="00681B87"/>
    <w:rsid w:val="006862E3"/>
    <w:rsid w:val="00692B48"/>
    <w:rsid w:val="006958F6"/>
    <w:rsid w:val="006971F7"/>
    <w:rsid w:val="006A0CC3"/>
    <w:rsid w:val="006A53F1"/>
    <w:rsid w:val="006B0011"/>
    <w:rsid w:val="006B1986"/>
    <w:rsid w:val="006B20AD"/>
    <w:rsid w:val="006B2AF4"/>
    <w:rsid w:val="006B35A2"/>
    <w:rsid w:val="006B35F0"/>
    <w:rsid w:val="006B442F"/>
    <w:rsid w:val="006B4D50"/>
    <w:rsid w:val="006C2B84"/>
    <w:rsid w:val="006C3A65"/>
    <w:rsid w:val="006C3E38"/>
    <w:rsid w:val="006D042C"/>
    <w:rsid w:val="006D06D0"/>
    <w:rsid w:val="006D181B"/>
    <w:rsid w:val="006D213F"/>
    <w:rsid w:val="006E0BD1"/>
    <w:rsid w:val="006E43A8"/>
    <w:rsid w:val="006E7210"/>
    <w:rsid w:val="006F05C2"/>
    <w:rsid w:val="006F1B4F"/>
    <w:rsid w:val="006F4B77"/>
    <w:rsid w:val="006F5AD2"/>
    <w:rsid w:val="006F70D4"/>
    <w:rsid w:val="00702238"/>
    <w:rsid w:val="00707440"/>
    <w:rsid w:val="00707A55"/>
    <w:rsid w:val="007103C6"/>
    <w:rsid w:val="0071173F"/>
    <w:rsid w:val="007124DC"/>
    <w:rsid w:val="007126B9"/>
    <w:rsid w:val="00712A22"/>
    <w:rsid w:val="00717481"/>
    <w:rsid w:val="0072277B"/>
    <w:rsid w:val="00722ECB"/>
    <w:rsid w:val="00723113"/>
    <w:rsid w:val="00732D51"/>
    <w:rsid w:val="00733950"/>
    <w:rsid w:val="0073614A"/>
    <w:rsid w:val="00736415"/>
    <w:rsid w:val="007369F1"/>
    <w:rsid w:val="00737A42"/>
    <w:rsid w:val="00741371"/>
    <w:rsid w:val="00741E37"/>
    <w:rsid w:val="00742057"/>
    <w:rsid w:val="00742C85"/>
    <w:rsid w:val="0074579A"/>
    <w:rsid w:val="007474D9"/>
    <w:rsid w:val="0075357A"/>
    <w:rsid w:val="0075459F"/>
    <w:rsid w:val="0075568B"/>
    <w:rsid w:val="007566B9"/>
    <w:rsid w:val="00757243"/>
    <w:rsid w:val="007614A0"/>
    <w:rsid w:val="00761901"/>
    <w:rsid w:val="00761E3F"/>
    <w:rsid w:val="00764BAC"/>
    <w:rsid w:val="00764F2A"/>
    <w:rsid w:val="0076511D"/>
    <w:rsid w:val="007672A9"/>
    <w:rsid w:val="00767869"/>
    <w:rsid w:val="0077448C"/>
    <w:rsid w:val="007765E7"/>
    <w:rsid w:val="0077701A"/>
    <w:rsid w:val="00780759"/>
    <w:rsid w:val="00780866"/>
    <w:rsid w:val="0078347B"/>
    <w:rsid w:val="00783ADD"/>
    <w:rsid w:val="0078754C"/>
    <w:rsid w:val="0079395F"/>
    <w:rsid w:val="00794504"/>
    <w:rsid w:val="007970DC"/>
    <w:rsid w:val="007A07A1"/>
    <w:rsid w:val="007A1493"/>
    <w:rsid w:val="007A25C3"/>
    <w:rsid w:val="007A28E4"/>
    <w:rsid w:val="007A3D8B"/>
    <w:rsid w:val="007A7386"/>
    <w:rsid w:val="007B0140"/>
    <w:rsid w:val="007B4238"/>
    <w:rsid w:val="007B5A04"/>
    <w:rsid w:val="007B703F"/>
    <w:rsid w:val="007B748F"/>
    <w:rsid w:val="007C0728"/>
    <w:rsid w:val="007C274F"/>
    <w:rsid w:val="007C2C1A"/>
    <w:rsid w:val="007C335C"/>
    <w:rsid w:val="007C4F72"/>
    <w:rsid w:val="007C5508"/>
    <w:rsid w:val="007C5BCE"/>
    <w:rsid w:val="007C755B"/>
    <w:rsid w:val="007D044E"/>
    <w:rsid w:val="007D04E7"/>
    <w:rsid w:val="007D1299"/>
    <w:rsid w:val="007D1990"/>
    <w:rsid w:val="007D2C11"/>
    <w:rsid w:val="007D4834"/>
    <w:rsid w:val="007D5A7B"/>
    <w:rsid w:val="007D5FD8"/>
    <w:rsid w:val="007D6B58"/>
    <w:rsid w:val="007D6B95"/>
    <w:rsid w:val="007D75E5"/>
    <w:rsid w:val="007D7FA3"/>
    <w:rsid w:val="007E0034"/>
    <w:rsid w:val="007E151D"/>
    <w:rsid w:val="007E15E8"/>
    <w:rsid w:val="007E322C"/>
    <w:rsid w:val="007E3344"/>
    <w:rsid w:val="007E342C"/>
    <w:rsid w:val="007E374B"/>
    <w:rsid w:val="007F0476"/>
    <w:rsid w:val="007F1FF0"/>
    <w:rsid w:val="007F47A2"/>
    <w:rsid w:val="007F4992"/>
    <w:rsid w:val="007F4E3E"/>
    <w:rsid w:val="007F598A"/>
    <w:rsid w:val="007F5A5B"/>
    <w:rsid w:val="008014E6"/>
    <w:rsid w:val="00802C8C"/>
    <w:rsid w:val="008056EB"/>
    <w:rsid w:val="00805D97"/>
    <w:rsid w:val="008069BF"/>
    <w:rsid w:val="008079A6"/>
    <w:rsid w:val="00811A40"/>
    <w:rsid w:val="00811FF5"/>
    <w:rsid w:val="008132FA"/>
    <w:rsid w:val="00813CD1"/>
    <w:rsid w:val="00817FCE"/>
    <w:rsid w:val="00821F94"/>
    <w:rsid w:val="00822A08"/>
    <w:rsid w:val="00823EE0"/>
    <w:rsid w:val="00824410"/>
    <w:rsid w:val="00826FB4"/>
    <w:rsid w:val="00830A2C"/>
    <w:rsid w:val="0083450A"/>
    <w:rsid w:val="0083466E"/>
    <w:rsid w:val="00834951"/>
    <w:rsid w:val="0083497B"/>
    <w:rsid w:val="00834D0E"/>
    <w:rsid w:val="00836D71"/>
    <w:rsid w:val="00837876"/>
    <w:rsid w:val="00841BBA"/>
    <w:rsid w:val="00843A59"/>
    <w:rsid w:val="00843BF9"/>
    <w:rsid w:val="00843D2F"/>
    <w:rsid w:val="00845767"/>
    <w:rsid w:val="00846F01"/>
    <w:rsid w:val="00847569"/>
    <w:rsid w:val="008520E0"/>
    <w:rsid w:val="00853575"/>
    <w:rsid w:val="00853942"/>
    <w:rsid w:val="008540AF"/>
    <w:rsid w:val="00855B2A"/>
    <w:rsid w:val="00857054"/>
    <w:rsid w:val="008571C9"/>
    <w:rsid w:val="008623B6"/>
    <w:rsid w:val="00862D57"/>
    <w:rsid w:val="008630CB"/>
    <w:rsid w:val="00863CC2"/>
    <w:rsid w:val="00863D77"/>
    <w:rsid w:val="008640B2"/>
    <w:rsid w:val="00864A50"/>
    <w:rsid w:val="0087206A"/>
    <w:rsid w:val="00872355"/>
    <w:rsid w:val="0088011C"/>
    <w:rsid w:val="0088044B"/>
    <w:rsid w:val="00882EFF"/>
    <w:rsid w:val="00886380"/>
    <w:rsid w:val="00886873"/>
    <w:rsid w:val="008879C7"/>
    <w:rsid w:val="00890FDA"/>
    <w:rsid w:val="00892CC8"/>
    <w:rsid w:val="00892FAB"/>
    <w:rsid w:val="00895235"/>
    <w:rsid w:val="008972F2"/>
    <w:rsid w:val="00897501"/>
    <w:rsid w:val="008A00EE"/>
    <w:rsid w:val="008A0144"/>
    <w:rsid w:val="008A22B9"/>
    <w:rsid w:val="008A3ECC"/>
    <w:rsid w:val="008A55A3"/>
    <w:rsid w:val="008B0657"/>
    <w:rsid w:val="008B6F7E"/>
    <w:rsid w:val="008B7D10"/>
    <w:rsid w:val="008C7EE5"/>
    <w:rsid w:val="008D21B3"/>
    <w:rsid w:val="008D31B9"/>
    <w:rsid w:val="008E0EEA"/>
    <w:rsid w:val="008E1260"/>
    <w:rsid w:val="008E1473"/>
    <w:rsid w:val="008E366A"/>
    <w:rsid w:val="008E4C60"/>
    <w:rsid w:val="008F0AD8"/>
    <w:rsid w:val="008F14FB"/>
    <w:rsid w:val="008F2E47"/>
    <w:rsid w:val="008F31DF"/>
    <w:rsid w:val="008F3CE8"/>
    <w:rsid w:val="008F4119"/>
    <w:rsid w:val="008F6BED"/>
    <w:rsid w:val="008F6CD0"/>
    <w:rsid w:val="008F7300"/>
    <w:rsid w:val="00902B52"/>
    <w:rsid w:val="009039C2"/>
    <w:rsid w:val="009043AD"/>
    <w:rsid w:val="00911902"/>
    <w:rsid w:val="009212E9"/>
    <w:rsid w:val="0092283C"/>
    <w:rsid w:val="009245D9"/>
    <w:rsid w:val="00924EEF"/>
    <w:rsid w:val="00927371"/>
    <w:rsid w:val="00930CB7"/>
    <w:rsid w:val="0093224F"/>
    <w:rsid w:val="0093240D"/>
    <w:rsid w:val="00935DF4"/>
    <w:rsid w:val="0093640A"/>
    <w:rsid w:val="00936553"/>
    <w:rsid w:val="00940601"/>
    <w:rsid w:val="00940720"/>
    <w:rsid w:val="009407D1"/>
    <w:rsid w:val="00940F11"/>
    <w:rsid w:val="00942270"/>
    <w:rsid w:val="00946349"/>
    <w:rsid w:val="0094786C"/>
    <w:rsid w:val="0095122D"/>
    <w:rsid w:val="00951A22"/>
    <w:rsid w:val="0095394F"/>
    <w:rsid w:val="009555DE"/>
    <w:rsid w:val="0095647F"/>
    <w:rsid w:val="00956F3C"/>
    <w:rsid w:val="00957935"/>
    <w:rsid w:val="009615DF"/>
    <w:rsid w:val="0096167B"/>
    <w:rsid w:val="009637A9"/>
    <w:rsid w:val="00964049"/>
    <w:rsid w:val="0097003E"/>
    <w:rsid w:val="009715D4"/>
    <w:rsid w:val="009732B4"/>
    <w:rsid w:val="009734CE"/>
    <w:rsid w:val="009735F0"/>
    <w:rsid w:val="00976C50"/>
    <w:rsid w:val="00980EE8"/>
    <w:rsid w:val="00984CE3"/>
    <w:rsid w:val="009867CB"/>
    <w:rsid w:val="009869B8"/>
    <w:rsid w:val="00987033"/>
    <w:rsid w:val="00990077"/>
    <w:rsid w:val="00990EA3"/>
    <w:rsid w:val="0099128C"/>
    <w:rsid w:val="00992D49"/>
    <w:rsid w:val="009951A1"/>
    <w:rsid w:val="009A38D8"/>
    <w:rsid w:val="009A618C"/>
    <w:rsid w:val="009B01B8"/>
    <w:rsid w:val="009B15AE"/>
    <w:rsid w:val="009B3060"/>
    <w:rsid w:val="009B534F"/>
    <w:rsid w:val="009B5616"/>
    <w:rsid w:val="009C06ED"/>
    <w:rsid w:val="009D0EBE"/>
    <w:rsid w:val="009D2CF4"/>
    <w:rsid w:val="009D34E1"/>
    <w:rsid w:val="009D3D49"/>
    <w:rsid w:val="009D75DA"/>
    <w:rsid w:val="009D7EE4"/>
    <w:rsid w:val="009E0C51"/>
    <w:rsid w:val="009E5507"/>
    <w:rsid w:val="009F2566"/>
    <w:rsid w:val="009F342B"/>
    <w:rsid w:val="009F571E"/>
    <w:rsid w:val="009F67BD"/>
    <w:rsid w:val="00A00CA2"/>
    <w:rsid w:val="00A06A54"/>
    <w:rsid w:val="00A071DA"/>
    <w:rsid w:val="00A075DF"/>
    <w:rsid w:val="00A108E1"/>
    <w:rsid w:val="00A11935"/>
    <w:rsid w:val="00A140E7"/>
    <w:rsid w:val="00A20F47"/>
    <w:rsid w:val="00A2345E"/>
    <w:rsid w:val="00A24745"/>
    <w:rsid w:val="00A40801"/>
    <w:rsid w:val="00A42B5E"/>
    <w:rsid w:val="00A43CB9"/>
    <w:rsid w:val="00A4606D"/>
    <w:rsid w:val="00A52FBE"/>
    <w:rsid w:val="00A53A3F"/>
    <w:rsid w:val="00A55346"/>
    <w:rsid w:val="00A55412"/>
    <w:rsid w:val="00A67E0B"/>
    <w:rsid w:val="00A71847"/>
    <w:rsid w:val="00A72EB0"/>
    <w:rsid w:val="00A75353"/>
    <w:rsid w:val="00A85696"/>
    <w:rsid w:val="00A90286"/>
    <w:rsid w:val="00A91214"/>
    <w:rsid w:val="00A9350F"/>
    <w:rsid w:val="00A93AE1"/>
    <w:rsid w:val="00A96863"/>
    <w:rsid w:val="00A977DA"/>
    <w:rsid w:val="00AA007D"/>
    <w:rsid w:val="00AA24D8"/>
    <w:rsid w:val="00AA2643"/>
    <w:rsid w:val="00AA3E1A"/>
    <w:rsid w:val="00AA43F7"/>
    <w:rsid w:val="00AA5C35"/>
    <w:rsid w:val="00AB34C4"/>
    <w:rsid w:val="00AB35A6"/>
    <w:rsid w:val="00AB410D"/>
    <w:rsid w:val="00AB54D9"/>
    <w:rsid w:val="00AB7468"/>
    <w:rsid w:val="00AC1C4E"/>
    <w:rsid w:val="00AC4AF0"/>
    <w:rsid w:val="00AC4B15"/>
    <w:rsid w:val="00AC691D"/>
    <w:rsid w:val="00AC6949"/>
    <w:rsid w:val="00AD05ED"/>
    <w:rsid w:val="00AD30A0"/>
    <w:rsid w:val="00AD49DB"/>
    <w:rsid w:val="00AD65A6"/>
    <w:rsid w:val="00AD7B96"/>
    <w:rsid w:val="00AE052E"/>
    <w:rsid w:val="00AE5F4B"/>
    <w:rsid w:val="00AF1F05"/>
    <w:rsid w:val="00AF4B68"/>
    <w:rsid w:val="00AF533D"/>
    <w:rsid w:val="00AF574D"/>
    <w:rsid w:val="00AF77AA"/>
    <w:rsid w:val="00B0004A"/>
    <w:rsid w:val="00B002D9"/>
    <w:rsid w:val="00B032DE"/>
    <w:rsid w:val="00B05F60"/>
    <w:rsid w:val="00B07265"/>
    <w:rsid w:val="00B106E7"/>
    <w:rsid w:val="00B11AA5"/>
    <w:rsid w:val="00B12519"/>
    <w:rsid w:val="00B12BF7"/>
    <w:rsid w:val="00B15CE5"/>
    <w:rsid w:val="00B1650A"/>
    <w:rsid w:val="00B17AE4"/>
    <w:rsid w:val="00B206A8"/>
    <w:rsid w:val="00B2184A"/>
    <w:rsid w:val="00B2305A"/>
    <w:rsid w:val="00B25148"/>
    <w:rsid w:val="00B26133"/>
    <w:rsid w:val="00B27B00"/>
    <w:rsid w:val="00B30CD7"/>
    <w:rsid w:val="00B322B2"/>
    <w:rsid w:val="00B354C7"/>
    <w:rsid w:val="00B354E6"/>
    <w:rsid w:val="00B35C0E"/>
    <w:rsid w:val="00B36628"/>
    <w:rsid w:val="00B41355"/>
    <w:rsid w:val="00B423E8"/>
    <w:rsid w:val="00B42787"/>
    <w:rsid w:val="00B43A39"/>
    <w:rsid w:val="00B46BC9"/>
    <w:rsid w:val="00B47BC1"/>
    <w:rsid w:val="00B47F64"/>
    <w:rsid w:val="00B54D57"/>
    <w:rsid w:val="00B61D85"/>
    <w:rsid w:val="00B621F8"/>
    <w:rsid w:val="00B7234B"/>
    <w:rsid w:val="00B779E8"/>
    <w:rsid w:val="00B843EF"/>
    <w:rsid w:val="00B845C8"/>
    <w:rsid w:val="00B86A92"/>
    <w:rsid w:val="00B90F46"/>
    <w:rsid w:val="00B91027"/>
    <w:rsid w:val="00B947BB"/>
    <w:rsid w:val="00B964A9"/>
    <w:rsid w:val="00B97B1A"/>
    <w:rsid w:val="00BA11BC"/>
    <w:rsid w:val="00BA2121"/>
    <w:rsid w:val="00BA2530"/>
    <w:rsid w:val="00BA3922"/>
    <w:rsid w:val="00BA3F60"/>
    <w:rsid w:val="00BA4503"/>
    <w:rsid w:val="00BA5C90"/>
    <w:rsid w:val="00BA5F3B"/>
    <w:rsid w:val="00BA6537"/>
    <w:rsid w:val="00BA69A0"/>
    <w:rsid w:val="00BB12CF"/>
    <w:rsid w:val="00BB1E76"/>
    <w:rsid w:val="00BB4663"/>
    <w:rsid w:val="00BB6D51"/>
    <w:rsid w:val="00BC2350"/>
    <w:rsid w:val="00BC4EF0"/>
    <w:rsid w:val="00BC77CD"/>
    <w:rsid w:val="00BD480E"/>
    <w:rsid w:val="00BD6FC5"/>
    <w:rsid w:val="00BD6FEA"/>
    <w:rsid w:val="00BE1BC9"/>
    <w:rsid w:val="00BE4444"/>
    <w:rsid w:val="00BE4DCC"/>
    <w:rsid w:val="00BE648C"/>
    <w:rsid w:val="00BE7EF1"/>
    <w:rsid w:val="00BF0599"/>
    <w:rsid w:val="00BF2E4A"/>
    <w:rsid w:val="00BF5399"/>
    <w:rsid w:val="00BF5593"/>
    <w:rsid w:val="00BF55A9"/>
    <w:rsid w:val="00BF6E1D"/>
    <w:rsid w:val="00BF784A"/>
    <w:rsid w:val="00C030AA"/>
    <w:rsid w:val="00C04E9E"/>
    <w:rsid w:val="00C076A4"/>
    <w:rsid w:val="00C1042F"/>
    <w:rsid w:val="00C105DF"/>
    <w:rsid w:val="00C10987"/>
    <w:rsid w:val="00C11007"/>
    <w:rsid w:val="00C15532"/>
    <w:rsid w:val="00C2043A"/>
    <w:rsid w:val="00C209C7"/>
    <w:rsid w:val="00C2201C"/>
    <w:rsid w:val="00C23304"/>
    <w:rsid w:val="00C24254"/>
    <w:rsid w:val="00C254D0"/>
    <w:rsid w:val="00C267C6"/>
    <w:rsid w:val="00C277E3"/>
    <w:rsid w:val="00C32A7C"/>
    <w:rsid w:val="00C342DE"/>
    <w:rsid w:val="00C348F0"/>
    <w:rsid w:val="00C37E3B"/>
    <w:rsid w:val="00C44C5D"/>
    <w:rsid w:val="00C45B60"/>
    <w:rsid w:val="00C469FA"/>
    <w:rsid w:val="00C5173B"/>
    <w:rsid w:val="00C51A1F"/>
    <w:rsid w:val="00C53F74"/>
    <w:rsid w:val="00C54F62"/>
    <w:rsid w:val="00C579AC"/>
    <w:rsid w:val="00C60C5B"/>
    <w:rsid w:val="00C618EF"/>
    <w:rsid w:val="00C62A14"/>
    <w:rsid w:val="00C668F2"/>
    <w:rsid w:val="00C66EDB"/>
    <w:rsid w:val="00C70762"/>
    <w:rsid w:val="00C7189B"/>
    <w:rsid w:val="00C75E08"/>
    <w:rsid w:val="00C769F7"/>
    <w:rsid w:val="00C772B2"/>
    <w:rsid w:val="00C81128"/>
    <w:rsid w:val="00C82117"/>
    <w:rsid w:val="00C831AF"/>
    <w:rsid w:val="00C84C65"/>
    <w:rsid w:val="00C84CD5"/>
    <w:rsid w:val="00C85D7B"/>
    <w:rsid w:val="00C93D93"/>
    <w:rsid w:val="00C95D2E"/>
    <w:rsid w:val="00C96C38"/>
    <w:rsid w:val="00CA3371"/>
    <w:rsid w:val="00CA4E10"/>
    <w:rsid w:val="00CA4E48"/>
    <w:rsid w:val="00CB358F"/>
    <w:rsid w:val="00CB427E"/>
    <w:rsid w:val="00CB5DB9"/>
    <w:rsid w:val="00CC5F0F"/>
    <w:rsid w:val="00CD030F"/>
    <w:rsid w:val="00CD0F23"/>
    <w:rsid w:val="00CD1973"/>
    <w:rsid w:val="00CD211C"/>
    <w:rsid w:val="00CD3685"/>
    <w:rsid w:val="00CD389C"/>
    <w:rsid w:val="00CD3D8E"/>
    <w:rsid w:val="00CD6C9A"/>
    <w:rsid w:val="00CE16FD"/>
    <w:rsid w:val="00CE74BD"/>
    <w:rsid w:val="00CF1365"/>
    <w:rsid w:val="00CF229F"/>
    <w:rsid w:val="00CF3252"/>
    <w:rsid w:val="00CF3CB3"/>
    <w:rsid w:val="00CF4FA0"/>
    <w:rsid w:val="00D134B4"/>
    <w:rsid w:val="00D140C9"/>
    <w:rsid w:val="00D14DD4"/>
    <w:rsid w:val="00D206C4"/>
    <w:rsid w:val="00D25B32"/>
    <w:rsid w:val="00D33FA5"/>
    <w:rsid w:val="00D345C5"/>
    <w:rsid w:val="00D3487B"/>
    <w:rsid w:val="00D36AB0"/>
    <w:rsid w:val="00D37CD4"/>
    <w:rsid w:val="00D4027D"/>
    <w:rsid w:val="00D42155"/>
    <w:rsid w:val="00D42BAE"/>
    <w:rsid w:val="00D452AB"/>
    <w:rsid w:val="00D45BD8"/>
    <w:rsid w:val="00D45D5D"/>
    <w:rsid w:val="00D470C7"/>
    <w:rsid w:val="00D47E86"/>
    <w:rsid w:val="00D50593"/>
    <w:rsid w:val="00D51C29"/>
    <w:rsid w:val="00D55A19"/>
    <w:rsid w:val="00D6373A"/>
    <w:rsid w:val="00D70B2E"/>
    <w:rsid w:val="00D71AE4"/>
    <w:rsid w:val="00D727CC"/>
    <w:rsid w:val="00D731D8"/>
    <w:rsid w:val="00D748A5"/>
    <w:rsid w:val="00D74960"/>
    <w:rsid w:val="00D801D2"/>
    <w:rsid w:val="00D8331A"/>
    <w:rsid w:val="00D8688F"/>
    <w:rsid w:val="00D92463"/>
    <w:rsid w:val="00D92E17"/>
    <w:rsid w:val="00D93F0B"/>
    <w:rsid w:val="00D96E17"/>
    <w:rsid w:val="00D97201"/>
    <w:rsid w:val="00DA0777"/>
    <w:rsid w:val="00DA209B"/>
    <w:rsid w:val="00DA21F2"/>
    <w:rsid w:val="00DA24C4"/>
    <w:rsid w:val="00DA4BEF"/>
    <w:rsid w:val="00DB11E8"/>
    <w:rsid w:val="00DB178D"/>
    <w:rsid w:val="00DB2374"/>
    <w:rsid w:val="00DB3E70"/>
    <w:rsid w:val="00DC3985"/>
    <w:rsid w:val="00DC3FE0"/>
    <w:rsid w:val="00DC7B94"/>
    <w:rsid w:val="00DD0ACD"/>
    <w:rsid w:val="00DD7F5D"/>
    <w:rsid w:val="00DE1795"/>
    <w:rsid w:val="00DE25B3"/>
    <w:rsid w:val="00DE26F8"/>
    <w:rsid w:val="00DE375C"/>
    <w:rsid w:val="00DE3931"/>
    <w:rsid w:val="00DE5441"/>
    <w:rsid w:val="00DE6147"/>
    <w:rsid w:val="00DF20A6"/>
    <w:rsid w:val="00DF3106"/>
    <w:rsid w:val="00DF53EB"/>
    <w:rsid w:val="00E01345"/>
    <w:rsid w:val="00E0257F"/>
    <w:rsid w:val="00E02600"/>
    <w:rsid w:val="00E070EA"/>
    <w:rsid w:val="00E0747A"/>
    <w:rsid w:val="00E105FB"/>
    <w:rsid w:val="00E13367"/>
    <w:rsid w:val="00E1347C"/>
    <w:rsid w:val="00E13DB4"/>
    <w:rsid w:val="00E14FB4"/>
    <w:rsid w:val="00E15FFE"/>
    <w:rsid w:val="00E20D01"/>
    <w:rsid w:val="00E23F15"/>
    <w:rsid w:val="00E2492C"/>
    <w:rsid w:val="00E2509B"/>
    <w:rsid w:val="00E32A31"/>
    <w:rsid w:val="00E336A2"/>
    <w:rsid w:val="00E34C24"/>
    <w:rsid w:val="00E40D1D"/>
    <w:rsid w:val="00E463E8"/>
    <w:rsid w:val="00E50E05"/>
    <w:rsid w:val="00E521BD"/>
    <w:rsid w:val="00E52CFB"/>
    <w:rsid w:val="00E55F5A"/>
    <w:rsid w:val="00E56C97"/>
    <w:rsid w:val="00E60B78"/>
    <w:rsid w:val="00E63ECB"/>
    <w:rsid w:val="00E64AB8"/>
    <w:rsid w:val="00E65A37"/>
    <w:rsid w:val="00E72FDD"/>
    <w:rsid w:val="00E74889"/>
    <w:rsid w:val="00E74BA7"/>
    <w:rsid w:val="00E82FF3"/>
    <w:rsid w:val="00E86DBD"/>
    <w:rsid w:val="00E87AE9"/>
    <w:rsid w:val="00E90C9B"/>
    <w:rsid w:val="00E914E2"/>
    <w:rsid w:val="00E91B30"/>
    <w:rsid w:val="00E9240A"/>
    <w:rsid w:val="00E9273E"/>
    <w:rsid w:val="00E94596"/>
    <w:rsid w:val="00E9597D"/>
    <w:rsid w:val="00E95B85"/>
    <w:rsid w:val="00E95FCE"/>
    <w:rsid w:val="00E978ED"/>
    <w:rsid w:val="00EA41CD"/>
    <w:rsid w:val="00EA57BC"/>
    <w:rsid w:val="00EB2371"/>
    <w:rsid w:val="00EB538F"/>
    <w:rsid w:val="00EB592A"/>
    <w:rsid w:val="00EB6EFC"/>
    <w:rsid w:val="00EB7159"/>
    <w:rsid w:val="00EC2CA2"/>
    <w:rsid w:val="00EC4C6C"/>
    <w:rsid w:val="00EC6365"/>
    <w:rsid w:val="00ED09CA"/>
    <w:rsid w:val="00ED35BA"/>
    <w:rsid w:val="00EE4DCC"/>
    <w:rsid w:val="00EE656B"/>
    <w:rsid w:val="00EE7B49"/>
    <w:rsid w:val="00EF0E14"/>
    <w:rsid w:val="00EF1673"/>
    <w:rsid w:val="00EF3D1F"/>
    <w:rsid w:val="00EF4968"/>
    <w:rsid w:val="00EF5E35"/>
    <w:rsid w:val="00EF686E"/>
    <w:rsid w:val="00F00921"/>
    <w:rsid w:val="00F01A73"/>
    <w:rsid w:val="00F0266D"/>
    <w:rsid w:val="00F02E59"/>
    <w:rsid w:val="00F107BE"/>
    <w:rsid w:val="00F1085D"/>
    <w:rsid w:val="00F1167A"/>
    <w:rsid w:val="00F156AF"/>
    <w:rsid w:val="00F16893"/>
    <w:rsid w:val="00F2073A"/>
    <w:rsid w:val="00F2162A"/>
    <w:rsid w:val="00F216D5"/>
    <w:rsid w:val="00F22F58"/>
    <w:rsid w:val="00F23472"/>
    <w:rsid w:val="00F23CF2"/>
    <w:rsid w:val="00F2450A"/>
    <w:rsid w:val="00F30412"/>
    <w:rsid w:val="00F315A6"/>
    <w:rsid w:val="00F32250"/>
    <w:rsid w:val="00F366D8"/>
    <w:rsid w:val="00F379AB"/>
    <w:rsid w:val="00F37EE9"/>
    <w:rsid w:val="00F43AB3"/>
    <w:rsid w:val="00F510B2"/>
    <w:rsid w:val="00F51692"/>
    <w:rsid w:val="00F610E1"/>
    <w:rsid w:val="00F62B7C"/>
    <w:rsid w:val="00F63421"/>
    <w:rsid w:val="00F6501F"/>
    <w:rsid w:val="00F66461"/>
    <w:rsid w:val="00F66745"/>
    <w:rsid w:val="00F701A6"/>
    <w:rsid w:val="00F70F74"/>
    <w:rsid w:val="00F728C1"/>
    <w:rsid w:val="00F7468D"/>
    <w:rsid w:val="00F77D47"/>
    <w:rsid w:val="00F808CE"/>
    <w:rsid w:val="00F80E62"/>
    <w:rsid w:val="00F81B46"/>
    <w:rsid w:val="00F83B48"/>
    <w:rsid w:val="00F85D17"/>
    <w:rsid w:val="00F87C88"/>
    <w:rsid w:val="00F87EBE"/>
    <w:rsid w:val="00F91069"/>
    <w:rsid w:val="00F92A69"/>
    <w:rsid w:val="00F938A0"/>
    <w:rsid w:val="00F9448F"/>
    <w:rsid w:val="00F96072"/>
    <w:rsid w:val="00FA4240"/>
    <w:rsid w:val="00FA4B2B"/>
    <w:rsid w:val="00FA5099"/>
    <w:rsid w:val="00FA56A8"/>
    <w:rsid w:val="00FA5D81"/>
    <w:rsid w:val="00FA6073"/>
    <w:rsid w:val="00FB1C67"/>
    <w:rsid w:val="00FB20CF"/>
    <w:rsid w:val="00FB23B2"/>
    <w:rsid w:val="00FB4408"/>
    <w:rsid w:val="00FB6E57"/>
    <w:rsid w:val="00FB6EC1"/>
    <w:rsid w:val="00FC1BE2"/>
    <w:rsid w:val="00FC7A75"/>
    <w:rsid w:val="00FD17D1"/>
    <w:rsid w:val="00FD1FA7"/>
    <w:rsid w:val="00FD4808"/>
    <w:rsid w:val="00FD57B2"/>
    <w:rsid w:val="00FD5EFE"/>
    <w:rsid w:val="00FE2172"/>
    <w:rsid w:val="00FE3C99"/>
    <w:rsid w:val="00FE4B2D"/>
    <w:rsid w:val="00FE4F40"/>
    <w:rsid w:val="00FE6DB4"/>
    <w:rsid w:val="00FE71F5"/>
    <w:rsid w:val="00FF0966"/>
    <w:rsid w:val="00FF1858"/>
    <w:rsid w:val="00FF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wtext1">
    <w:name w:val="lawtext1"/>
    <w:basedOn w:val="a0"/>
    <w:rsid w:val="00B47F64"/>
    <w:rPr>
      <w:strike w:val="0"/>
      <w:dstrike w:val="0"/>
      <w:color w:val="000000"/>
      <w:sz w:val="28"/>
      <w:szCs w:val="28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C20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4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04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04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284</Words>
  <Characters>1619</Characters>
  <Application>Microsoft Office Word</Application>
  <DocSecurity>0</DocSecurity>
  <Lines>13</Lines>
  <Paragraphs>3</Paragraphs>
  <ScaleCrop>false</ScaleCrop>
  <Company>Lenovo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2014-12-31T01:33:00Z</cp:lastPrinted>
  <dcterms:created xsi:type="dcterms:W3CDTF">2014-12-31T00:42:00Z</dcterms:created>
  <dcterms:modified xsi:type="dcterms:W3CDTF">2014-12-31T04:01:00Z</dcterms:modified>
</cp:coreProperties>
</file>