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6B" w:rsidRDefault="002E2C6B" w:rsidP="002E2C6B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2E2C6B" w:rsidRDefault="002E2C6B" w:rsidP="002E2C6B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团泉师院</w:t>
      </w:r>
      <w:proofErr w:type="gramEnd"/>
      <w:r>
        <w:rPr>
          <w:rFonts w:ascii="仿宋_GB2312" w:eastAsia="仿宋_GB2312" w:hAnsi="仿宋" w:hint="eastAsia"/>
          <w:sz w:val="30"/>
        </w:rPr>
        <w:t>委〔2016〕</w:t>
      </w:r>
      <w:r w:rsidR="007A6380">
        <w:rPr>
          <w:rFonts w:ascii="仿宋_GB2312" w:eastAsia="仿宋_GB2312" w:hAnsi="仿宋" w:hint="eastAsia"/>
          <w:sz w:val="30"/>
        </w:rPr>
        <w:t>25</w:t>
      </w:r>
      <w:r>
        <w:rPr>
          <w:rFonts w:ascii="仿宋_GB2312" w:eastAsia="仿宋_GB2312" w:hAnsi="仿宋" w:hint="eastAsia"/>
          <w:sz w:val="30"/>
        </w:rPr>
        <w:t>号</w:t>
      </w:r>
    </w:p>
    <w:p w:rsidR="002E2C6B" w:rsidRDefault="002E2C6B" w:rsidP="002E2C6B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BF0C40" wp14:editId="3545DCE6">
                <wp:simplePos x="0" y="0"/>
                <wp:positionH relativeFrom="column">
                  <wp:posOffset>-28575</wp:posOffset>
                </wp:positionH>
                <wp:positionV relativeFrom="paragraph">
                  <wp:posOffset>232410</wp:posOffset>
                </wp:positionV>
                <wp:extent cx="5400675" cy="0"/>
                <wp:effectExtent l="0" t="19050" r="952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.25pt,18.3pt" to="42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" strokecolor="red" strokeweight="2.75pt"/>
            </w:pict>
          </mc:Fallback>
        </mc:AlternateContent>
      </w:r>
    </w:p>
    <w:p w:rsidR="007A6380" w:rsidRDefault="007A6380" w:rsidP="007A6380">
      <w:pPr>
        <w:widowControl/>
        <w:jc w:val="center"/>
        <w:rPr>
          <w:rFonts w:asci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关于开展“勤学修德明辨笃实，争做六有大学生”</w:t>
      </w:r>
    </w:p>
    <w:p w:rsidR="007A6380" w:rsidRDefault="007A6380" w:rsidP="007A6380">
      <w:pPr>
        <w:widowControl/>
        <w:jc w:val="center"/>
        <w:rPr>
          <w:rFonts w:asci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主题团日活动的通知</w:t>
      </w:r>
    </w:p>
    <w:p w:rsidR="007A6380" w:rsidRDefault="007A6380" w:rsidP="007A6380">
      <w:pPr>
        <w:spacing w:line="500" w:lineRule="exact"/>
        <w:rPr>
          <w:rFonts w:ascii="黑体" w:eastAsia="黑体" w:hAnsi="黑体"/>
          <w:color w:val="000000"/>
          <w:kern w:val="36"/>
          <w:sz w:val="30"/>
          <w:szCs w:val="30"/>
        </w:rPr>
      </w:pPr>
    </w:p>
    <w:p w:rsidR="007A6380" w:rsidRDefault="007A6380" w:rsidP="007A6380">
      <w:pPr>
        <w:spacing w:line="500" w:lineRule="exact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 w:hint="eastAsia"/>
          <w:sz w:val="30"/>
        </w:rPr>
        <w:t>各二级学院分团委：</w:t>
      </w:r>
    </w:p>
    <w:p w:rsidR="007A6380" w:rsidRPr="00F50221" w:rsidRDefault="007A6380" w:rsidP="007A6380">
      <w:pPr>
        <w:spacing w:line="50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cs="Times New Roman" w:hint="eastAsia"/>
          <w:sz w:val="30"/>
        </w:rPr>
        <w:t>2014年5月4日，习近平总书记在北京大学的座谈会上对当代大学生提出了“勤学、修德、明辨、笃实”的要求；2016年4月23日，习近平总书记在考察中国科技大学时又表达了对当代青年</w:t>
      </w:r>
      <w:proofErr w:type="gramStart"/>
      <w:r>
        <w:rPr>
          <w:rFonts w:ascii="仿宋_GB2312" w:eastAsia="仿宋_GB2312" w:hAnsi="仿宋_GB2312" w:cs="Times New Roman" w:hint="eastAsia"/>
          <w:sz w:val="30"/>
        </w:rPr>
        <w:t>争做六有</w:t>
      </w:r>
      <w:proofErr w:type="gramEnd"/>
      <w:r>
        <w:rPr>
          <w:rFonts w:ascii="仿宋_GB2312" w:eastAsia="仿宋_GB2312" w:hAnsi="仿宋_GB2312" w:cs="Times New Roman" w:hint="eastAsia"/>
          <w:sz w:val="30"/>
        </w:rPr>
        <w:t>大学生的殷切希望。为引导广大青年团员能够不断提高自己的学习能力，完善自身道德修养，肩负时代责任，高扬理想风帆，做“有理想、有追求、有担当、有作为、有品质、有修养”的六有大学生，校团委定于九月份在学校各二级学院的14、15级团支部中开展“勤学修德明辨笃实，争做六有大学生”主题团日活动。</w:t>
      </w:r>
    </w:p>
    <w:p w:rsidR="007A6380" w:rsidRDefault="007A6380" w:rsidP="007A6380">
      <w:pPr>
        <w:spacing w:line="500" w:lineRule="exact"/>
        <w:rPr>
          <w:rFonts w:ascii="黑体" w:eastAsia="黑体" w:hAnsi="黑体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t xml:space="preserve">    </w:t>
      </w:r>
      <w:r>
        <w:rPr>
          <w:rFonts w:ascii="黑体" w:eastAsia="黑体" w:hAnsi="黑体" w:cs="Times New Roman" w:hint="eastAsia"/>
          <w:sz w:val="30"/>
        </w:rPr>
        <w:t>一、活动安排</w:t>
      </w:r>
    </w:p>
    <w:p w:rsidR="007A6380" w:rsidRDefault="007A6380" w:rsidP="007A6380">
      <w:pPr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t>1</w:t>
      </w:r>
      <w:r>
        <w:rPr>
          <w:rFonts w:ascii="仿宋_GB2312" w:eastAsia="仿宋_GB2312" w:hAnsi="仿宋_GB2312" w:cs="Times New Roman" w:hint="eastAsia"/>
          <w:sz w:val="30"/>
        </w:rPr>
        <w:t>．第一阶段（</w:t>
      </w:r>
      <w:r>
        <w:rPr>
          <w:rFonts w:ascii="仿宋_GB2312" w:eastAsia="仿宋_GB2312" w:hAnsi="仿宋_GB2312" w:cs="Times New Roman"/>
          <w:sz w:val="30"/>
        </w:rPr>
        <w:t>9</w:t>
      </w:r>
      <w:r>
        <w:rPr>
          <w:rFonts w:ascii="仿宋_GB2312" w:eastAsia="仿宋_GB2312" w:hAnsi="仿宋_GB2312" w:cs="Times New Roman" w:hint="eastAsia"/>
          <w:sz w:val="30"/>
        </w:rPr>
        <w:t>月19日）：校团委公布实施方案，各二级学院组织各团支部开展主题班团日活动，择优推荐</w:t>
      </w:r>
      <w:r>
        <w:rPr>
          <w:rFonts w:ascii="仿宋_GB2312" w:eastAsia="仿宋_GB2312" w:hAnsi="仿宋_GB2312" w:cs="Times New Roman"/>
          <w:sz w:val="30"/>
        </w:rPr>
        <w:t>2-3</w:t>
      </w:r>
      <w:r>
        <w:rPr>
          <w:rFonts w:ascii="仿宋_GB2312" w:eastAsia="仿宋_GB2312" w:hAnsi="仿宋_GB2312" w:cs="Times New Roman" w:hint="eastAsia"/>
          <w:sz w:val="30"/>
        </w:rPr>
        <w:t>个团支部参加校级评比。</w:t>
      </w:r>
    </w:p>
    <w:p w:rsidR="007A6380" w:rsidRDefault="007A6380" w:rsidP="007A6380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t>2.</w:t>
      </w:r>
      <w:r>
        <w:rPr>
          <w:rFonts w:ascii="仿宋_GB2312" w:eastAsia="仿宋_GB2312" w:hAnsi="仿宋_GB2312" w:cs="Times New Roman" w:hint="eastAsia"/>
          <w:sz w:val="30"/>
        </w:rPr>
        <w:t>第二阶段（</w:t>
      </w:r>
      <w:r>
        <w:rPr>
          <w:rFonts w:ascii="仿宋_GB2312" w:eastAsia="仿宋_GB2312" w:hAnsi="仿宋_GB2312" w:cs="Times New Roman"/>
          <w:sz w:val="30"/>
        </w:rPr>
        <w:t>9</w:t>
      </w:r>
      <w:r>
        <w:rPr>
          <w:rFonts w:ascii="仿宋_GB2312" w:eastAsia="仿宋_GB2312" w:hAnsi="仿宋_GB2312" w:cs="Times New Roman" w:hint="eastAsia"/>
          <w:sz w:val="30"/>
        </w:rPr>
        <w:t>月19日</w:t>
      </w:r>
      <w:r>
        <w:rPr>
          <w:rFonts w:ascii="仿宋_GB2312" w:eastAsia="仿宋_GB2312" w:hAnsi="仿宋_GB2312" w:cs="Times New Roman"/>
          <w:sz w:val="30"/>
        </w:rPr>
        <w:t>—9</w:t>
      </w:r>
      <w:r>
        <w:rPr>
          <w:rFonts w:ascii="仿宋_GB2312" w:eastAsia="仿宋_GB2312" w:hAnsi="仿宋_GB2312" w:cs="Times New Roman" w:hint="eastAsia"/>
          <w:sz w:val="30"/>
        </w:rPr>
        <w:t>月21日）：各二级学院将推荐的团支部信息材料上交到校团委组织部，进行整理。</w:t>
      </w:r>
    </w:p>
    <w:p w:rsidR="007A6380" w:rsidRDefault="007A6380" w:rsidP="007A6380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t>3</w:t>
      </w:r>
      <w:r>
        <w:rPr>
          <w:rFonts w:ascii="仿宋_GB2312" w:eastAsia="仿宋_GB2312" w:hAnsi="仿宋_GB2312" w:cs="Times New Roman" w:hint="eastAsia"/>
          <w:sz w:val="30"/>
        </w:rPr>
        <w:t>．第三阶段（</w:t>
      </w:r>
      <w:r>
        <w:rPr>
          <w:rFonts w:ascii="仿宋_GB2312" w:eastAsia="仿宋_GB2312" w:hAnsi="仿宋_GB2312" w:cs="Times New Roman"/>
          <w:sz w:val="30"/>
        </w:rPr>
        <w:t>9</w:t>
      </w:r>
      <w:r>
        <w:rPr>
          <w:rFonts w:ascii="仿宋_GB2312" w:eastAsia="仿宋_GB2312" w:hAnsi="仿宋_GB2312" w:cs="Times New Roman" w:hint="eastAsia"/>
          <w:sz w:val="30"/>
        </w:rPr>
        <w:t>月25日）：由校团委各部门组成评比小组，于</w:t>
      </w:r>
      <w:r>
        <w:rPr>
          <w:rFonts w:ascii="仿宋_GB2312" w:eastAsia="仿宋_GB2312" w:hAnsi="仿宋_GB2312" w:cs="Times New Roman"/>
          <w:sz w:val="30"/>
        </w:rPr>
        <w:t>9</w:t>
      </w:r>
      <w:r>
        <w:rPr>
          <w:rFonts w:ascii="仿宋_GB2312" w:eastAsia="仿宋_GB2312" w:hAnsi="仿宋_GB2312" w:cs="Times New Roman" w:hint="eastAsia"/>
          <w:sz w:val="30"/>
        </w:rPr>
        <w:t>月25日（周日晚）分批到各二级学院进行检查评比。</w:t>
      </w:r>
    </w:p>
    <w:p w:rsidR="007A6380" w:rsidRDefault="007A6380" w:rsidP="007A6380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lastRenderedPageBreak/>
        <w:t>4.</w:t>
      </w:r>
      <w:r>
        <w:rPr>
          <w:rFonts w:ascii="仿宋_GB2312" w:eastAsia="仿宋_GB2312" w:hAnsi="仿宋_GB2312" w:cs="Times New Roman" w:hint="eastAsia"/>
          <w:sz w:val="30"/>
        </w:rPr>
        <w:t>第四阶段（</w:t>
      </w:r>
      <w:r>
        <w:rPr>
          <w:rFonts w:ascii="仿宋_GB2312" w:eastAsia="仿宋_GB2312" w:hAnsi="仿宋_GB2312" w:cs="Times New Roman"/>
          <w:sz w:val="30"/>
        </w:rPr>
        <w:t>9</w:t>
      </w:r>
      <w:r>
        <w:rPr>
          <w:rFonts w:ascii="仿宋_GB2312" w:eastAsia="仿宋_GB2312" w:hAnsi="仿宋_GB2312" w:cs="Times New Roman" w:hint="eastAsia"/>
          <w:sz w:val="30"/>
        </w:rPr>
        <w:t>月25日</w:t>
      </w:r>
      <w:r>
        <w:rPr>
          <w:rFonts w:ascii="仿宋_GB2312" w:eastAsia="仿宋_GB2312" w:hAnsi="仿宋_GB2312" w:cs="Times New Roman"/>
          <w:sz w:val="30"/>
        </w:rPr>
        <w:t>—9</w:t>
      </w:r>
      <w:r>
        <w:rPr>
          <w:rFonts w:ascii="仿宋_GB2312" w:eastAsia="仿宋_GB2312" w:hAnsi="仿宋_GB2312" w:cs="Times New Roman" w:hint="eastAsia"/>
          <w:sz w:val="30"/>
        </w:rPr>
        <w:t>月</w:t>
      </w:r>
      <w:r>
        <w:rPr>
          <w:rFonts w:ascii="仿宋_GB2312" w:eastAsia="仿宋_GB2312" w:hAnsi="仿宋_GB2312" w:cs="Times New Roman"/>
          <w:sz w:val="30"/>
        </w:rPr>
        <w:t>3</w:t>
      </w:r>
      <w:r>
        <w:rPr>
          <w:rFonts w:ascii="仿宋_GB2312" w:eastAsia="仿宋_GB2312" w:hAnsi="仿宋_GB2312" w:cs="Times New Roman" w:hint="eastAsia"/>
          <w:sz w:val="30"/>
        </w:rPr>
        <w:t>0日）：各二级学院将各团支部的汇总材料上交到校团委组织部，进行最后的综合评比。</w:t>
      </w:r>
    </w:p>
    <w:p w:rsidR="007A6380" w:rsidRDefault="007A6380" w:rsidP="007A6380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t>5.</w:t>
      </w:r>
      <w:r>
        <w:rPr>
          <w:rFonts w:ascii="仿宋_GB2312" w:eastAsia="仿宋_GB2312" w:hAnsi="仿宋_GB2312" w:cs="Times New Roman" w:hint="eastAsia"/>
          <w:sz w:val="30"/>
        </w:rPr>
        <w:t xml:space="preserve">本次评选将产生一等奖、二等奖、三等奖若干名。　</w:t>
      </w:r>
    </w:p>
    <w:p w:rsidR="007A6380" w:rsidRDefault="007A6380" w:rsidP="007A6380">
      <w:pPr>
        <w:spacing w:line="520" w:lineRule="exact"/>
        <w:ind w:firstLine="602"/>
        <w:rPr>
          <w:rFonts w:ascii="黑体" w:eastAsia="黑体" w:hAnsi="黑体" w:cs="Times New Roman"/>
          <w:sz w:val="30"/>
        </w:rPr>
      </w:pPr>
      <w:r>
        <w:rPr>
          <w:rFonts w:ascii="黑体" w:eastAsia="黑体" w:hAnsi="黑体" w:cs="Times New Roman" w:hint="eastAsia"/>
          <w:sz w:val="30"/>
        </w:rPr>
        <w:t>二、活动要求</w:t>
      </w:r>
    </w:p>
    <w:p w:rsidR="007A6380" w:rsidRDefault="007A6380" w:rsidP="007A6380">
      <w:pPr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t>1.</w:t>
      </w:r>
      <w:r>
        <w:rPr>
          <w:rFonts w:ascii="仿宋_GB2312" w:eastAsia="仿宋_GB2312" w:hAnsi="仿宋_GB2312" w:cs="Times New Roman" w:hint="eastAsia"/>
          <w:sz w:val="30"/>
        </w:rPr>
        <w:t>活动内容要切合主题，形式力求新颖活泼，务求理论和实际相结合，充分体现大学生良好的精神风貌。</w:t>
      </w:r>
    </w:p>
    <w:p w:rsidR="007A6380" w:rsidRDefault="007A6380" w:rsidP="007A6380">
      <w:pPr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t>2.</w:t>
      </w:r>
      <w:r>
        <w:rPr>
          <w:rFonts w:ascii="仿宋_GB2312" w:eastAsia="仿宋_GB2312" w:hAnsi="仿宋_GB2312" w:cs="Times New Roman" w:hint="eastAsia"/>
          <w:sz w:val="30"/>
        </w:rPr>
        <w:t>开展活动时间控制在一个小时左右。</w:t>
      </w:r>
      <w:r w:rsidRPr="00F50221">
        <w:rPr>
          <w:rFonts w:ascii="仿宋_GB2312" w:eastAsia="仿宋_GB2312" w:hAnsi="仿宋_GB2312" w:cs="Times New Roman" w:hint="eastAsia"/>
          <w:sz w:val="30"/>
        </w:rPr>
        <w:t>各学院在举办各种形式的团日活动的同时，要积极创新广泛运用各种新媒体开展线上团日活动宣传，以达到更佳的宣传效果。</w:t>
      </w:r>
    </w:p>
    <w:p w:rsidR="007A6380" w:rsidRDefault="007A6380" w:rsidP="007A6380">
      <w:pPr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t>3..</w:t>
      </w:r>
      <w:r>
        <w:rPr>
          <w:rFonts w:ascii="仿宋_GB2312" w:eastAsia="仿宋_GB2312" w:hAnsi="仿宋_GB2312" w:cs="Times New Roman" w:hint="eastAsia"/>
          <w:sz w:val="30"/>
        </w:rPr>
        <w:t>各二级学院推荐的团支部将填好的《主题班团日活动评选推荐表》（附件</w:t>
      </w:r>
      <w:r>
        <w:rPr>
          <w:rFonts w:ascii="仿宋_GB2312" w:eastAsia="仿宋_GB2312" w:hAnsi="仿宋_GB2312" w:cs="Times New Roman"/>
          <w:sz w:val="30"/>
        </w:rPr>
        <w:t>1</w:t>
      </w:r>
      <w:r>
        <w:rPr>
          <w:rFonts w:ascii="仿宋_GB2312" w:eastAsia="仿宋_GB2312" w:hAnsi="仿宋_GB2312" w:cs="Times New Roman" w:hint="eastAsia"/>
          <w:sz w:val="30"/>
        </w:rPr>
        <w:t>）：《主题班团日活动设计方案》（附件</w:t>
      </w:r>
      <w:r>
        <w:rPr>
          <w:rFonts w:ascii="仿宋_GB2312" w:eastAsia="仿宋_GB2312" w:hAnsi="仿宋_GB2312" w:cs="Times New Roman"/>
          <w:sz w:val="30"/>
        </w:rPr>
        <w:t>2</w:t>
      </w:r>
      <w:r>
        <w:rPr>
          <w:rFonts w:ascii="仿宋_GB2312" w:eastAsia="仿宋_GB2312" w:hAnsi="仿宋_GB2312" w:cs="Times New Roman" w:hint="eastAsia"/>
          <w:sz w:val="30"/>
        </w:rPr>
        <w:t>）电子版材料于</w:t>
      </w:r>
      <w:r>
        <w:rPr>
          <w:rFonts w:ascii="仿宋_GB2312" w:eastAsia="仿宋_GB2312" w:hAnsi="仿宋_GB2312" w:cs="Times New Roman"/>
          <w:sz w:val="30"/>
        </w:rPr>
        <w:t>9</w:t>
      </w:r>
      <w:r>
        <w:rPr>
          <w:rFonts w:ascii="仿宋_GB2312" w:eastAsia="仿宋_GB2312" w:hAnsi="仿宋_GB2312" w:cs="Times New Roman" w:hint="eastAsia"/>
          <w:sz w:val="30"/>
        </w:rPr>
        <w:t>月21日前交至校团委组织部。</w:t>
      </w:r>
    </w:p>
    <w:p w:rsidR="007A6380" w:rsidRDefault="007A6380" w:rsidP="007A6380">
      <w:pPr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t>4</w:t>
      </w:r>
      <w:r>
        <w:rPr>
          <w:rFonts w:ascii="仿宋_GB2312" w:eastAsia="仿宋_GB2312" w:hAnsi="仿宋_GB2312" w:cs="Times New Roman" w:hint="eastAsia"/>
          <w:sz w:val="30"/>
        </w:rPr>
        <w:t>、填表中涉及到学院专业班级均需填写全称。</w:t>
      </w:r>
    </w:p>
    <w:p w:rsidR="007A6380" w:rsidRDefault="007A6380" w:rsidP="007A6380">
      <w:pPr>
        <w:spacing w:line="520" w:lineRule="exact"/>
        <w:ind w:firstLine="602"/>
        <w:rPr>
          <w:rFonts w:ascii="黑体" w:eastAsia="黑体" w:hAnsi="黑体" w:cs="Times New Roman"/>
          <w:sz w:val="30"/>
        </w:rPr>
      </w:pPr>
      <w:r>
        <w:rPr>
          <w:rFonts w:ascii="黑体" w:eastAsia="黑体" w:hAnsi="黑体" w:cs="Times New Roman" w:hint="eastAsia"/>
          <w:sz w:val="30"/>
        </w:rPr>
        <w:t>三、评比事项</w:t>
      </w:r>
    </w:p>
    <w:p w:rsidR="006F287B" w:rsidRDefault="007A6380" w:rsidP="006F287B">
      <w:pPr>
        <w:spacing w:line="500" w:lineRule="atLeast"/>
        <w:ind w:firstLine="600"/>
        <w:rPr>
          <w:rFonts w:ascii="仿宋_GB2312" w:eastAsia="仿宋_GB2312" w:hAnsi="仿宋_GB2312" w:cs="Times New Roman" w:hint="eastAsia"/>
          <w:sz w:val="30"/>
        </w:rPr>
      </w:pPr>
      <w:r>
        <w:rPr>
          <w:rFonts w:ascii="仿宋_GB2312" w:eastAsia="仿宋_GB2312" w:hAnsi="仿宋_GB2312" w:cs="Times New Roman"/>
          <w:sz w:val="30"/>
        </w:rPr>
        <w:t>1.</w:t>
      </w:r>
      <w:r>
        <w:rPr>
          <w:rFonts w:ascii="仿宋_GB2312" w:eastAsia="仿宋_GB2312" w:hAnsi="仿宋_GB2312" w:cs="Times New Roman" w:hint="eastAsia"/>
          <w:sz w:val="30"/>
        </w:rPr>
        <w:t>初评结束后，各参赛团支部需上交活动照片、活动总结等材料，连同活动设计方案共同构成评比材料，评比分数纳入总分计算。</w:t>
      </w:r>
    </w:p>
    <w:p w:rsidR="007A6380" w:rsidRDefault="007A6380" w:rsidP="006F287B">
      <w:pPr>
        <w:spacing w:line="500" w:lineRule="atLeast"/>
        <w:ind w:firstLine="600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 w:hint="eastAsia"/>
          <w:sz w:val="30"/>
        </w:rPr>
        <w:t>2</w:t>
      </w:r>
      <w:r>
        <w:rPr>
          <w:rFonts w:ascii="仿宋_GB2312" w:eastAsia="仿宋_GB2312" w:hAnsi="仿宋_GB2312" w:cs="Times New Roman"/>
          <w:sz w:val="30"/>
        </w:rPr>
        <w:t xml:space="preserve">. </w:t>
      </w:r>
      <w:r>
        <w:rPr>
          <w:rFonts w:ascii="仿宋_GB2312" w:eastAsia="仿宋_GB2312" w:hAnsi="仿宋_GB2312" w:cs="Times New Roman" w:hint="eastAsia"/>
          <w:sz w:val="30"/>
        </w:rPr>
        <w:t>评比材料需学院团委盖章，于</w:t>
      </w:r>
      <w:r>
        <w:rPr>
          <w:rFonts w:ascii="仿宋_GB2312" w:eastAsia="仿宋_GB2312" w:hAnsi="仿宋_GB2312" w:cs="Times New Roman"/>
          <w:sz w:val="30"/>
        </w:rPr>
        <w:t>9</w:t>
      </w:r>
      <w:r>
        <w:rPr>
          <w:rFonts w:ascii="仿宋_GB2312" w:eastAsia="仿宋_GB2312" w:hAnsi="仿宋_GB2312" w:cs="Times New Roman" w:hint="eastAsia"/>
          <w:sz w:val="30"/>
        </w:rPr>
        <w:t>月30日前上交到校团委组织部，同时将电子版发到校团委组织部邮箱</w:t>
      </w:r>
      <w:r>
        <w:rPr>
          <w:rFonts w:ascii="仿宋_GB2312" w:eastAsia="仿宋_GB2312" w:hAnsi="仿宋_GB2312" w:cs="Times New Roman"/>
          <w:sz w:val="30"/>
        </w:rPr>
        <w:t>qsxtzz@163.com(</w:t>
      </w:r>
      <w:r>
        <w:rPr>
          <w:rFonts w:ascii="仿宋_GB2312" w:eastAsia="仿宋_GB2312" w:hAnsi="仿宋_GB2312" w:cs="Times New Roman" w:hint="eastAsia"/>
          <w:sz w:val="30"/>
        </w:rPr>
        <w:t>材料打包成一份，命名为：</w:t>
      </w:r>
      <w:r>
        <w:rPr>
          <w:rFonts w:ascii="仿宋_GB2312" w:eastAsia="仿宋_GB2312" w:hAnsi="仿宋_GB2312" w:cs="Times New Roman"/>
          <w:sz w:val="30"/>
        </w:rPr>
        <w:t>XX</w:t>
      </w:r>
      <w:r>
        <w:rPr>
          <w:rFonts w:ascii="仿宋_GB2312" w:eastAsia="仿宋_GB2312" w:hAnsi="仿宋_GB2312" w:cs="Times New Roman" w:hint="eastAsia"/>
          <w:sz w:val="30"/>
        </w:rPr>
        <w:t>学院“勤学修德明辨笃实，争做六有大学生”主题团日活动材料）</w:t>
      </w:r>
    </w:p>
    <w:p w:rsidR="007A6380" w:rsidRDefault="007A6380" w:rsidP="007A6380">
      <w:pPr>
        <w:spacing w:line="500" w:lineRule="atLeast"/>
        <w:rPr>
          <w:rFonts w:ascii="Times New Roman" w:hAnsi="Times New Roman" w:cs="Times New Roman"/>
        </w:rPr>
      </w:pPr>
      <w:r>
        <w:rPr>
          <w:rFonts w:ascii="仿宋_GB2312" w:eastAsia="仿宋_GB2312" w:hAnsi="仿宋_GB2312" w:cs="Times New Roman"/>
          <w:sz w:val="30"/>
        </w:rPr>
        <w:t xml:space="preserve">    </w:t>
      </w:r>
      <w:r>
        <w:rPr>
          <w:rFonts w:ascii="仿宋_GB2312" w:eastAsia="仿宋_GB2312" w:hAnsi="仿宋_GB2312" w:cs="Times New Roman" w:hint="eastAsia"/>
          <w:sz w:val="30"/>
        </w:rPr>
        <w:t>3</w:t>
      </w:r>
      <w:r>
        <w:rPr>
          <w:rFonts w:ascii="仿宋_GB2312" w:eastAsia="仿宋_GB2312" w:hAnsi="仿宋_GB2312" w:cs="Times New Roman"/>
          <w:sz w:val="30"/>
        </w:rPr>
        <w:t>.</w:t>
      </w:r>
      <w:r>
        <w:rPr>
          <w:rFonts w:ascii="仿宋_GB2312" w:eastAsia="仿宋_GB2312" w:hAnsi="仿宋_GB2312" w:cs="Times New Roman" w:hint="eastAsia"/>
          <w:sz w:val="30"/>
        </w:rPr>
        <w:t>评比结果的文件将在校园网发布并颁发证书予以表彰。</w:t>
      </w:r>
    </w:p>
    <w:p w:rsidR="007A6380" w:rsidRDefault="007A6380" w:rsidP="007A6380">
      <w:pPr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 w:hint="eastAsia"/>
          <w:sz w:val="30"/>
        </w:rPr>
        <w:t>4</w:t>
      </w:r>
      <w:r>
        <w:rPr>
          <w:rFonts w:ascii="仿宋_GB2312" w:eastAsia="仿宋_GB2312" w:hAnsi="仿宋_GB2312" w:cs="Times New Roman"/>
          <w:sz w:val="30"/>
        </w:rPr>
        <w:t>.</w:t>
      </w:r>
      <w:r>
        <w:rPr>
          <w:rFonts w:ascii="仿宋_GB2312" w:eastAsia="仿宋_GB2312" w:hAnsi="仿宋_GB2312" w:cs="Times New Roman" w:hint="eastAsia"/>
          <w:sz w:val="30"/>
        </w:rPr>
        <w:t>评比安排：</w:t>
      </w:r>
    </w:p>
    <w:tbl>
      <w:tblPr>
        <w:tblW w:w="7080" w:type="dxa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2361"/>
        <w:gridCol w:w="2360"/>
      </w:tblGrid>
      <w:tr w:rsidR="007A6380" w:rsidTr="00C30506">
        <w:trPr>
          <w:trHeight w:val="1430"/>
        </w:trPr>
        <w:tc>
          <w:tcPr>
            <w:tcW w:w="2359" w:type="dxa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</w:p>
        </w:tc>
        <w:tc>
          <w:tcPr>
            <w:tcW w:w="2361" w:type="dxa"/>
          </w:tcPr>
          <w:p w:rsidR="007A6380" w:rsidRDefault="007A6380" w:rsidP="00C30506">
            <w:pPr>
              <w:spacing w:line="560" w:lineRule="exact"/>
              <w:ind w:firstLineChars="100" w:firstLine="300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第一批</w:t>
            </w:r>
          </w:p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（</w:t>
            </w:r>
            <w:r>
              <w:rPr>
                <w:rFonts w:ascii="仿宋_GB2312" w:eastAsia="仿宋_GB2312" w:hAnsi="宋体" w:cs="Times New Roman"/>
                <w:sz w:val="30"/>
              </w:rPr>
              <w:t>18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：</w:t>
            </w:r>
            <w:r>
              <w:rPr>
                <w:rFonts w:ascii="仿宋_GB2312" w:eastAsia="仿宋_GB2312" w:hAnsi="宋体" w:cs="Times New Roman"/>
                <w:sz w:val="30"/>
              </w:rPr>
              <w:t>30-19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：</w:t>
            </w:r>
            <w:r>
              <w:rPr>
                <w:rFonts w:ascii="仿宋_GB2312" w:eastAsia="仿宋_GB2312" w:hAnsi="宋体" w:cs="Times New Roman"/>
                <w:sz w:val="30"/>
              </w:rPr>
              <w:t>30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）</w:t>
            </w:r>
          </w:p>
        </w:tc>
        <w:tc>
          <w:tcPr>
            <w:tcW w:w="2360" w:type="dxa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第二批</w:t>
            </w:r>
          </w:p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（</w:t>
            </w:r>
            <w:r>
              <w:rPr>
                <w:rFonts w:ascii="仿宋_GB2312" w:eastAsia="仿宋_GB2312" w:hAnsi="宋体" w:cs="Times New Roman"/>
                <w:sz w:val="30"/>
              </w:rPr>
              <w:t>19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：</w:t>
            </w:r>
            <w:r>
              <w:rPr>
                <w:rFonts w:ascii="仿宋_GB2312" w:eastAsia="仿宋_GB2312" w:hAnsi="宋体" w:cs="Times New Roman"/>
                <w:sz w:val="30"/>
              </w:rPr>
              <w:t>45-20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：</w:t>
            </w:r>
            <w:r>
              <w:rPr>
                <w:rFonts w:ascii="仿宋_GB2312" w:eastAsia="仿宋_GB2312" w:hAnsi="宋体" w:cs="Times New Roman"/>
                <w:sz w:val="30"/>
              </w:rPr>
              <w:t>45</w:t>
            </w:r>
            <w:r>
              <w:rPr>
                <w:rFonts w:ascii="仿宋_GB2312" w:eastAsia="仿宋_GB2312" w:hAnsi="宋体" w:cs="Times New Roman" w:hint="eastAsia"/>
                <w:sz w:val="30"/>
              </w:rPr>
              <w:t>）</w:t>
            </w:r>
          </w:p>
        </w:tc>
      </w:tr>
      <w:tr w:rsidR="007A6380" w:rsidTr="00C30506">
        <w:trPr>
          <w:trHeight w:val="733"/>
        </w:trPr>
        <w:tc>
          <w:tcPr>
            <w:tcW w:w="2359" w:type="dxa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第一组</w:t>
            </w:r>
          </w:p>
        </w:tc>
        <w:tc>
          <w:tcPr>
            <w:tcW w:w="2361" w:type="dxa"/>
            <w:vAlign w:val="center"/>
          </w:tcPr>
          <w:p w:rsidR="007A6380" w:rsidRDefault="007A6380" w:rsidP="00C30506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文传</w:t>
            </w:r>
          </w:p>
        </w:tc>
        <w:tc>
          <w:tcPr>
            <w:tcW w:w="2360" w:type="dxa"/>
            <w:vAlign w:val="center"/>
          </w:tcPr>
          <w:p w:rsidR="007A6380" w:rsidRDefault="007A6380" w:rsidP="00C30506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外院</w:t>
            </w:r>
          </w:p>
        </w:tc>
      </w:tr>
      <w:tr w:rsidR="007A6380" w:rsidTr="00C30506">
        <w:trPr>
          <w:trHeight w:val="733"/>
        </w:trPr>
        <w:tc>
          <w:tcPr>
            <w:tcW w:w="2359" w:type="dxa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第二组</w:t>
            </w:r>
          </w:p>
        </w:tc>
        <w:tc>
          <w:tcPr>
            <w:tcW w:w="2361" w:type="dxa"/>
            <w:vAlign w:val="center"/>
          </w:tcPr>
          <w:p w:rsidR="007A6380" w:rsidRDefault="007A6380" w:rsidP="00C30506">
            <w:pPr>
              <w:tabs>
                <w:tab w:val="left" w:pos="911"/>
              </w:tabs>
              <w:spacing w:line="560" w:lineRule="exact"/>
              <w:ind w:firstLineChars="50" w:firstLine="150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物信</w:t>
            </w:r>
          </w:p>
        </w:tc>
        <w:tc>
          <w:tcPr>
            <w:tcW w:w="2360" w:type="dxa"/>
            <w:vAlign w:val="center"/>
          </w:tcPr>
          <w:p w:rsidR="007A6380" w:rsidRDefault="007A6380" w:rsidP="00C30506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数计</w:t>
            </w:r>
          </w:p>
        </w:tc>
      </w:tr>
      <w:tr w:rsidR="007A6380" w:rsidTr="00C30506">
        <w:trPr>
          <w:trHeight w:val="733"/>
        </w:trPr>
        <w:tc>
          <w:tcPr>
            <w:tcW w:w="2359" w:type="dxa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第三组</w:t>
            </w:r>
          </w:p>
        </w:tc>
        <w:tc>
          <w:tcPr>
            <w:tcW w:w="2361" w:type="dxa"/>
            <w:vAlign w:val="center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音舞</w:t>
            </w:r>
          </w:p>
        </w:tc>
        <w:tc>
          <w:tcPr>
            <w:tcW w:w="2360" w:type="dxa"/>
            <w:vAlign w:val="center"/>
          </w:tcPr>
          <w:p w:rsidR="007A6380" w:rsidRDefault="007A6380" w:rsidP="00C30506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教科</w:t>
            </w:r>
          </w:p>
        </w:tc>
      </w:tr>
      <w:tr w:rsidR="007A6380" w:rsidTr="00C30506">
        <w:trPr>
          <w:trHeight w:val="733"/>
        </w:trPr>
        <w:tc>
          <w:tcPr>
            <w:tcW w:w="2359" w:type="dxa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第四组</w:t>
            </w:r>
          </w:p>
        </w:tc>
        <w:tc>
          <w:tcPr>
            <w:tcW w:w="2361" w:type="dxa"/>
            <w:vAlign w:val="center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政发</w:t>
            </w:r>
          </w:p>
        </w:tc>
        <w:tc>
          <w:tcPr>
            <w:tcW w:w="2360" w:type="dxa"/>
            <w:vAlign w:val="center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体院</w:t>
            </w:r>
          </w:p>
        </w:tc>
      </w:tr>
      <w:tr w:rsidR="007A6380" w:rsidTr="00C30506">
        <w:trPr>
          <w:trHeight w:val="733"/>
        </w:trPr>
        <w:tc>
          <w:tcPr>
            <w:tcW w:w="2359" w:type="dxa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第五组</w:t>
            </w:r>
          </w:p>
        </w:tc>
        <w:tc>
          <w:tcPr>
            <w:tcW w:w="2361" w:type="dxa"/>
            <w:vAlign w:val="center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化生</w:t>
            </w:r>
          </w:p>
        </w:tc>
        <w:tc>
          <w:tcPr>
            <w:tcW w:w="2360" w:type="dxa"/>
            <w:vAlign w:val="center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资环</w:t>
            </w:r>
          </w:p>
        </w:tc>
      </w:tr>
      <w:tr w:rsidR="007A6380" w:rsidTr="00C30506">
        <w:trPr>
          <w:trHeight w:val="733"/>
        </w:trPr>
        <w:tc>
          <w:tcPr>
            <w:tcW w:w="2359" w:type="dxa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第六组</w:t>
            </w:r>
          </w:p>
        </w:tc>
        <w:tc>
          <w:tcPr>
            <w:tcW w:w="2361" w:type="dxa"/>
            <w:vAlign w:val="center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海洋</w:t>
            </w:r>
          </w:p>
        </w:tc>
        <w:tc>
          <w:tcPr>
            <w:tcW w:w="2360" w:type="dxa"/>
            <w:vAlign w:val="center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航海</w:t>
            </w:r>
          </w:p>
        </w:tc>
      </w:tr>
      <w:tr w:rsidR="007A6380" w:rsidTr="00C30506">
        <w:trPr>
          <w:trHeight w:val="770"/>
        </w:trPr>
        <w:tc>
          <w:tcPr>
            <w:tcW w:w="2359" w:type="dxa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</w:rPr>
              <w:t>第七组</w:t>
            </w:r>
          </w:p>
        </w:tc>
        <w:tc>
          <w:tcPr>
            <w:tcW w:w="2361" w:type="dxa"/>
            <w:vAlign w:val="center"/>
          </w:tcPr>
          <w:p w:rsidR="007A6380" w:rsidRDefault="007A6380" w:rsidP="00C30506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/>
                <w:sz w:val="30"/>
              </w:rPr>
              <w:t>美设</w:t>
            </w:r>
          </w:p>
        </w:tc>
        <w:tc>
          <w:tcPr>
            <w:tcW w:w="2360" w:type="dxa"/>
            <w:vAlign w:val="center"/>
          </w:tcPr>
          <w:p w:rsidR="007A6380" w:rsidRDefault="007A6380" w:rsidP="00C30506">
            <w:pPr>
              <w:spacing w:line="560" w:lineRule="exact"/>
              <w:jc w:val="left"/>
              <w:rPr>
                <w:rFonts w:ascii="仿宋_GB2312" w:eastAsia="仿宋_GB2312" w:hAnsi="宋体" w:cs="Times New Roman"/>
                <w:sz w:val="30"/>
              </w:rPr>
            </w:pPr>
            <w:r>
              <w:rPr>
                <w:rFonts w:ascii="仿宋_GB2312" w:eastAsia="仿宋_GB2312" w:hAnsi="宋体" w:cs="Times New Roman"/>
                <w:sz w:val="30"/>
              </w:rPr>
              <w:t xml:space="preserve">     工商</w:t>
            </w:r>
          </w:p>
        </w:tc>
      </w:tr>
    </w:tbl>
    <w:p w:rsidR="007A6380" w:rsidRDefault="007A6380" w:rsidP="007A6380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Times New Roman"/>
          <w:sz w:val="30"/>
        </w:rPr>
      </w:pPr>
    </w:p>
    <w:p w:rsidR="007A6380" w:rsidRDefault="007A6380" w:rsidP="007A6380">
      <w:pPr>
        <w:widowControl/>
        <w:spacing w:line="480" w:lineRule="exact"/>
        <w:ind w:leftChars="284" w:left="1646" w:hangingChars="350" w:hanging="1050"/>
        <w:jc w:val="left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 w:hint="eastAsia"/>
          <w:sz w:val="30"/>
        </w:rPr>
        <w:t>附件：</w:t>
      </w:r>
      <w:r>
        <w:rPr>
          <w:rFonts w:ascii="仿宋_GB2312" w:eastAsia="仿宋_GB2312" w:hAnsi="仿宋_GB2312" w:cs="Times New Roman"/>
          <w:sz w:val="30"/>
        </w:rPr>
        <w:t>1.</w:t>
      </w:r>
      <w:r>
        <w:rPr>
          <w:rFonts w:ascii="仿宋_GB2312" w:eastAsia="仿宋_GB2312" w:hAnsi="仿宋_GB2312" w:cs="Times New Roman" w:hint="eastAsia"/>
          <w:sz w:val="30"/>
        </w:rPr>
        <w:t>泉州师院“勤学修德明辨笃实，争做六有大学生”主题班团日活动评选推荐表</w:t>
      </w:r>
    </w:p>
    <w:p w:rsidR="007A6380" w:rsidRDefault="007A6380" w:rsidP="007A6380">
      <w:pPr>
        <w:widowControl/>
        <w:spacing w:line="480" w:lineRule="exact"/>
        <w:ind w:leftChars="712" w:left="1645" w:hangingChars="50" w:hanging="150"/>
        <w:jc w:val="left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t>2.</w:t>
      </w:r>
      <w:r>
        <w:rPr>
          <w:rFonts w:ascii="仿宋_GB2312" w:eastAsia="仿宋_GB2312" w:hAnsi="仿宋_GB2312" w:cs="Times New Roman" w:hint="eastAsia"/>
          <w:sz w:val="30"/>
        </w:rPr>
        <w:t>泉州师院“勤学修德明辨笃实，争做六有大学生”主题班团日活动设计方案</w:t>
      </w:r>
    </w:p>
    <w:p w:rsidR="007A6380" w:rsidRDefault="007A6380" w:rsidP="007A6380">
      <w:pPr>
        <w:widowControl/>
        <w:spacing w:line="480" w:lineRule="exact"/>
        <w:ind w:firstLineChars="1500" w:firstLine="4500"/>
        <w:jc w:val="left"/>
        <w:rPr>
          <w:rFonts w:ascii="仿宋_GB2312" w:eastAsia="仿宋_GB2312" w:hAnsi="仿宋_GB2312" w:cs="Times New Roman"/>
          <w:sz w:val="30"/>
        </w:rPr>
      </w:pPr>
    </w:p>
    <w:p w:rsidR="007A6380" w:rsidRDefault="007A6380" w:rsidP="007A6380">
      <w:pPr>
        <w:widowControl/>
        <w:spacing w:line="480" w:lineRule="exact"/>
        <w:ind w:firstLineChars="1500" w:firstLine="4500"/>
        <w:jc w:val="right"/>
        <w:rPr>
          <w:rFonts w:ascii="仿宋_GB2312" w:eastAsia="仿宋_GB2312" w:hAnsi="仿宋_GB2312" w:cs="Times New Roman" w:hint="eastAsia"/>
          <w:sz w:val="30"/>
        </w:rPr>
      </w:pPr>
    </w:p>
    <w:p w:rsidR="007A6380" w:rsidRDefault="007A6380" w:rsidP="007A6380">
      <w:pPr>
        <w:widowControl/>
        <w:spacing w:line="480" w:lineRule="exact"/>
        <w:ind w:firstLineChars="1500" w:firstLine="4500"/>
        <w:jc w:val="right"/>
        <w:rPr>
          <w:rFonts w:ascii="仿宋_GB2312" w:eastAsia="仿宋_GB2312" w:hAnsi="仿宋_GB2312" w:cs="Times New Roman" w:hint="eastAsia"/>
          <w:sz w:val="30"/>
        </w:rPr>
      </w:pPr>
    </w:p>
    <w:p w:rsidR="007A6380" w:rsidRDefault="007A6380" w:rsidP="007A6380">
      <w:pPr>
        <w:widowControl/>
        <w:spacing w:line="480" w:lineRule="exact"/>
        <w:ind w:firstLineChars="1500" w:firstLine="4500"/>
        <w:jc w:val="right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 w:hint="eastAsia"/>
          <w:sz w:val="30"/>
        </w:rPr>
        <w:t>共青团泉州师范学院委员会</w:t>
      </w:r>
    </w:p>
    <w:p w:rsidR="007A6380" w:rsidRPr="004E4500" w:rsidRDefault="007A6380" w:rsidP="007A6380">
      <w:pPr>
        <w:widowControl/>
        <w:spacing w:line="480" w:lineRule="exact"/>
        <w:ind w:firstLineChars="200" w:firstLine="600"/>
        <w:jc w:val="right"/>
        <w:rPr>
          <w:rFonts w:ascii="仿宋_GB2312" w:eastAsia="仿宋_GB2312" w:hAnsi="仿宋_GB2312" w:cs="Times New Roman"/>
          <w:sz w:val="30"/>
        </w:rPr>
      </w:pPr>
      <w:r>
        <w:rPr>
          <w:rFonts w:ascii="仿宋_GB2312" w:eastAsia="仿宋_GB2312" w:hAnsi="仿宋_GB2312" w:cs="Times New Roman"/>
          <w:sz w:val="30"/>
        </w:rPr>
        <w:t xml:space="preserve">                             2016</w:t>
      </w:r>
      <w:r>
        <w:rPr>
          <w:rFonts w:ascii="仿宋_GB2312" w:eastAsia="仿宋_GB2312" w:hAnsi="仿宋_GB2312" w:cs="Times New Roman" w:hint="eastAsia"/>
          <w:sz w:val="30"/>
        </w:rPr>
        <w:t>年</w:t>
      </w:r>
      <w:r>
        <w:rPr>
          <w:rFonts w:ascii="仿宋_GB2312" w:eastAsia="仿宋_GB2312" w:hAnsi="仿宋_GB2312" w:cs="Times New Roman"/>
          <w:sz w:val="30"/>
        </w:rPr>
        <w:t>9</w:t>
      </w:r>
      <w:r>
        <w:rPr>
          <w:rFonts w:ascii="仿宋_GB2312" w:eastAsia="仿宋_GB2312" w:hAnsi="仿宋_GB2312" w:cs="Times New Roman" w:hint="eastAsia"/>
          <w:sz w:val="30"/>
        </w:rPr>
        <w:t>月19日</w:t>
      </w:r>
    </w:p>
    <w:p w:rsidR="004F24F4" w:rsidRDefault="004F24F4" w:rsidP="007A6380">
      <w:pPr>
        <w:widowControl/>
        <w:spacing w:line="460" w:lineRule="exact"/>
        <w:jc w:val="left"/>
        <w:rPr>
          <w:rFonts w:ascii="仿宋_GB2312" w:eastAsia="仿宋_GB2312" w:hAnsi="仿宋_GB2312" w:hint="eastAsia"/>
          <w:sz w:val="30"/>
          <w:u w:val="thick"/>
        </w:rPr>
      </w:pPr>
    </w:p>
    <w:p w:rsidR="007A6380" w:rsidRPr="007A6380" w:rsidRDefault="007A6380" w:rsidP="007A6380">
      <w:pPr>
        <w:widowControl/>
        <w:spacing w:line="460" w:lineRule="exact"/>
        <w:jc w:val="left"/>
        <w:rPr>
          <w:rFonts w:ascii="仿宋_GB2312" w:eastAsia="仿宋_GB2312" w:hAnsi="仿宋_GB2312"/>
          <w:sz w:val="30"/>
          <w:u w:val="thick"/>
        </w:rPr>
      </w:pPr>
    </w:p>
    <w:p w:rsidR="00D0232D" w:rsidRPr="00432C6A" w:rsidRDefault="00D0232D" w:rsidP="00D0232D">
      <w:pPr>
        <w:widowControl/>
        <w:spacing w:line="460" w:lineRule="exact"/>
        <w:jc w:val="left"/>
        <w:rPr>
          <w:rFonts w:ascii="仿宋_GB2312" w:hAnsi="宋体"/>
          <w:sz w:val="30"/>
          <w:u w:val="thick"/>
        </w:rPr>
      </w:pPr>
      <w:r w:rsidRPr="00432C6A">
        <w:rPr>
          <w:rFonts w:ascii="仿宋_GB2312" w:eastAsia="仿宋_GB2312" w:hAnsi="仿宋_GB2312" w:hint="eastAsia"/>
          <w:sz w:val="30"/>
          <w:u w:val="thick"/>
        </w:rPr>
        <w:t xml:space="preserve">         </w:t>
      </w:r>
      <w:r w:rsidRPr="00432C6A">
        <w:rPr>
          <w:rFonts w:ascii="仿宋_GB2312" w:hAnsi="宋体" w:hint="eastAsia"/>
          <w:sz w:val="30"/>
          <w:u w:val="thick"/>
        </w:rPr>
        <w:t xml:space="preserve">                                                                           </w:t>
      </w:r>
    </w:p>
    <w:p w:rsidR="00D0232D" w:rsidRDefault="00D0232D" w:rsidP="00D0232D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 w:hint="eastAsia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>抄</w:t>
      </w:r>
      <w:r w:rsidR="009E49C9">
        <w:rPr>
          <w:rFonts w:ascii="仿宋_GB2312" w:eastAsia="仿宋_GB2312" w:hAnsi="宋体" w:hint="eastAsia"/>
          <w:sz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u w:val="single"/>
        </w:rPr>
        <w:t xml:space="preserve">送：校领导，各有关部门。                            </w:t>
      </w:r>
    </w:p>
    <w:p w:rsidR="00D0232D" w:rsidRDefault="00D0232D" w:rsidP="00D0232D">
      <w:pPr>
        <w:spacing w:line="440" w:lineRule="exac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  <w:u w:val="thick"/>
        </w:rPr>
        <w:t xml:space="preserve">  共青团泉州师范学院委员会          2016年</w:t>
      </w:r>
      <w:r w:rsidR="007A6380">
        <w:rPr>
          <w:rFonts w:ascii="仿宋_GB2312" w:eastAsia="仿宋_GB2312" w:hAnsi="宋体" w:hint="eastAsia"/>
          <w:sz w:val="30"/>
          <w:u w:val="thick"/>
        </w:rPr>
        <w:t>9</w:t>
      </w:r>
      <w:r>
        <w:rPr>
          <w:rFonts w:ascii="仿宋_GB2312" w:eastAsia="仿宋_GB2312" w:hAnsi="宋体" w:hint="eastAsia"/>
          <w:sz w:val="30"/>
          <w:u w:val="thick"/>
        </w:rPr>
        <w:t>月</w:t>
      </w:r>
      <w:r w:rsidR="007A6380">
        <w:rPr>
          <w:rFonts w:ascii="仿宋_GB2312" w:eastAsia="仿宋_GB2312" w:hAnsi="宋体" w:hint="eastAsia"/>
          <w:sz w:val="30"/>
          <w:u w:val="thick"/>
        </w:rPr>
        <w:t>19</w:t>
      </w:r>
      <w:r>
        <w:rPr>
          <w:rFonts w:ascii="仿宋_GB2312" w:eastAsia="仿宋_GB2312" w:hAnsi="宋体" w:hint="eastAsia"/>
          <w:sz w:val="30"/>
          <w:u w:val="thick"/>
        </w:rPr>
        <w:t>日印发</w:t>
      </w:r>
      <w:r>
        <w:rPr>
          <w:rFonts w:ascii="仿宋_GB2312" w:hAnsi="宋体" w:hint="eastAsia"/>
          <w:sz w:val="30"/>
          <w:u w:val="thick"/>
        </w:rPr>
        <w:t xml:space="preserve">  </w:t>
      </w:r>
    </w:p>
    <w:p w:rsidR="007A6380" w:rsidRDefault="007A6380" w:rsidP="007A6380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0"/>
        </w:rPr>
        <w:sectPr w:rsidR="007A63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7A6380" w:rsidRDefault="007A6380" w:rsidP="007A6380">
      <w:pPr>
        <w:widowControl/>
        <w:spacing w:line="460" w:lineRule="exact"/>
        <w:jc w:val="left"/>
        <w:rPr>
          <w:rFonts w:ascii="仿宋_GB2312" w:eastAsia="仿宋_GB2312" w:hAnsi="宋体" w:cs="Times New Roman"/>
          <w:sz w:val="30"/>
        </w:rPr>
      </w:pPr>
      <w:r>
        <w:rPr>
          <w:rFonts w:ascii="仿宋_GB2312" w:eastAsia="仿宋_GB2312" w:hAnsi="宋体" w:cs="Times New Roman" w:hint="eastAsia"/>
          <w:sz w:val="30"/>
        </w:rPr>
        <w:lastRenderedPageBreak/>
        <w:t>附件</w:t>
      </w:r>
      <w:r>
        <w:rPr>
          <w:rFonts w:ascii="仿宋_GB2312" w:eastAsia="仿宋_GB2312" w:hAnsi="宋体" w:cs="Times New Roman"/>
          <w:sz w:val="30"/>
        </w:rPr>
        <w:t>1</w:t>
      </w:r>
      <w:r>
        <w:rPr>
          <w:rFonts w:ascii="仿宋_GB2312" w:eastAsia="仿宋_GB2312" w:hAnsi="宋体" w:cs="Times New Roman" w:hint="eastAsia"/>
          <w:sz w:val="30"/>
        </w:rPr>
        <w:t>：</w:t>
      </w:r>
    </w:p>
    <w:p w:rsidR="007A6380" w:rsidRDefault="007A6380" w:rsidP="007A6380">
      <w:pPr>
        <w:widowControl/>
        <w:spacing w:before="100" w:beforeAutospacing="1" w:after="100" w:afterAutospacing="1" w:line="400" w:lineRule="exact"/>
        <w:jc w:val="center"/>
        <w:rPr>
          <w:rFonts w:ascii="宋体" w:cs="Times New Roman"/>
          <w:sz w:val="36"/>
        </w:rPr>
      </w:pPr>
      <w:r>
        <w:rPr>
          <w:rFonts w:ascii="宋体" w:hAnsi="宋体" w:cs="Times New Roman" w:hint="eastAsia"/>
          <w:sz w:val="36"/>
        </w:rPr>
        <w:t>泉州师院“勤学修德明辨笃实，争做六有大学生”</w:t>
      </w:r>
    </w:p>
    <w:p w:rsidR="007A6380" w:rsidRDefault="007A6380" w:rsidP="007A6380">
      <w:pPr>
        <w:widowControl/>
        <w:spacing w:before="100" w:beforeAutospacing="1" w:after="100" w:afterAutospacing="1" w:line="400" w:lineRule="exact"/>
        <w:jc w:val="center"/>
        <w:rPr>
          <w:rFonts w:ascii="宋体" w:cs="Times New Roman"/>
          <w:sz w:val="36"/>
        </w:rPr>
      </w:pPr>
      <w:r>
        <w:rPr>
          <w:rFonts w:ascii="宋体" w:hAnsi="宋体" w:cs="Times New Roman" w:hint="eastAsia"/>
          <w:sz w:val="36"/>
        </w:rPr>
        <w:t>主题班团日活动方案推荐表</w:t>
      </w:r>
    </w:p>
    <w:p w:rsidR="007A6380" w:rsidRDefault="007A6380" w:rsidP="007A6380">
      <w:pPr>
        <w:widowControl/>
        <w:spacing w:before="100" w:beforeAutospacing="1" w:after="100" w:afterAutospacing="1" w:line="400" w:lineRule="exac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学院：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填表日期：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sz w:val="32"/>
          <w:szCs w:val="32"/>
        </w:rPr>
        <w:t>月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7A6380" w:rsidRDefault="007A6380" w:rsidP="007A6380">
      <w:pPr>
        <w:widowControl/>
        <w:spacing w:before="100" w:beforeAutospacing="1" w:after="100" w:afterAutospacing="1" w:line="240" w:lineRule="atLeast"/>
        <w:ind w:rightChars="-125" w:right="-263"/>
        <w:rPr>
          <w:rFonts w:ascii="宋体" w:cs="Times New Roman"/>
          <w:sz w:val="28"/>
          <w:szCs w:val="28"/>
          <w:u w:val="single"/>
        </w:rPr>
      </w:pPr>
      <w:r>
        <w:rPr>
          <w:rFonts w:ascii="宋体" w:hAnsi="宋体" w:cs="Times New Roman" w:hint="eastAsia"/>
          <w:sz w:val="28"/>
          <w:szCs w:val="28"/>
        </w:rPr>
        <w:t>联系人：</w:t>
      </w:r>
      <w:r>
        <w:rPr>
          <w:rFonts w:ascii="宋体" w:hAnsi="宋体" w:cs="Times New Roman"/>
          <w:sz w:val="28"/>
          <w:szCs w:val="28"/>
          <w:u w:val="single"/>
        </w:rPr>
        <w:t xml:space="preserve">                   </w:t>
      </w:r>
      <w:r>
        <w:rPr>
          <w:rFonts w:ascii="宋体" w:hAnsi="宋体" w:cs="Times New Roman"/>
          <w:sz w:val="28"/>
          <w:szCs w:val="28"/>
        </w:rPr>
        <w:t xml:space="preserve"> </w:t>
      </w:r>
      <w:r>
        <w:rPr>
          <w:rFonts w:ascii="宋体" w:hAnsi="宋体" w:cs="Times New Roman" w:hint="eastAsia"/>
          <w:sz w:val="28"/>
          <w:szCs w:val="28"/>
        </w:rPr>
        <w:t>联系方式：</w:t>
      </w:r>
      <w:r>
        <w:rPr>
          <w:rFonts w:ascii="宋体" w:hAnsi="宋体" w:cs="Times New Roman"/>
          <w:sz w:val="28"/>
          <w:szCs w:val="28"/>
          <w:u w:val="single"/>
        </w:rPr>
        <w:t xml:space="preserve">                 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7A6380" w:rsidTr="00C30506">
        <w:tc>
          <w:tcPr>
            <w:tcW w:w="710" w:type="dxa"/>
            <w:vMerge w:val="restart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备注</w:t>
            </w:r>
          </w:p>
        </w:tc>
      </w:tr>
      <w:tr w:rsidR="007A6380" w:rsidTr="00C30506">
        <w:tc>
          <w:tcPr>
            <w:tcW w:w="710" w:type="dxa"/>
            <w:vMerge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人数</w:t>
            </w:r>
          </w:p>
        </w:tc>
        <w:tc>
          <w:tcPr>
            <w:tcW w:w="1420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7A6380" w:rsidTr="00C30506">
        <w:trPr>
          <w:trHeight w:val="1043"/>
        </w:trPr>
        <w:tc>
          <w:tcPr>
            <w:tcW w:w="710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Times New Roman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175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420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2508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7A6380" w:rsidTr="00C30506">
        <w:trPr>
          <w:trHeight w:val="973"/>
        </w:trPr>
        <w:tc>
          <w:tcPr>
            <w:tcW w:w="710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Times New Roman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175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420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2508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7A6380" w:rsidTr="00C30506">
        <w:trPr>
          <w:trHeight w:val="1000"/>
        </w:trPr>
        <w:tc>
          <w:tcPr>
            <w:tcW w:w="710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Times New Roman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175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420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2508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7A6380" w:rsidRDefault="007A6380" w:rsidP="00C3050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</w:tbl>
    <w:p w:rsidR="007A6380" w:rsidRDefault="007A6380" w:rsidP="007A6380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</w:p>
    <w:p w:rsidR="007A6380" w:rsidRDefault="007A6380" w:rsidP="007A6380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注：学院一栏需盖学院团委公章</w:t>
      </w:r>
    </w:p>
    <w:p w:rsidR="007A6380" w:rsidRDefault="007A6380" w:rsidP="007A6380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</w:p>
    <w:p w:rsidR="007A6380" w:rsidRDefault="007A6380" w:rsidP="007A6380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 w:cs="Times New Roman"/>
          <w:sz w:val="32"/>
          <w:szCs w:val="32"/>
        </w:rPr>
      </w:pPr>
    </w:p>
    <w:p w:rsidR="007A6380" w:rsidRDefault="007A6380" w:rsidP="007A6380">
      <w:pPr>
        <w:rPr>
          <w:rFonts w:ascii="仿宋_GB2312" w:eastAsia="仿宋_GB2312" w:hAnsi="宋体" w:cs="Times New Roman"/>
          <w:sz w:val="30"/>
          <w:u w:val="thick"/>
        </w:rPr>
      </w:pPr>
    </w:p>
    <w:p w:rsidR="007A6380" w:rsidRDefault="007A6380" w:rsidP="007A6380">
      <w:pPr>
        <w:rPr>
          <w:rFonts w:ascii="Times New Roman" w:hAnsi="Times New Roman" w:cs="Times New Roman"/>
        </w:rPr>
      </w:pPr>
    </w:p>
    <w:p w:rsidR="007A6380" w:rsidRDefault="007A6380" w:rsidP="007A6380">
      <w:pPr>
        <w:rPr>
          <w:rFonts w:ascii="Times New Roman" w:hAnsi="Times New Roman" w:cs="Times New Roman"/>
        </w:rPr>
      </w:pPr>
    </w:p>
    <w:p w:rsidR="007A6380" w:rsidRDefault="007A6380" w:rsidP="007A6380">
      <w:pPr>
        <w:widowControl/>
        <w:spacing w:before="100" w:beforeAutospacing="1" w:after="100" w:afterAutospacing="1"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7A6380" w:rsidRDefault="007A6380" w:rsidP="007A6380">
      <w:pPr>
        <w:widowControl/>
        <w:spacing w:before="100" w:beforeAutospacing="1" w:after="100" w:afterAutospacing="1"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Times New Roman"/>
          <w:sz w:val="32"/>
          <w:szCs w:val="32"/>
        </w:rPr>
        <w:t>2</w:t>
      </w:r>
      <w:r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7A6380" w:rsidRDefault="007A6380" w:rsidP="007A6380">
      <w:pPr>
        <w:widowControl/>
        <w:spacing w:before="100" w:beforeAutospacing="1" w:after="100" w:afterAutospacing="1" w:line="400" w:lineRule="exact"/>
        <w:jc w:val="center"/>
        <w:rPr>
          <w:rFonts w:ascii="宋体" w:cs="Times New Roman"/>
          <w:sz w:val="36"/>
        </w:rPr>
      </w:pPr>
      <w:r>
        <w:rPr>
          <w:rFonts w:ascii="宋体" w:hAnsi="宋体" w:cs="Times New Roman" w:hint="eastAsia"/>
          <w:sz w:val="36"/>
        </w:rPr>
        <w:t>泉州师院“勤学修德明辨笃实，争做六有大学生”</w:t>
      </w:r>
    </w:p>
    <w:p w:rsidR="007A6380" w:rsidRDefault="007A6380" w:rsidP="007A6380">
      <w:pPr>
        <w:widowControl/>
        <w:spacing w:before="100" w:beforeAutospacing="1" w:after="100" w:afterAutospacing="1" w:line="400" w:lineRule="exact"/>
        <w:jc w:val="center"/>
        <w:rPr>
          <w:rFonts w:ascii="宋体" w:cs="Times New Roman"/>
          <w:sz w:val="36"/>
        </w:rPr>
      </w:pPr>
      <w:r>
        <w:rPr>
          <w:rFonts w:ascii="宋体" w:hAnsi="宋体" w:cs="Times New Roman" w:hint="eastAsia"/>
          <w:sz w:val="36"/>
          <w:szCs w:val="36"/>
        </w:rPr>
        <w:t>主题团日活动设计方案</w:t>
      </w:r>
    </w:p>
    <w:p w:rsidR="007A6380" w:rsidRDefault="007A6380" w:rsidP="007A6380">
      <w:pPr>
        <w:spacing w:line="40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宋体" w:hAnsi="宋体" w:cs="Times New Roman"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填表日期：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sz w:val="32"/>
          <w:szCs w:val="32"/>
        </w:rPr>
        <w:t>月</w:t>
      </w:r>
      <w:r>
        <w:rPr>
          <w:rFonts w:ascii="仿宋_GB2312" w:eastAsia="仿宋_GB2312" w:hAnsi="宋体" w:cs="Times New Roman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tbl>
      <w:tblPr>
        <w:tblW w:w="8173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6"/>
        <w:gridCol w:w="1681"/>
        <w:gridCol w:w="2364"/>
      </w:tblGrid>
      <w:tr w:rsidR="007A6380" w:rsidTr="00C30506">
        <w:trPr>
          <w:trHeight w:val="442"/>
          <w:tblCellSpacing w:w="0" w:type="dxa"/>
          <w:jc w:val="center"/>
        </w:trPr>
        <w:tc>
          <w:tcPr>
            <w:tcW w:w="1952" w:type="dxa"/>
            <w:tcBorders>
              <w:top w:val="single" w:sz="8" w:space="0" w:color="auto"/>
            </w:tcBorders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学</w:t>
            </w: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院</w:t>
            </w:r>
          </w:p>
        </w:tc>
        <w:tc>
          <w:tcPr>
            <w:tcW w:w="2176" w:type="dxa"/>
            <w:tcBorders>
              <w:top w:val="single" w:sz="8" w:space="0" w:color="auto"/>
            </w:tcBorders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1681" w:type="dxa"/>
            <w:tcBorders>
              <w:top w:val="single" w:sz="8" w:space="0" w:color="auto"/>
            </w:tcBorders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专业班级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A6380" w:rsidTr="00C30506">
        <w:trPr>
          <w:trHeight w:val="1000"/>
          <w:tblCellSpacing w:w="0" w:type="dxa"/>
          <w:jc w:val="center"/>
        </w:trPr>
        <w:tc>
          <w:tcPr>
            <w:tcW w:w="1952" w:type="dxa"/>
            <w:vAlign w:val="center"/>
          </w:tcPr>
          <w:p w:rsidR="007A6380" w:rsidRDefault="007A6380" w:rsidP="00C30506">
            <w:pPr>
              <w:spacing w:line="400" w:lineRule="exac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团日活动主题</w:t>
            </w:r>
          </w:p>
        </w:tc>
        <w:tc>
          <w:tcPr>
            <w:tcW w:w="6221" w:type="dxa"/>
            <w:gridSpan w:val="3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A6380" w:rsidTr="00C30506">
        <w:trPr>
          <w:trHeight w:val="586"/>
          <w:tblCellSpacing w:w="0" w:type="dxa"/>
          <w:jc w:val="center"/>
        </w:trPr>
        <w:tc>
          <w:tcPr>
            <w:tcW w:w="1952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时间</w:t>
            </w:r>
          </w:p>
        </w:tc>
        <w:tc>
          <w:tcPr>
            <w:tcW w:w="2176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地点</w:t>
            </w:r>
          </w:p>
        </w:tc>
        <w:tc>
          <w:tcPr>
            <w:tcW w:w="2364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A6380" w:rsidTr="00C30506">
        <w:trPr>
          <w:trHeight w:val="369"/>
          <w:tblCellSpacing w:w="0" w:type="dxa"/>
          <w:jc w:val="center"/>
        </w:trPr>
        <w:tc>
          <w:tcPr>
            <w:tcW w:w="1952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团支书</w:t>
            </w:r>
          </w:p>
        </w:tc>
        <w:tc>
          <w:tcPr>
            <w:tcW w:w="2176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联系方式</w:t>
            </w:r>
          </w:p>
        </w:tc>
        <w:tc>
          <w:tcPr>
            <w:tcW w:w="2364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A6380" w:rsidTr="00C30506">
        <w:trPr>
          <w:trHeight w:val="363"/>
          <w:tblCellSpacing w:w="0" w:type="dxa"/>
          <w:jc w:val="center"/>
        </w:trPr>
        <w:tc>
          <w:tcPr>
            <w:tcW w:w="1952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班级人数</w:t>
            </w:r>
          </w:p>
        </w:tc>
        <w:tc>
          <w:tcPr>
            <w:tcW w:w="2176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7A6380" w:rsidTr="00C30506">
        <w:trPr>
          <w:trHeight w:val="304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过程方案：（详细、具体、清晰）</w:t>
            </w:r>
          </w:p>
        </w:tc>
      </w:tr>
      <w:tr w:rsidR="007A6380" w:rsidTr="00C30506">
        <w:trPr>
          <w:trHeight w:val="4441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7A6380" w:rsidRDefault="007A6380" w:rsidP="00C30506">
            <w:pPr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/>
                <w:sz w:val="30"/>
                <w:szCs w:val="30"/>
              </w:rPr>
              <w:t xml:space="preserve">                              </w:t>
            </w: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（可另附页）</w:t>
            </w:r>
          </w:p>
        </w:tc>
      </w:tr>
      <w:tr w:rsidR="007A6380" w:rsidTr="00C30506">
        <w:trPr>
          <w:trHeight w:val="1528"/>
          <w:tblCellSpacing w:w="0" w:type="dxa"/>
          <w:jc w:val="center"/>
        </w:trPr>
        <w:tc>
          <w:tcPr>
            <w:tcW w:w="1952" w:type="dxa"/>
            <w:tcBorders>
              <w:bottom w:val="single" w:sz="8" w:space="0" w:color="auto"/>
            </w:tcBorders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活动预期</w:t>
            </w:r>
          </w:p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效果</w:t>
            </w:r>
          </w:p>
        </w:tc>
        <w:tc>
          <w:tcPr>
            <w:tcW w:w="6221" w:type="dxa"/>
            <w:gridSpan w:val="3"/>
            <w:tcBorders>
              <w:bottom w:val="single" w:sz="8" w:space="0" w:color="auto"/>
            </w:tcBorders>
            <w:vAlign w:val="center"/>
          </w:tcPr>
          <w:p w:rsidR="007A6380" w:rsidRDefault="007A6380" w:rsidP="00C30506">
            <w:pPr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</w:tbl>
    <w:p w:rsidR="00D0232D" w:rsidRPr="00D0232D" w:rsidRDefault="00D0232D" w:rsidP="007A6380">
      <w:pPr>
        <w:widowControl/>
        <w:spacing w:before="100" w:beforeAutospacing="1" w:after="100" w:afterAutospacing="1"/>
        <w:jc w:val="left"/>
        <w:rPr>
          <w:rFonts w:ascii="仿宋_GB2312" w:eastAsia="仿宋_GB2312" w:hAnsi="仿宋_GB2312"/>
          <w:sz w:val="30"/>
        </w:rPr>
      </w:pPr>
    </w:p>
    <w:sectPr w:rsidR="00D0232D" w:rsidRPr="00D0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17" w:rsidRDefault="006C1B17" w:rsidP="00D0232D">
      <w:r>
        <w:separator/>
      </w:r>
    </w:p>
  </w:endnote>
  <w:endnote w:type="continuationSeparator" w:id="0">
    <w:p w:rsidR="006C1B17" w:rsidRDefault="006C1B17" w:rsidP="00D0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17" w:rsidRDefault="006C1B17" w:rsidP="00D0232D">
      <w:r>
        <w:separator/>
      </w:r>
    </w:p>
  </w:footnote>
  <w:footnote w:type="continuationSeparator" w:id="0">
    <w:p w:rsidR="006C1B17" w:rsidRDefault="006C1B17" w:rsidP="00D02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A2"/>
    <w:rsid w:val="00055E98"/>
    <w:rsid w:val="00062FF1"/>
    <w:rsid w:val="00141C4C"/>
    <w:rsid w:val="00193904"/>
    <w:rsid w:val="002E2C6B"/>
    <w:rsid w:val="002F119A"/>
    <w:rsid w:val="003F6EF6"/>
    <w:rsid w:val="004C22BE"/>
    <w:rsid w:val="004F24F4"/>
    <w:rsid w:val="00522BD1"/>
    <w:rsid w:val="006C1B17"/>
    <w:rsid w:val="006F287B"/>
    <w:rsid w:val="00763754"/>
    <w:rsid w:val="007A6380"/>
    <w:rsid w:val="008F3667"/>
    <w:rsid w:val="009E49C9"/>
    <w:rsid w:val="00A21F73"/>
    <w:rsid w:val="00A26322"/>
    <w:rsid w:val="00B7721C"/>
    <w:rsid w:val="00BD6C86"/>
    <w:rsid w:val="00D0232D"/>
    <w:rsid w:val="00DC57A2"/>
    <w:rsid w:val="00EB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57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C57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D02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3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57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C57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D02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1583</Characters>
  <Application>Microsoft Office Word</Application>
  <DocSecurity>0</DocSecurity>
  <Lines>13</Lines>
  <Paragraphs>3</Paragraphs>
  <ScaleCrop>false</ScaleCrop>
  <Company>Lenovo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2016-09-19T09:42:00Z</dcterms:created>
  <dcterms:modified xsi:type="dcterms:W3CDTF">2016-09-19T09:42:00Z</dcterms:modified>
</cp:coreProperties>
</file>